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8E8" w:rsidRDefault="00E464EE" w:rsidP="00E464EE">
      <w:pPr>
        <w:jc w:val="center"/>
      </w:pPr>
      <w:r>
        <w:rPr>
          <w:rFonts w:hint="eastAsia"/>
        </w:rPr>
        <w:t>在宅医療介護連携圏域会議事業委託要綱</w:t>
      </w:r>
    </w:p>
    <w:p w:rsidR="00E464EE" w:rsidRDefault="00E464EE" w:rsidP="00E464EE"/>
    <w:p w:rsidR="00E464EE" w:rsidRDefault="00E464EE" w:rsidP="00E464EE">
      <w:pPr>
        <w:ind w:firstLineChars="100" w:firstLine="210"/>
      </w:pPr>
      <w:r>
        <w:rPr>
          <w:rFonts w:hint="eastAsia"/>
        </w:rPr>
        <w:t>（目的）</w:t>
      </w:r>
    </w:p>
    <w:p w:rsidR="001D3C27" w:rsidRDefault="00E464EE" w:rsidP="00E464EE">
      <w:pPr>
        <w:ind w:left="210" w:hangingChars="100" w:hanging="210"/>
      </w:pPr>
      <w:r>
        <w:rPr>
          <w:rFonts w:hint="eastAsia"/>
        </w:rPr>
        <w:t xml:space="preserve">第１条　</w:t>
      </w:r>
      <w:r w:rsidR="00C97725">
        <w:rPr>
          <w:rFonts w:hint="eastAsia"/>
        </w:rPr>
        <w:t>各保健所等</w:t>
      </w:r>
      <w:r w:rsidR="00A916AE">
        <w:rPr>
          <w:rFonts w:hint="eastAsia"/>
        </w:rPr>
        <w:t>の</w:t>
      </w:r>
      <w:r w:rsidR="00F554EC">
        <w:rPr>
          <w:rFonts w:hint="eastAsia"/>
        </w:rPr>
        <w:t>管内</w:t>
      </w:r>
      <w:r w:rsidR="00A916AE">
        <w:rPr>
          <w:rFonts w:hint="eastAsia"/>
        </w:rPr>
        <w:t>で在宅療養を幅広く実現させるため、</w:t>
      </w:r>
      <w:r w:rsidR="00F554EC" w:rsidRPr="00F554EC">
        <w:rPr>
          <w:rFonts w:hint="eastAsia"/>
        </w:rPr>
        <w:t>在宅医療や医療介護連携の課題を明らかにするとともに、</w:t>
      </w:r>
      <w:r w:rsidR="00A916AE">
        <w:rPr>
          <w:rFonts w:hint="eastAsia"/>
        </w:rPr>
        <w:t>在宅療養をする患者等が在宅医療の４つのフェーズにおいて、</w:t>
      </w:r>
      <w:r w:rsidR="00F554EC">
        <w:rPr>
          <w:rFonts w:hint="eastAsia"/>
        </w:rPr>
        <w:t>管内の</w:t>
      </w:r>
      <w:r w:rsidR="00A916AE">
        <w:rPr>
          <w:rFonts w:hint="eastAsia"/>
        </w:rPr>
        <w:t>関係機関が連携し</w:t>
      </w:r>
      <w:r w:rsidR="001A7B14">
        <w:rPr>
          <w:rFonts w:hint="eastAsia"/>
        </w:rPr>
        <w:t>て</w:t>
      </w:r>
      <w:r w:rsidR="00A916AE">
        <w:rPr>
          <w:rFonts w:hint="eastAsia"/>
        </w:rPr>
        <w:t>医療や介護を受けることができるよう、医療</w:t>
      </w:r>
      <w:r w:rsidR="00F554EC">
        <w:rPr>
          <w:rFonts w:hint="eastAsia"/>
        </w:rPr>
        <w:t>連携体制や、</w:t>
      </w:r>
      <w:r w:rsidR="00F554EC" w:rsidRPr="00C97725">
        <w:rPr>
          <w:rFonts w:hint="eastAsia"/>
        </w:rPr>
        <w:t>医療と介護の連携体制</w:t>
      </w:r>
      <w:r w:rsidR="00F554EC">
        <w:rPr>
          <w:rFonts w:hint="eastAsia"/>
        </w:rPr>
        <w:t>の構築を推進するため、</w:t>
      </w:r>
      <w:r w:rsidR="008436B1">
        <w:rPr>
          <w:rFonts w:hint="eastAsia"/>
        </w:rPr>
        <w:t>医療と介護の連携に係る会議、研修会や</w:t>
      </w:r>
      <w:r w:rsidR="00F554EC">
        <w:rPr>
          <w:rFonts w:hint="eastAsia"/>
        </w:rPr>
        <w:t>講演会等</w:t>
      </w:r>
      <w:r w:rsidR="005112C6">
        <w:rPr>
          <w:rFonts w:hint="eastAsia"/>
        </w:rPr>
        <w:t>を団体等</w:t>
      </w:r>
      <w:r w:rsidR="00F554EC" w:rsidRPr="00C97725">
        <w:rPr>
          <w:rFonts w:hint="eastAsia"/>
        </w:rPr>
        <w:t>に委託して行う</w:t>
      </w:r>
      <w:r w:rsidR="00F554EC">
        <w:rPr>
          <w:rFonts w:hint="eastAsia"/>
        </w:rPr>
        <w:t>ため、必要な事項を定める。</w:t>
      </w:r>
    </w:p>
    <w:p w:rsidR="00F554EC" w:rsidRPr="001A7B14" w:rsidRDefault="00F554EC" w:rsidP="00E464EE">
      <w:pPr>
        <w:ind w:left="210" w:hangingChars="100" w:hanging="210"/>
      </w:pPr>
    </w:p>
    <w:p w:rsidR="00A916AE" w:rsidRDefault="00A916AE" w:rsidP="00A916AE">
      <w:pPr>
        <w:ind w:leftChars="100" w:left="210"/>
      </w:pPr>
      <w:r>
        <w:rPr>
          <w:rFonts w:hint="eastAsia"/>
        </w:rPr>
        <w:t>（用語の定義）</w:t>
      </w:r>
    </w:p>
    <w:p w:rsidR="00A916AE" w:rsidRDefault="00A916AE" w:rsidP="00A916AE">
      <w:pPr>
        <w:ind w:left="210" w:hangingChars="100" w:hanging="210"/>
      </w:pPr>
      <w:r>
        <w:rPr>
          <w:rFonts w:hint="eastAsia"/>
        </w:rPr>
        <w:t>第２条　この要綱において、次の各号に掲げる用語の意義は、それぞれ当該各号に定めるところによる。</w:t>
      </w:r>
    </w:p>
    <w:p w:rsidR="00A916AE" w:rsidRDefault="00A916AE" w:rsidP="00A916AE">
      <w:pPr>
        <w:ind w:left="630" w:hangingChars="300" w:hanging="630"/>
      </w:pPr>
      <w:r>
        <w:rPr>
          <w:rFonts w:hint="eastAsia"/>
        </w:rPr>
        <w:t>（１）　在宅療養　本人や介護者の意思に基づき、病院・診療所以外の場所において、患者が医療、介護、生活支援等の必要なサービスを一体的に受けて生活することをいう。</w:t>
      </w:r>
    </w:p>
    <w:p w:rsidR="00A916AE" w:rsidRDefault="00A916AE" w:rsidP="00A916AE">
      <w:pPr>
        <w:ind w:left="630" w:hangingChars="300" w:hanging="630"/>
      </w:pPr>
      <w:r>
        <w:rPr>
          <w:rFonts w:hint="eastAsia"/>
        </w:rPr>
        <w:t xml:space="preserve">（２）　在宅医療の４つのフェーズ　</w:t>
      </w:r>
      <w:r w:rsidRPr="007C30D6">
        <w:rPr>
          <w:rFonts w:hint="eastAsia"/>
        </w:rPr>
        <w:t>在宅医療の体制構築に係る指針（平成</w:t>
      </w:r>
      <w:r w:rsidRPr="007C30D6">
        <w:rPr>
          <w:rFonts w:hint="eastAsia"/>
        </w:rPr>
        <w:t>24</w:t>
      </w:r>
      <w:r w:rsidRPr="007C30D6">
        <w:rPr>
          <w:rFonts w:hint="eastAsia"/>
        </w:rPr>
        <w:t>年３月</w:t>
      </w:r>
      <w:r w:rsidRPr="007C30D6">
        <w:rPr>
          <w:rFonts w:hint="eastAsia"/>
        </w:rPr>
        <w:t>30</w:t>
      </w:r>
      <w:r w:rsidRPr="007C30D6">
        <w:rPr>
          <w:rFonts w:hint="eastAsia"/>
        </w:rPr>
        <w:t>日医政指発</w:t>
      </w:r>
      <w:r w:rsidRPr="007C30D6">
        <w:rPr>
          <w:rFonts w:hint="eastAsia"/>
        </w:rPr>
        <w:t>0330</w:t>
      </w:r>
      <w:r w:rsidRPr="007C30D6">
        <w:rPr>
          <w:rFonts w:hint="eastAsia"/>
        </w:rPr>
        <w:t>第９号厚生労働省医政局指導課長通知「疾病・事業及び在宅医療に係る医療体制について」別添）の「第２　関係機関とその連携」において示されている退院支援、日常の療養支援、急変時の対応及び看取りの段階をいう。</w:t>
      </w:r>
    </w:p>
    <w:p w:rsidR="00A916AE" w:rsidRPr="00A916AE" w:rsidRDefault="00A916AE" w:rsidP="00E464EE">
      <w:pPr>
        <w:ind w:left="210" w:hangingChars="100" w:hanging="210"/>
      </w:pPr>
    </w:p>
    <w:p w:rsidR="00F554EC" w:rsidRDefault="00F554EC" w:rsidP="00E464EE">
      <w:pPr>
        <w:ind w:left="210" w:hangingChars="100" w:hanging="210"/>
      </w:pPr>
      <w:r>
        <w:rPr>
          <w:rFonts w:hint="eastAsia"/>
        </w:rPr>
        <w:t xml:space="preserve">　（対象となる取組）</w:t>
      </w:r>
    </w:p>
    <w:p w:rsidR="00F554EC" w:rsidRDefault="00A916AE" w:rsidP="00E464EE">
      <w:pPr>
        <w:ind w:left="210" w:hangingChars="100" w:hanging="210"/>
      </w:pPr>
      <w:r>
        <w:rPr>
          <w:rFonts w:hint="eastAsia"/>
        </w:rPr>
        <w:t>第３</w:t>
      </w:r>
      <w:r w:rsidR="00F554EC">
        <w:rPr>
          <w:rFonts w:hint="eastAsia"/>
        </w:rPr>
        <w:t xml:space="preserve">条　</w:t>
      </w:r>
      <w:r w:rsidR="005861D8">
        <w:rPr>
          <w:rFonts w:hint="eastAsia"/>
        </w:rPr>
        <w:t>この</w:t>
      </w:r>
      <w:r w:rsidR="00F554EC">
        <w:rPr>
          <w:rFonts w:hint="eastAsia"/>
        </w:rPr>
        <w:t>事業</w:t>
      </w:r>
      <w:r w:rsidR="005112C6">
        <w:rPr>
          <w:rFonts w:hint="eastAsia"/>
        </w:rPr>
        <w:t>において</w:t>
      </w:r>
      <w:r w:rsidR="00F554EC">
        <w:rPr>
          <w:rFonts w:hint="eastAsia"/>
        </w:rPr>
        <w:t>は、以下の各号に例示する取組であって、</w:t>
      </w:r>
      <w:r w:rsidR="008436B1">
        <w:rPr>
          <w:rFonts w:hint="eastAsia"/>
        </w:rPr>
        <w:t>管内で必要とされる取組を選択して実施する。</w:t>
      </w:r>
      <w:r w:rsidR="001A7B14" w:rsidRPr="001A7B14">
        <w:rPr>
          <w:rFonts w:hint="eastAsia"/>
        </w:rPr>
        <w:t>ただし、他の法令又は予算制度に基づき国及び県の負担又は補助を得て実施するものを除く。</w:t>
      </w:r>
    </w:p>
    <w:p w:rsidR="00F554EC" w:rsidRDefault="005112C6" w:rsidP="00F554EC">
      <w:pPr>
        <w:ind w:left="210" w:hangingChars="100" w:hanging="210"/>
      </w:pPr>
      <w:r>
        <w:rPr>
          <w:rFonts w:hint="eastAsia"/>
        </w:rPr>
        <w:t>（１）</w:t>
      </w:r>
      <w:r w:rsidR="00F554EC">
        <w:rPr>
          <w:rFonts w:hint="eastAsia"/>
        </w:rPr>
        <w:t xml:space="preserve">　管内の在宅医療及び医療介護連携の現状把握、課題整理の取組</w:t>
      </w:r>
    </w:p>
    <w:p w:rsidR="00F554EC" w:rsidRDefault="005112C6" w:rsidP="00F554EC">
      <w:pPr>
        <w:ind w:left="210" w:hangingChars="100" w:hanging="210"/>
      </w:pPr>
      <w:r>
        <w:rPr>
          <w:rFonts w:hint="eastAsia"/>
        </w:rPr>
        <w:t>（２）</w:t>
      </w:r>
      <w:r w:rsidR="00F554EC">
        <w:rPr>
          <w:rFonts w:hint="eastAsia"/>
        </w:rPr>
        <w:t xml:space="preserve">　地域の医療関係者による地域連携の取り組み支援</w:t>
      </w:r>
    </w:p>
    <w:p w:rsidR="00F554EC" w:rsidRDefault="005112C6" w:rsidP="00F554EC">
      <w:pPr>
        <w:ind w:left="210" w:hangingChars="100" w:hanging="210"/>
      </w:pPr>
      <w:r>
        <w:rPr>
          <w:rFonts w:hint="eastAsia"/>
        </w:rPr>
        <w:t>（３）</w:t>
      </w:r>
      <w:r w:rsidR="00F554EC">
        <w:rPr>
          <w:rFonts w:hint="eastAsia"/>
        </w:rPr>
        <w:t xml:space="preserve">　医療連携・医療介護連携に係る情報システム導入に向けた課題検討の取組</w:t>
      </w:r>
    </w:p>
    <w:p w:rsidR="00F554EC" w:rsidRDefault="005112C6" w:rsidP="00F554EC">
      <w:pPr>
        <w:ind w:left="210" w:hangingChars="100" w:hanging="210"/>
      </w:pPr>
      <w:r>
        <w:rPr>
          <w:rFonts w:hint="eastAsia"/>
        </w:rPr>
        <w:t>（４）</w:t>
      </w:r>
      <w:r w:rsidR="00F554EC">
        <w:rPr>
          <w:rFonts w:hint="eastAsia"/>
        </w:rPr>
        <w:t xml:space="preserve">　既に導入されている医療連携・医療介護連携に係る情報システム利活用</w:t>
      </w:r>
      <w:r w:rsidR="00A916AE">
        <w:rPr>
          <w:rFonts w:hint="eastAsia"/>
        </w:rPr>
        <w:t>の</w:t>
      </w:r>
      <w:r>
        <w:rPr>
          <w:rFonts w:hint="eastAsia"/>
        </w:rPr>
        <w:t>ための取組</w:t>
      </w:r>
    </w:p>
    <w:p w:rsidR="00F554EC" w:rsidRDefault="005112C6" w:rsidP="00F554EC">
      <w:pPr>
        <w:ind w:left="210" w:hangingChars="100" w:hanging="210"/>
      </w:pPr>
      <w:r>
        <w:rPr>
          <w:rFonts w:hint="eastAsia"/>
        </w:rPr>
        <w:t>（５）</w:t>
      </w:r>
      <w:r w:rsidR="00A916AE">
        <w:rPr>
          <w:rFonts w:hint="eastAsia"/>
        </w:rPr>
        <w:t xml:space="preserve">　市町村職員の在宅療養や在宅医療の４つのフェーズ</w:t>
      </w:r>
      <w:r w:rsidR="00F554EC">
        <w:rPr>
          <w:rFonts w:hint="eastAsia"/>
        </w:rPr>
        <w:t>に係る研修</w:t>
      </w:r>
    </w:p>
    <w:p w:rsidR="00F554EC" w:rsidRDefault="005112C6" w:rsidP="005112C6">
      <w:pPr>
        <w:ind w:left="630" w:hangingChars="300" w:hanging="630"/>
      </w:pPr>
      <w:r>
        <w:rPr>
          <w:rFonts w:hint="eastAsia"/>
        </w:rPr>
        <w:t>（６）</w:t>
      </w:r>
      <w:r w:rsidR="00F554EC">
        <w:rPr>
          <w:rFonts w:hint="eastAsia"/>
        </w:rPr>
        <w:t xml:space="preserve">　訪問看護、訪問リハビリテーション、居宅療養管理指導など、介護保険</w:t>
      </w:r>
      <w:r>
        <w:rPr>
          <w:rFonts w:hint="eastAsia"/>
        </w:rPr>
        <w:t>制度における医療を伴う</w:t>
      </w:r>
      <w:r w:rsidR="00F554EC">
        <w:rPr>
          <w:rFonts w:hint="eastAsia"/>
        </w:rPr>
        <w:t>サービス</w:t>
      </w:r>
      <w:r>
        <w:rPr>
          <w:rFonts w:hint="eastAsia"/>
        </w:rPr>
        <w:t>の</w:t>
      </w:r>
      <w:r w:rsidR="00F554EC">
        <w:rPr>
          <w:rFonts w:hint="eastAsia"/>
        </w:rPr>
        <w:t>活用を促進するための取組</w:t>
      </w:r>
    </w:p>
    <w:p w:rsidR="00F554EC" w:rsidRDefault="005112C6" w:rsidP="00F554EC">
      <w:pPr>
        <w:ind w:left="210" w:hangingChars="100" w:hanging="210"/>
      </w:pPr>
      <w:r>
        <w:rPr>
          <w:rFonts w:hint="eastAsia"/>
        </w:rPr>
        <w:t>（７）</w:t>
      </w:r>
      <w:r w:rsidR="00F554EC">
        <w:rPr>
          <w:rFonts w:hint="eastAsia"/>
        </w:rPr>
        <w:t xml:space="preserve">　地域連携クリティカルパスの策定や運用を支援する取組</w:t>
      </w:r>
    </w:p>
    <w:p w:rsidR="00F554EC" w:rsidRDefault="005112C6" w:rsidP="00F554EC">
      <w:pPr>
        <w:ind w:left="210" w:hangingChars="100" w:hanging="210"/>
      </w:pPr>
      <w:r>
        <w:rPr>
          <w:rFonts w:hint="eastAsia"/>
        </w:rPr>
        <w:t>（８）</w:t>
      </w:r>
      <w:r w:rsidR="00F554EC">
        <w:rPr>
          <w:rFonts w:hint="eastAsia"/>
        </w:rPr>
        <w:t xml:space="preserve">　地域医療構想について理解を深め</w:t>
      </w:r>
      <w:r>
        <w:rPr>
          <w:rFonts w:hint="eastAsia"/>
        </w:rPr>
        <w:t>るとともに</w:t>
      </w:r>
      <w:r w:rsidR="00F554EC">
        <w:rPr>
          <w:rFonts w:hint="eastAsia"/>
        </w:rPr>
        <w:t>、関係者の役割分担</w:t>
      </w:r>
      <w:r>
        <w:rPr>
          <w:rFonts w:hint="eastAsia"/>
        </w:rPr>
        <w:t>等を協議する取組</w:t>
      </w:r>
    </w:p>
    <w:p w:rsidR="00F554EC" w:rsidRDefault="005112C6" w:rsidP="005112C6">
      <w:pPr>
        <w:ind w:left="420" w:hangingChars="200" w:hanging="420"/>
      </w:pPr>
      <w:r>
        <w:rPr>
          <w:rFonts w:hint="eastAsia"/>
        </w:rPr>
        <w:t>（９）</w:t>
      </w:r>
      <w:r w:rsidR="00F554EC">
        <w:rPr>
          <w:rFonts w:hint="eastAsia"/>
        </w:rPr>
        <w:t xml:space="preserve">　小規模多機能型施設、看護と介護</w:t>
      </w:r>
      <w:r w:rsidR="000F5D2F">
        <w:rPr>
          <w:rFonts w:hint="eastAsia"/>
        </w:rPr>
        <w:t>が複合した</w:t>
      </w:r>
      <w:r w:rsidR="00F554EC">
        <w:rPr>
          <w:rFonts w:hint="eastAsia"/>
        </w:rPr>
        <w:t>サービスなど、地域包括ケアにおいて</w:t>
      </w:r>
      <w:r w:rsidR="008436B1">
        <w:rPr>
          <w:rFonts w:hint="eastAsia"/>
        </w:rPr>
        <w:t>さらなる</w:t>
      </w:r>
      <w:r w:rsidR="00F554EC">
        <w:rPr>
          <w:rFonts w:hint="eastAsia"/>
        </w:rPr>
        <w:t>普及が必要とされる</w:t>
      </w:r>
      <w:r w:rsidR="008436B1">
        <w:rPr>
          <w:rFonts w:hint="eastAsia"/>
        </w:rPr>
        <w:t>介護保険制度等の</w:t>
      </w:r>
      <w:r w:rsidR="00F554EC">
        <w:rPr>
          <w:rFonts w:hint="eastAsia"/>
        </w:rPr>
        <w:t>施設・</w:t>
      </w:r>
      <w:r w:rsidR="008436B1">
        <w:rPr>
          <w:rFonts w:hint="eastAsia"/>
        </w:rPr>
        <w:t>事業</w:t>
      </w:r>
      <w:r w:rsidR="00F554EC">
        <w:rPr>
          <w:rFonts w:hint="eastAsia"/>
        </w:rPr>
        <w:t>等に係る研修</w:t>
      </w:r>
    </w:p>
    <w:p w:rsidR="00F554EC" w:rsidRDefault="005112C6" w:rsidP="00F554EC">
      <w:pPr>
        <w:ind w:left="210" w:hangingChars="100" w:hanging="210"/>
      </w:pPr>
      <w:r>
        <w:rPr>
          <w:rFonts w:hint="eastAsia"/>
        </w:rPr>
        <w:t>（１０）</w:t>
      </w:r>
      <w:r w:rsidR="00F554EC">
        <w:rPr>
          <w:rFonts w:hint="eastAsia"/>
        </w:rPr>
        <w:t xml:space="preserve">　その他前各号に掲げていないものであって事前協議を受け</w:t>
      </w:r>
      <w:r w:rsidR="00437606">
        <w:rPr>
          <w:rFonts w:hint="eastAsia"/>
        </w:rPr>
        <w:t>個別に</w:t>
      </w:r>
      <w:r w:rsidR="00F554EC">
        <w:rPr>
          <w:rFonts w:hint="eastAsia"/>
        </w:rPr>
        <w:t>定める内容のもの</w:t>
      </w:r>
    </w:p>
    <w:p w:rsidR="008436B1" w:rsidRDefault="008436B1" w:rsidP="008436B1"/>
    <w:p w:rsidR="008436B1" w:rsidRDefault="008436B1" w:rsidP="008436B1">
      <w:r>
        <w:rPr>
          <w:rFonts w:hint="eastAsia"/>
        </w:rPr>
        <w:t xml:space="preserve">　（取組の手法等）</w:t>
      </w:r>
    </w:p>
    <w:p w:rsidR="008436B1" w:rsidRDefault="00A916AE" w:rsidP="008436B1">
      <w:pPr>
        <w:ind w:left="210" w:hangingChars="100" w:hanging="210"/>
      </w:pPr>
      <w:r>
        <w:rPr>
          <w:rFonts w:hint="eastAsia"/>
        </w:rPr>
        <w:t>第４</w:t>
      </w:r>
      <w:r w:rsidR="008436B1">
        <w:rPr>
          <w:rFonts w:hint="eastAsia"/>
        </w:rPr>
        <w:t xml:space="preserve">条　</w:t>
      </w:r>
      <w:r w:rsidR="005861D8">
        <w:rPr>
          <w:rFonts w:hint="eastAsia"/>
        </w:rPr>
        <w:t>この</w:t>
      </w:r>
      <w:r w:rsidR="008436B1">
        <w:rPr>
          <w:rFonts w:hint="eastAsia"/>
        </w:rPr>
        <w:t>事業</w:t>
      </w:r>
      <w:r w:rsidR="00437606">
        <w:rPr>
          <w:rFonts w:hint="eastAsia"/>
        </w:rPr>
        <w:t>の取組においては</w:t>
      </w:r>
      <w:r w:rsidR="008436B1">
        <w:rPr>
          <w:rFonts w:hint="eastAsia"/>
        </w:rPr>
        <w:t>、下記に例示する</w:t>
      </w:r>
      <w:r w:rsidR="008436B1" w:rsidRPr="008436B1">
        <w:rPr>
          <w:rFonts w:hint="eastAsia"/>
        </w:rPr>
        <w:t>複数の手法を組み合わせて実施</w:t>
      </w:r>
      <w:r w:rsidR="008436B1">
        <w:rPr>
          <w:rFonts w:hint="eastAsia"/>
        </w:rPr>
        <w:t>し、</w:t>
      </w:r>
      <w:r w:rsidR="008436B1" w:rsidRPr="008436B1">
        <w:rPr>
          <w:rFonts w:hint="eastAsia"/>
        </w:rPr>
        <w:t>実施効果を高めるとともに、実施効果の評価が可能で次年度以降の継続的な取組の参考となるよう配意された内容で行うものとする。</w:t>
      </w:r>
    </w:p>
    <w:p w:rsidR="008436B1" w:rsidRDefault="005112C6" w:rsidP="008436B1">
      <w:r>
        <w:rPr>
          <w:rFonts w:hint="eastAsia"/>
        </w:rPr>
        <w:t>（１）</w:t>
      </w:r>
      <w:r w:rsidR="008436B1">
        <w:rPr>
          <w:rFonts w:hint="eastAsia"/>
        </w:rPr>
        <w:t xml:space="preserve">　講演やシンポジウム、講義</w:t>
      </w:r>
    </w:p>
    <w:p w:rsidR="008436B1" w:rsidRDefault="005112C6" w:rsidP="008436B1">
      <w:r>
        <w:rPr>
          <w:rFonts w:hint="eastAsia"/>
        </w:rPr>
        <w:t>（２）</w:t>
      </w:r>
      <w:r w:rsidR="008436B1">
        <w:rPr>
          <w:rFonts w:hint="eastAsia"/>
        </w:rPr>
        <w:t xml:space="preserve">　現場見学、県内や隣県の先行例への視察など小規模な研修旅行</w:t>
      </w:r>
    </w:p>
    <w:p w:rsidR="008436B1" w:rsidRDefault="005112C6" w:rsidP="008436B1">
      <w:r>
        <w:rPr>
          <w:rFonts w:hint="eastAsia"/>
        </w:rPr>
        <w:t>（３）</w:t>
      </w:r>
      <w:r w:rsidR="008436B1">
        <w:rPr>
          <w:rFonts w:hint="eastAsia"/>
        </w:rPr>
        <w:t xml:space="preserve">　アンケートの実施など調査研究活動</w:t>
      </w:r>
    </w:p>
    <w:p w:rsidR="008436B1" w:rsidRDefault="005112C6" w:rsidP="008436B1">
      <w:r>
        <w:rPr>
          <w:rFonts w:hint="eastAsia"/>
        </w:rPr>
        <w:t>（４）</w:t>
      </w:r>
      <w:r w:rsidR="008436B1">
        <w:rPr>
          <w:rFonts w:hint="eastAsia"/>
        </w:rPr>
        <w:t xml:space="preserve">　研修を兼ねた会議の開催</w:t>
      </w:r>
    </w:p>
    <w:p w:rsidR="008436B1" w:rsidRDefault="005112C6" w:rsidP="008436B1">
      <w:r>
        <w:rPr>
          <w:rFonts w:hint="eastAsia"/>
        </w:rPr>
        <w:lastRenderedPageBreak/>
        <w:t>（５）</w:t>
      </w:r>
      <w:r w:rsidR="008436B1">
        <w:rPr>
          <w:rFonts w:hint="eastAsia"/>
        </w:rPr>
        <w:t xml:space="preserve">　手引書、パンフレット等印刷物の作成配布、ウェブサイトへの掲載</w:t>
      </w:r>
    </w:p>
    <w:p w:rsidR="008436B1" w:rsidRDefault="005112C6" w:rsidP="008436B1">
      <w:r>
        <w:rPr>
          <w:rFonts w:hint="eastAsia"/>
        </w:rPr>
        <w:t>（６）</w:t>
      </w:r>
      <w:r w:rsidR="008436B1">
        <w:rPr>
          <w:rFonts w:hint="eastAsia"/>
        </w:rPr>
        <w:t xml:space="preserve">　イベントの開催や既存イベントへの出展</w:t>
      </w:r>
    </w:p>
    <w:p w:rsidR="008436B1" w:rsidRPr="008436B1" w:rsidRDefault="005112C6" w:rsidP="008436B1">
      <w:r>
        <w:rPr>
          <w:rFonts w:hint="eastAsia"/>
        </w:rPr>
        <w:t>（７）</w:t>
      </w:r>
      <w:r w:rsidR="008436B1">
        <w:rPr>
          <w:rFonts w:hint="eastAsia"/>
        </w:rPr>
        <w:t xml:space="preserve">　その他前各号に掲げていないものであって事前協議を受け</w:t>
      </w:r>
      <w:r w:rsidR="00437606">
        <w:rPr>
          <w:rFonts w:hint="eastAsia"/>
        </w:rPr>
        <w:t>個別に</w:t>
      </w:r>
      <w:r w:rsidR="008436B1">
        <w:rPr>
          <w:rFonts w:hint="eastAsia"/>
        </w:rPr>
        <w:t>定める内容のもの</w:t>
      </w:r>
    </w:p>
    <w:p w:rsidR="008436B1" w:rsidRPr="008436B1" w:rsidRDefault="008436B1" w:rsidP="008436B1"/>
    <w:p w:rsidR="001D3C27" w:rsidRDefault="001D3C27" w:rsidP="001D3C27">
      <w:pPr>
        <w:ind w:leftChars="100" w:left="210"/>
      </w:pPr>
      <w:r>
        <w:rPr>
          <w:rFonts w:hint="eastAsia"/>
        </w:rPr>
        <w:t>（実施主体及び事務局）</w:t>
      </w:r>
    </w:p>
    <w:p w:rsidR="001D3C27" w:rsidRDefault="00A916AE" w:rsidP="001D3C27">
      <w:pPr>
        <w:ind w:left="210" w:hangingChars="100" w:hanging="210"/>
      </w:pPr>
      <w:r>
        <w:rPr>
          <w:rFonts w:hint="eastAsia"/>
        </w:rPr>
        <w:t>第５</w:t>
      </w:r>
      <w:r w:rsidR="00805DAA">
        <w:rPr>
          <w:rFonts w:hint="eastAsia"/>
        </w:rPr>
        <w:t xml:space="preserve">条　</w:t>
      </w:r>
      <w:r w:rsidR="005861D8">
        <w:rPr>
          <w:rFonts w:hint="eastAsia"/>
        </w:rPr>
        <w:t>この</w:t>
      </w:r>
      <w:r w:rsidR="00805DAA">
        <w:rPr>
          <w:rFonts w:hint="eastAsia"/>
        </w:rPr>
        <w:t>事業の実施主体は</w:t>
      </w:r>
      <w:r w:rsidR="001D3C27">
        <w:rPr>
          <w:rFonts w:hint="eastAsia"/>
        </w:rPr>
        <w:t>県</w:t>
      </w:r>
      <w:r w:rsidR="00522AEA">
        <w:rPr>
          <w:rFonts w:hint="eastAsia"/>
        </w:rPr>
        <w:t>とし、事務局を各保健所、各広域振興局保健福祉環境部又は各広域振興局保健福祉環境部保健福祉環境センターに置く。</w:t>
      </w:r>
    </w:p>
    <w:p w:rsidR="005112C6" w:rsidRPr="005861D8" w:rsidRDefault="005112C6" w:rsidP="001D3C27">
      <w:pPr>
        <w:ind w:left="210" w:hangingChars="100" w:hanging="210"/>
      </w:pPr>
    </w:p>
    <w:p w:rsidR="008436B1" w:rsidRDefault="00437606" w:rsidP="001D3C27">
      <w:pPr>
        <w:ind w:left="210" w:hangingChars="100" w:hanging="210"/>
      </w:pPr>
      <w:r>
        <w:rPr>
          <w:rFonts w:hint="eastAsia"/>
        </w:rPr>
        <w:t xml:space="preserve">　（委託先）</w:t>
      </w:r>
    </w:p>
    <w:p w:rsidR="008436B1" w:rsidRDefault="00A916AE" w:rsidP="001D3C27">
      <w:pPr>
        <w:ind w:left="210" w:hangingChars="100" w:hanging="210"/>
      </w:pPr>
      <w:r>
        <w:rPr>
          <w:rFonts w:hint="eastAsia"/>
        </w:rPr>
        <w:t>第６</w:t>
      </w:r>
      <w:r w:rsidR="00437606">
        <w:rPr>
          <w:rFonts w:hint="eastAsia"/>
        </w:rPr>
        <w:t xml:space="preserve">条　</w:t>
      </w:r>
      <w:r w:rsidR="005861D8">
        <w:rPr>
          <w:rFonts w:hint="eastAsia"/>
        </w:rPr>
        <w:t>この</w:t>
      </w:r>
      <w:r w:rsidR="00437606">
        <w:rPr>
          <w:rFonts w:hint="eastAsia"/>
        </w:rPr>
        <w:t>事業の委託先は、</w:t>
      </w:r>
      <w:r w:rsidR="005861D8">
        <w:rPr>
          <w:rFonts w:hint="eastAsia"/>
        </w:rPr>
        <w:t>本</w:t>
      </w:r>
      <w:r w:rsidR="005112C6">
        <w:rPr>
          <w:rFonts w:hint="eastAsia"/>
        </w:rPr>
        <w:t>事業を的確に遂行できる能力を有する</w:t>
      </w:r>
      <w:r w:rsidR="00437606">
        <w:rPr>
          <w:rFonts w:hint="eastAsia"/>
        </w:rPr>
        <w:t>法人等であって</w:t>
      </w:r>
      <w:r w:rsidR="005112C6">
        <w:rPr>
          <w:rFonts w:hint="eastAsia"/>
        </w:rPr>
        <w:t>、次の各号に例示する</w:t>
      </w:r>
      <w:r w:rsidR="00437606">
        <w:rPr>
          <w:rFonts w:hint="eastAsia"/>
        </w:rPr>
        <w:t>法人等とする。</w:t>
      </w:r>
    </w:p>
    <w:p w:rsidR="00626B5F" w:rsidRPr="00626B5F" w:rsidRDefault="00626B5F" w:rsidP="001D3C27">
      <w:pPr>
        <w:ind w:left="210" w:hangingChars="100" w:hanging="210"/>
      </w:pPr>
      <w:r>
        <w:rPr>
          <w:rFonts w:hint="eastAsia"/>
        </w:rPr>
        <w:t>（１）　市町村、広域連合又は一部事務組合</w:t>
      </w:r>
    </w:p>
    <w:p w:rsidR="00437606" w:rsidRDefault="00626B5F" w:rsidP="00437606">
      <w:pPr>
        <w:ind w:left="210" w:hangingChars="100" w:hanging="210"/>
      </w:pPr>
      <w:r>
        <w:rPr>
          <w:rFonts w:hint="eastAsia"/>
        </w:rPr>
        <w:t>（２</w:t>
      </w:r>
      <w:r w:rsidR="00437606">
        <w:rPr>
          <w:rFonts w:hint="eastAsia"/>
        </w:rPr>
        <w:t>）　医療法（昭和</w:t>
      </w:r>
      <w:r w:rsidR="00437606">
        <w:rPr>
          <w:rFonts w:hint="eastAsia"/>
        </w:rPr>
        <w:t>23</w:t>
      </w:r>
      <w:r w:rsidR="00437606">
        <w:rPr>
          <w:rFonts w:hint="eastAsia"/>
        </w:rPr>
        <w:t>年法律第</w:t>
      </w:r>
      <w:r w:rsidR="00437606">
        <w:rPr>
          <w:rFonts w:hint="eastAsia"/>
        </w:rPr>
        <w:t>205</w:t>
      </w:r>
      <w:r w:rsidR="00437606">
        <w:rPr>
          <w:rFonts w:hint="eastAsia"/>
        </w:rPr>
        <w:t>号）に規定する医療法人</w:t>
      </w:r>
    </w:p>
    <w:p w:rsidR="00437606" w:rsidRDefault="00626B5F" w:rsidP="00437606">
      <w:pPr>
        <w:ind w:left="210" w:hangingChars="100" w:hanging="210"/>
      </w:pPr>
      <w:r>
        <w:rPr>
          <w:rFonts w:hint="eastAsia"/>
        </w:rPr>
        <w:t>（３</w:t>
      </w:r>
      <w:r w:rsidR="00437606">
        <w:rPr>
          <w:rFonts w:hint="eastAsia"/>
        </w:rPr>
        <w:t>）　社会福祉法（昭和</w:t>
      </w:r>
      <w:r w:rsidR="00437606">
        <w:rPr>
          <w:rFonts w:hint="eastAsia"/>
        </w:rPr>
        <w:t>26</w:t>
      </w:r>
      <w:r w:rsidR="00437606">
        <w:rPr>
          <w:rFonts w:hint="eastAsia"/>
        </w:rPr>
        <w:t>年法律第</w:t>
      </w:r>
      <w:r w:rsidR="00437606">
        <w:rPr>
          <w:rFonts w:hint="eastAsia"/>
        </w:rPr>
        <w:t>45</w:t>
      </w:r>
      <w:r w:rsidR="00437606">
        <w:rPr>
          <w:rFonts w:hint="eastAsia"/>
        </w:rPr>
        <w:t>号）に規定する社会福祉法人</w:t>
      </w:r>
    </w:p>
    <w:p w:rsidR="00437606" w:rsidRDefault="00626B5F" w:rsidP="005112C6">
      <w:pPr>
        <w:ind w:left="630" w:hangingChars="300" w:hanging="630"/>
      </w:pPr>
      <w:r>
        <w:rPr>
          <w:rFonts w:hint="eastAsia"/>
        </w:rPr>
        <w:t>（４</w:t>
      </w:r>
      <w:r w:rsidR="00437606">
        <w:rPr>
          <w:rFonts w:hint="eastAsia"/>
        </w:rPr>
        <w:t>）　特定非営利活動法人法（平成</w:t>
      </w:r>
      <w:r w:rsidR="00437606">
        <w:rPr>
          <w:rFonts w:hint="eastAsia"/>
        </w:rPr>
        <w:t>10</w:t>
      </w:r>
      <w:r w:rsidR="00437606">
        <w:rPr>
          <w:rFonts w:hint="eastAsia"/>
        </w:rPr>
        <w:t>年法律第７号）に規定する特定非営利活動法人並びに認定特定非営利活動法人及び仮認定特定非営利活動法人</w:t>
      </w:r>
    </w:p>
    <w:p w:rsidR="00437606" w:rsidRDefault="00626B5F" w:rsidP="005112C6">
      <w:pPr>
        <w:ind w:left="630" w:hangingChars="300" w:hanging="630"/>
      </w:pPr>
      <w:r>
        <w:rPr>
          <w:rFonts w:hint="eastAsia"/>
        </w:rPr>
        <w:t>（５</w:t>
      </w:r>
      <w:r w:rsidR="00437606">
        <w:rPr>
          <w:rFonts w:hint="eastAsia"/>
        </w:rPr>
        <w:t>）　一般社団法人及び一般財団法人に関する法律（平成</w:t>
      </w:r>
      <w:r w:rsidR="00437606">
        <w:rPr>
          <w:rFonts w:hint="eastAsia"/>
        </w:rPr>
        <w:t>18</w:t>
      </w:r>
      <w:r w:rsidR="00437606">
        <w:rPr>
          <w:rFonts w:hint="eastAsia"/>
        </w:rPr>
        <w:t>年法律第</w:t>
      </w:r>
      <w:r w:rsidR="00437606">
        <w:rPr>
          <w:rFonts w:hint="eastAsia"/>
        </w:rPr>
        <w:t>48</w:t>
      </w:r>
      <w:r w:rsidR="00437606">
        <w:rPr>
          <w:rFonts w:hint="eastAsia"/>
        </w:rPr>
        <w:t>号）に規定する一般社団法人及び一般財団法人</w:t>
      </w:r>
    </w:p>
    <w:p w:rsidR="00437606" w:rsidRDefault="00626B5F" w:rsidP="005112C6">
      <w:pPr>
        <w:ind w:left="630" w:hangingChars="300" w:hanging="630"/>
      </w:pPr>
      <w:r>
        <w:rPr>
          <w:rFonts w:hint="eastAsia"/>
        </w:rPr>
        <w:t>（６</w:t>
      </w:r>
      <w:r w:rsidR="00437606">
        <w:rPr>
          <w:rFonts w:hint="eastAsia"/>
        </w:rPr>
        <w:t>）　公益社団法人及び公益財団法人の認定等に関する法律（平成</w:t>
      </w:r>
      <w:r w:rsidR="00437606">
        <w:rPr>
          <w:rFonts w:hint="eastAsia"/>
        </w:rPr>
        <w:t>18</w:t>
      </w:r>
      <w:r w:rsidR="00437606">
        <w:rPr>
          <w:rFonts w:hint="eastAsia"/>
        </w:rPr>
        <w:t>年法律第</w:t>
      </w:r>
      <w:r w:rsidR="00437606">
        <w:rPr>
          <w:rFonts w:hint="eastAsia"/>
        </w:rPr>
        <w:t>49</w:t>
      </w:r>
      <w:r w:rsidR="00437606">
        <w:rPr>
          <w:rFonts w:hint="eastAsia"/>
        </w:rPr>
        <w:t>号）に規定する公益社団法人及び公益財団法人</w:t>
      </w:r>
    </w:p>
    <w:p w:rsidR="005112C6" w:rsidRDefault="00626B5F" w:rsidP="005112C6">
      <w:pPr>
        <w:ind w:left="630" w:hangingChars="300" w:hanging="630"/>
      </w:pPr>
      <w:r>
        <w:rPr>
          <w:rFonts w:hint="eastAsia"/>
        </w:rPr>
        <w:t>（７</w:t>
      </w:r>
      <w:r w:rsidR="005112C6">
        <w:rPr>
          <w:rFonts w:hint="eastAsia"/>
        </w:rPr>
        <w:t xml:space="preserve">）　</w:t>
      </w:r>
      <w:r w:rsidR="00A916AE">
        <w:rPr>
          <w:rFonts w:hint="eastAsia"/>
        </w:rPr>
        <w:t>利益の分配を目的としない</w:t>
      </w:r>
      <w:r w:rsidR="005112C6">
        <w:rPr>
          <w:rFonts w:hint="eastAsia"/>
        </w:rPr>
        <w:t>権利能力なき社団であって、</w:t>
      </w:r>
      <w:r w:rsidR="005112C6" w:rsidRPr="005112C6">
        <w:rPr>
          <w:rFonts w:hint="eastAsia"/>
        </w:rPr>
        <w:t>正規の簿記の原則に従って</w:t>
      </w:r>
      <w:r w:rsidR="005112C6">
        <w:rPr>
          <w:rFonts w:hint="eastAsia"/>
        </w:rPr>
        <w:t>総勘定元帳及び現金出納簿等の会計関係書類を整備している団体</w:t>
      </w:r>
    </w:p>
    <w:p w:rsidR="005112C6" w:rsidRPr="00A916AE" w:rsidRDefault="005112C6" w:rsidP="005112C6">
      <w:pPr>
        <w:ind w:left="630" w:hangingChars="300" w:hanging="630"/>
      </w:pPr>
    </w:p>
    <w:p w:rsidR="005112C6" w:rsidRDefault="005112C6" w:rsidP="005112C6">
      <w:pPr>
        <w:ind w:left="630" w:hangingChars="300" w:hanging="630"/>
      </w:pPr>
      <w:r>
        <w:rPr>
          <w:rFonts w:hint="eastAsia"/>
        </w:rPr>
        <w:t xml:space="preserve">　（委託者の選定）</w:t>
      </w:r>
    </w:p>
    <w:p w:rsidR="005112C6" w:rsidRDefault="00A916AE" w:rsidP="00A916AE">
      <w:pPr>
        <w:ind w:left="265" w:hangingChars="126" w:hanging="265"/>
      </w:pPr>
      <w:r>
        <w:rPr>
          <w:rFonts w:hint="eastAsia"/>
        </w:rPr>
        <w:t>第７</w:t>
      </w:r>
      <w:r w:rsidR="005112C6">
        <w:rPr>
          <w:rFonts w:hint="eastAsia"/>
        </w:rPr>
        <w:t xml:space="preserve">条　</w:t>
      </w:r>
      <w:r w:rsidR="005861D8">
        <w:rPr>
          <w:rFonts w:hint="eastAsia"/>
        </w:rPr>
        <w:t>この事業の</w:t>
      </w:r>
      <w:r>
        <w:rPr>
          <w:rFonts w:hint="eastAsia"/>
        </w:rPr>
        <w:t>受託者の選定にあたっては、</w:t>
      </w:r>
      <w:r w:rsidR="00A4417C">
        <w:rPr>
          <w:rFonts w:hint="eastAsia"/>
        </w:rPr>
        <w:t>第５条に定める事務局（以下「事務局」という。）が事業の実施について会議での説明や文書の発出等、管内の実情に応じた適切な方法により前条に例示する法人等に周知するとともに、</w:t>
      </w:r>
      <w:r>
        <w:rPr>
          <w:rFonts w:hint="eastAsia"/>
        </w:rPr>
        <w:t>事業の受託を希望する者に対して、</w:t>
      </w:r>
      <w:r w:rsidR="004A04DD" w:rsidRPr="004A04DD">
        <w:rPr>
          <w:rFonts w:hint="eastAsia"/>
        </w:rPr>
        <w:t>第３条による取組及び第４条による取組の手法その他必要事項が明記された</w:t>
      </w:r>
      <w:r>
        <w:rPr>
          <w:rFonts w:hint="eastAsia"/>
        </w:rPr>
        <w:t>企画書等の提出を求めることとする。</w:t>
      </w:r>
    </w:p>
    <w:p w:rsidR="00A916AE" w:rsidRDefault="00A4417C" w:rsidP="00A916AE">
      <w:pPr>
        <w:ind w:left="265" w:hangingChars="126" w:hanging="265"/>
      </w:pPr>
      <w:r>
        <w:rPr>
          <w:rFonts w:hint="eastAsia"/>
        </w:rPr>
        <w:t>２　この事業の受託を希望する者が複数いるときは、事務局において管内の実情を踏まえ、適切な方法で１者を選考すること。</w:t>
      </w:r>
    </w:p>
    <w:p w:rsidR="00A4417C" w:rsidRPr="00A4417C" w:rsidRDefault="00A4417C" w:rsidP="00A916AE">
      <w:pPr>
        <w:ind w:left="265" w:hangingChars="126" w:hanging="265"/>
      </w:pPr>
    </w:p>
    <w:p w:rsidR="00A916AE" w:rsidRDefault="005861D8" w:rsidP="00A916AE">
      <w:pPr>
        <w:ind w:left="265" w:hangingChars="126" w:hanging="265"/>
      </w:pPr>
      <w:r>
        <w:rPr>
          <w:rFonts w:hint="eastAsia"/>
        </w:rPr>
        <w:t xml:space="preserve">　（</w:t>
      </w:r>
      <w:r w:rsidR="004A04DD">
        <w:rPr>
          <w:rFonts w:hint="eastAsia"/>
        </w:rPr>
        <w:t>企画書等の審査及び委託契約の締結事務</w:t>
      </w:r>
      <w:r>
        <w:rPr>
          <w:rFonts w:hint="eastAsia"/>
        </w:rPr>
        <w:t>）</w:t>
      </w:r>
    </w:p>
    <w:p w:rsidR="001A7B14" w:rsidRDefault="005861D8" w:rsidP="00A916AE">
      <w:pPr>
        <w:ind w:left="265" w:hangingChars="126" w:hanging="265"/>
      </w:pPr>
      <w:r>
        <w:rPr>
          <w:rFonts w:hint="eastAsia"/>
        </w:rPr>
        <w:t xml:space="preserve">第８条　</w:t>
      </w:r>
      <w:r w:rsidR="004A04DD">
        <w:rPr>
          <w:rFonts w:hint="eastAsia"/>
        </w:rPr>
        <w:t>事務局は、前条により選定された者から提出された企画書等がこの要綱に照らして適当であると認めたときは</w:t>
      </w:r>
      <w:r w:rsidR="00124515">
        <w:rPr>
          <w:rFonts w:hint="eastAsia"/>
        </w:rPr>
        <w:t>、</w:t>
      </w:r>
      <w:r w:rsidR="00A4417C">
        <w:rPr>
          <w:rFonts w:hint="eastAsia"/>
        </w:rPr>
        <w:t>選定</w:t>
      </w:r>
      <w:r w:rsidR="004A04DD">
        <w:rPr>
          <w:rFonts w:hint="eastAsia"/>
        </w:rPr>
        <w:t>され</w:t>
      </w:r>
      <w:r w:rsidR="00A4417C">
        <w:rPr>
          <w:rFonts w:hint="eastAsia"/>
        </w:rPr>
        <w:t>た</w:t>
      </w:r>
      <w:r w:rsidR="00860EB0" w:rsidRPr="00860EB0">
        <w:rPr>
          <w:rFonts w:hint="eastAsia"/>
        </w:rPr>
        <w:t>者</w:t>
      </w:r>
      <w:r w:rsidR="004A04DD">
        <w:rPr>
          <w:rFonts w:hint="eastAsia"/>
        </w:rPr>
        <w:t>に</w:t>
      </w:r>
      <w:r w:rsidR="00CE2F58">
        <w:rPr>
          <w:rFonts w:hint="eastAsia"/>
        </w:rPr>
        <w:t>様式第１号により</w:t>
      </w:r>
      <w:r w:rsidR="00A4417C">
        <w:rPr>
          <w:rFonts w:hint="eastAsia"/>
        </w:rPr>
        <w:t>見積</w:t>
      </w:r>
      <w:r w:rsidR="00124515">
        <w:rPr>
          <w:rFonts w:hint="eastAsia"/>
        </w:rPr>
        <w:t>書</w:t>
      </w:r>
      <w:r w:rsidR="00A4417C">
        <w:rPr>
          <w:rFonts w:hint="eastAsia"/>
        </w:rPr>
        <w:t>及び</w:t>
      </w:r>
      <w:r w:rsidR="00860EB0">
        <w:rPr>
          <w:rFonts w:hint="eastAsia"/>
        </w:rPr>
        <w:t>事業実施計画書</w:t>
      </w:r>
      <w:r w:rsidR="004A04DD">
        <w:rPr>
          <w:rFonts w:hint="eastAsia"/>
        </w:rPr>
        <w:t>の</w:t>
      </w:r>
      <w:r w:rsidR="00A4417C">
        <w:rPr>
          <w:rFonts w:hint="eastAsia"/>
        </w:rPr>
        <w:t>提出を依頼</w:t>
      </w:r>
      <w:r w:rsidR="004A04DD">
        <w:rPr>
          <w:rFonts w:hint="eastAsia"/>
        </w:rPr>
        <w:t>し、契約手続を進めるものとする</w:t>
      </w:r>
      <w:r w:rsidR="00AF5759">
        <w:rPr>
          <w:rFonts w:hint="eastAsia"/>
        </w:rPr>
        <w:t>。</w:t>
      </w:r>
    </w:p>
    <w:p w:rsidR="008A3CDE" w:rsidRDefault="008A3CDE" w:rsidP="00A916AE">
      <w:pPr>
        <w:ind w:left="265" w:hangingChars="126" w:hanging="265"/>
      </w:pPr>
      <w:r>
        <w:rPr>
          <w:rFonts w:hint="eastAsia"/>
        </w:rPr>
        <w:t>３　この要綱に定めるもののほか、</w:t>
      </w:r>
      <w:r w:rsidR="000F5D2F">
        <w:rPr>
          <w:rFonts w:hint="eastAsia"/>
        </w:rPr>
        <w:t>事業の実施に必要な事項は契約書</w:t>
      </w:r>
      <w:r w:rsidR="00CE2F58">
        <w:rPr>
          <w:rFonts w:hint="eastAsia"/>
        </w:rPr>
        <w:t>（様式第２号）</w:t>
      </w:r>
      <w:r w:rsidR="000F5D2F">
        <w:rPr>
          <w:rFonts w:hint="eastAsia"/>
        </w:rPr>
        <w:t>に定める。</w:t>
      </w:r>
    </w:p>
    <w:p w:rsidR="000F5D2F" w:rsidRDefault="000F5D2F" w:rsidP="00A916AE">
      <w:pPr>
        <w:ind w:left="265" w:hangingChars="126" w:hanging="265"/>
      </w:pPr>
    </w:p>
    <w:p w:rsidR="000F5D2F" w:rsidRDefault="000F5D2F" w:rsidP="000F5D2F">
      <w:pPr>
        <w:ind w:leftChars="100" w:left="237" w:hangingChars="13" w:hanging="27"/>
      </w:pPr>
      <w:r>
        <w:rPr>
          <w:rFonts w:hint="eastAsia"/>
        </w:rPr>
        <w:t>附</w:t>
      </w:r>
      <w:r>
        <w:rPr>
          <w:rFonts w:hint="eastAsia"/>
        </w:rPr>
        <w:t xml:space="preserve"> </w:t>
      </w:r>
      <w:r>
        <w:rPr>
          <w:rFonts w:hint="eastAsia"/>
        </w:rPr>
        <w:t>則</w:t>
      </w:r>
    </w:p>
    <w:p w:rsidR="000F5D2F" w:rsidRPr="00CA38A5" w:rsidRDefault="000F5D2F" w:rsidP="000F5D2F">
      <w:pPr>
        <w:ind w:leftChars="100" w:left="237" w:hangingChars="13" w:hanging="27"/>
      </w:pPr>
      <w:r>
        <w:rPr>
          <w:rFonts w:hint="eastAsia"/>
        </w:rPr>
        <w:t>この要綱は、平成</w:t>
      </w:r>
      <w:r>
        <w:rPr>
          <w:rFonts w:hint="eastAsia"/>
        </w:rPr>
        <w:t>28</w:t>
      </w:r>
      <w:r>
        <w:rPr>
          <w:rFonts w:hint="eastAsia"/>
        </w:rPr>
        <w:t>年</w:t>
      </w:r>
      <w:r w:rsidR="005F1D68">
        <w:rPr>
          <w:rFonts w:hint="eastAsia"/>
        </w:rPr>
        <w:t>11</w:t>
      </w:r>
      <w:r>
        <w:rPr>
          <w:rFonts w:hint="eastAsia"/>
        </w:rPr>
        <w:t>月</w:t>
      </w:r>
      <w:r w:rsidR="005F1D68">
        <w:rPr>
          <w:rFonts w:hint="eastAsia"/>
        </w:rPr>
        <w:t>４</w:t>
      </w:r>
      <w:bookmarkStart w:id="0" w:name="_GoBack"/>
      <w:bookmarkEnd w:id="0"/>
      <w:r>
        <w:rPr>
          <w:rFonts w:hint="eastAsia"/>
        </w:rPr>
        <w:t>日から施行し、平成</w:t>
      </w:r>
      <w:r>
        <w:rPr>
          <w:rFonts w:hint="eastAsia"/>
        </w:rPr>
        <w:t>28</w:t>
      </w:r>
      <w:r>
        <w:rPr>
          <w:rFonts w:hint="eastAsia"/>
        </w:rPr>
        <w:t>年度の事業から適用する。</w:t>
      </w:r>
    </w:p>
    <w:p w:rsidR="000F5D2F" w:rsidRPr="000F5D2F" w:rsidRDefault="000F5D2F" w:rsidP="00A916AE">
      <w:pPr>
        <w:ind w:left="265" w:hangingChars="126" w:hanging="265"/>
      </w:pPr>
    </w:p>
    <w:sectPr w:rsidR="000F5D2F" w:rsidRPr="000F5D2F" w:rsidSect="00124515">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436" w:rsidRDefault="006F1436" w:rsidP="001D3C27">
      <w:r>
        <w:separator/>
      </w:r>
    </w:p>
  </w:endnote>
  <w:endnote w:type="continuationSeparator" w:id="0">
    <w:p w:rsidR="006F1436" w:rsidRDefault="006F1436" w:rsidP="001D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436" w:rsidRDefault="006F1436" w:rsidP="001D3C27">
      <w:r>
        <w:separator/>
      </w:r>
    </w:p>
  </w:footnote>
  <w:footnote w:type="continuationSeparator" w:id="0">
    <w:p w:rsidR="006F1436" w:rsidRDefault="006F1436" w:rsidP="001D3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DB8"/>
    <w:rsid w:val="000F5D2F"/>
    <w:rsid w:val="00124515"/>
    <w:rsid w:val="001A7B14"/>
    <w:rsid w:val="001B4B55"/>
    <w:rsid w:val="001D3C27"/>
    <w:rsid w:val="002048E8"/>
    <w:rsid w:val="002C4937"/>
    <w:rsid w:val="00380F4F"/>
    <w:rsid w:val="00437606"/>
    <w:rsid w:val="004A04DD"/>
    <w:rsid w:val="005112C6"/>
    <w:rsid w:val="00522AEA"/>
    <w:rsid w:val="005861D8"/>
    <w:rsid w:val="005B5174"/>
    <w:rsid w:val="005F1D68"/>
    <w:rsid w:val="00626B5F"/>
    <w:rsid w:val="00646DB8"/>
    <w:rsid w:val="006F1436"/>
    <w:rsid w:val="00805DAA"/>
    <w:rsid w:val="008436B1"/>
    <w:rsid w:val="00860EB0"/>
    <w:rsid w:val="008A3CDE"/>
    <w:rsid w:val="00A4417C"/>
    <w:rsid w:val="00A916AE"/>
    <w:rsid w:val="00AF5759"/>
    <w:rsid w:val="00C97725"/>
    <w:rsid w:val="00CC25B6"/>
    <w:rsid w:val="00CE2F58"/>
    <w:rsid w:val="00CF2015"/>
    <w:rsid w:val="00E464EE"/>
    <w:rsid w:val="00F55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C27"/>
    <w:pPr>
      <w:tabs>
        <w:tab w:val="center" w:pos="4252"/>
        <w:tab w:val="right" w:pos="8504"/>
      </w:tabs>
      <w:snapToGrid w:val="0"/>
    </w:pPr>
  </w:style>
  <w:style w:type="character" w:customStyle="1" w:styleId="a4">
    <w:name w:val="ヘッダー (文字)"/>
    <w:basedOn w:val="a0"/>
    <w:link w:val="a3"/>
    <w:uiPriority w:val="99"/>
    <w:rsid w:val="001D3C27"/>
  </w:style>
  <w:style w:type="paragraph" w:styleId="a5">
    <w:name w:val="footer"/>
    <w:basedOn w:val="a"/>
    <w:link w:val="a6"/>
    <w:uiPriority w:val="99"/>
    <w:unhideWhenUsed/>
    <w:rsid w:val="001D3C27"/>
    <w:pPr>
      <w:tabs>
        <w:tab w:val="center" w:pos="4252"/>
        <w:tab w:val="right" w:pos="8504"/>
      </w:tabs>
      <w:snapToGrid w:val="0"/>
    </w:pPr>
  </w:style>
  <w:style w:type="character" w:customStyle="1" w:styleId="a6">
    <w:name w:val="フッター (文字)"/>
    <w:basedOn w:val="a0"/>
    <w:link w:val="a5"/>
    <w:uiPriority w:val="99"/>
    <w:rsid w:val="001D3C27"/>
  </w:style>
  <w:style w:type="paragraph" w:styleId="a7">
    <w:name w:val="Balloon Text"/>
    <w:basedOn w:val="a"/>
    <w:link w:val="a8"/>
    <w:uiPriority w:val="99"/>
    <w:semiHidden/>
    <w:unhideWhenUsed/>
    <w:rsid w:val="008A3C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3CD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C27"/>
    <w:pPr>
      <w:tabs>
        <w:tab w:val="center" w:pos="4252"/>
        <w:tab w:val="right" w:pos="8504"/>
      </w:tabs>
      <w:snapToGrid w:val="0"/>
    </w:pPr>
  </w:style>
  <w:style w:type="character" w:customStyle="1" w:styleId="a4">
    <w:name w:val="ヘッダー (文字)"/>
    <w:basedOn w:val="a0"/>
    <w:link w:val="a3"/>
    <w:uiPriority w:val="99"/>
    <w:rsid w:val="001D3C27"/>
  </w:style>
  <w:style w:type="paragraph" w:styleId="a5">
    <w:name w:val="footer"/>
    <w:basedOn w:val="a"/>
    <w:link w:val="a6"/>
    <w:uiPriority w:val="99"/>
    <w:unhideWhenUsed/>
    <w:rsid w:val="001D3C27"/>
    <w:pPr>
      <w:tabs>
        <w:tab w:val="center" w:pos="4252"/>
        <w:tab w:val="right" w:pos="8504"/>
      </w:tabs>
      <w:snapToGrid w:val="0"/>
    </w:pPr>
  </w:style>
  <w:style w:type="character" w:customStyle="1" w:styleId="a6">
    <w:name w:val="フッター (文字)"/>
    <w:basedOn w:val="a0"/>
    <w:link w:val="a5"/>
    <w:uiPriority w:val="99"/>
    <w:rsid w:val="001D3C27"/>
  </w:style>
  <w:style w:type="paragraph" w:styleId="a7">
    <w:name w:val="Balloon Text"/>
    <w:basedOn w:val="a"/>
    <w:link w:val="a8"/>
    <w:uiPriority w:val="99"/>
    <w:semiHidden/>
    <w:unhideWhenUsed/>
    <w:rsid w:val="008A3C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3C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伸貴</dc:creator>
  <cp:keywords/>
  <dc:description/>
  <cp:lastModifiedBy>小泉　伸貴</cp:lastModifiedBy>
  <cp:revision>13</cp:revision>
  <cp:lastPrinted>2016-09-23T08:35:00Z</cp:lastPrinted>
  <dcterms:created xsi:type="dcterms:W3CDTF">2016-09-23T05:26:00Z</dcterms:created>
  <dcterms:modified xsi:type="dcterms:W3CDTF">2017-01-05T01:02:00Z</dcterms:modified>
</cp:coreProperties>
</file>