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C713" w14:textId="2281BF7E" w:rsidR="00CA030C" w:rsidRPr="006A7D78" w:rsidRDefault="00A50C3A" w:rsidP="00A2156F">
      <w:pPr>
        <w:spacing w:line="440" w:lineRule="exact"/>
        <w:jc w:val="left"/>
        <w:rPr>
          <w:rFonts w:ascii="ＭＳ 明朝" w:eastAsia="ＭＳ 明朝" w:hAnsi="ＭＳ 明朝"/>
          <w:b/>
          <w:szCs w:val="21"/>
        </w:rPr>
      </w:pPr>
      <w:r w:rsidRPr="006A7D78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C48A1" wp14:editId="213B0508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6560820" cy="9060180"/>
                <wp:effectExtent l="0" t="0" r="1143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9060180"/>
                        </a:xfrm>
                        <a:prstGeom prst="roundRect">
                          <a:avLst>
                            <a:gd name="adj" fmla="val 60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7838E" id="角丸四角形 6" o:spid="_x0000_s1026" style="position:absolute;margin-left:-9pt;margin-top:22.8pt;width:516.6pt;height:7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" filled="f" strokecolor="#243f60 [1604]" strokeweight="2pt"/>
            </w:pict>
          </mc:Fallback>
        </mc:AlternateContent>
      </w:r>
      <w:r w:rsidR="00A2156F" w:rsidRPr="006A7D78">
        <w:rPr>
          <w:rFonts w:asciiTheme="minorEastAsia" w:hAnsiTheme="minorEastAsia" w:hint="eastAsia"/>
          <w:szCs w:val="21"/>
        </w:rPr>
        <w:t xml:space="preserve">（３）　</w:t>
      </w:r>
      <w:r w:rsidR="00572B21">
        <w:rPr>
          <w:rFonts w:asciiTheme="minorEastAsia" w:hAnsiTheme="minorEastAsia" w:hint="eastAsia"/>
          <w:szCs w:val="21"/>
        </w:rPr>
        <w:t>令和</w:t>
      </w:r>
      <w:r w:rsidR="00B358D3">
        <w:rPr>
          <w:rFonts w:asciiTheme="minorEastAsia" w:hAnsiTheme="minorEastAsia" w:hint="eastAsia"/>
          <w:szCs w:val="21"/>
        </w:rPr>
        <w:t>８</w:t>
      </w:r>
      <w:r w:rsidR="00A3764B" w:rsidRPr="006A7D78">
        <w:rPr>
          <w:rFonts w:asciiTheme="minorEastAsia" w:hAnsiTheme="minorEastAsia" w:hint="eastAsia"/>
          <w:szCs w:val="21"/>
        </w:rPr>
        <w:t>年度　社会教育・家庭教育　全体</w:t>
      </w:r>
      <w:r w:rsidR="00A3764B" w:rsidRPr="006A7D78">
        <w:rPr>
          <w:rFonts w:ascii="ＭＳ 明朝" w:eastAsia="ＭＳ 明朝" w:hAnsi="ＭＳ 明朝" w:hint="eastAsia"/>
          <w:szCs w:val="21"/>
        </w:rPr>
        <w:t>像</w:t>
      </w:r>
    </w:p>
    <w:p w14:paraId="7A0BE34A" w14:textId="77777777" w:rsidR="00933D1E" w:rsidRDefault="000442DA" w:rsidP="00933D1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3CD4C0" wp14:editId="68BAC993">
                <wp:simplePos x="0" y="0"/>
                <wp:positionH relativeFrom="column">
                  <wp:posOffset>1802551</wp:posOffset>
                </wp:positionH>
                <wp:positionV relativeFrom="paragraph">
                  <wp:posOffset>101790</wp:posOffset>
                </wp:positionV>
                <wp:extent cx="23907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14325"/>
                        </a:xfrm>
                        <a:prstGeom prst="rect">
                          <a:avLst/>
                        </a:prstGeom>
                        <a:ln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63427" w14:textId="77777777" w:rsidR="00A31508" w:rsidRPr="00A31508" w:rsidRDefault="00A31508" w:rsidP="00A31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31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岩手県</w:t>
                            </w:r>
                            <w:r w:rsidRPr="00A31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教育振興計画</w:t>
                            </w:r>
                            <w:r w:rsidRPr="00A31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31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基本目標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D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95pt;margin-top:8pt;width:188.2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textbox>
                  <w:txbxContent>
                    <w:p w14:paraId="12263427" w14:textId="77777777" w:rsidR="00A31508" w:rsidRPr="00A31508" w:rsidRDefault="00A31508" w:rsidP="00A31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3150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岩手県</w:t>
                      </w:r>
                      <w:r w:rsidRPr="00A3150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教育振興計画</w:t>
                      </w:r>
                      <w:r w:rsidRPr="00A3150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A3150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基本目標</w:t>
                      </w:r>
                    </w:p>
                  </w:txbxContent>
                </v:textbox>
              </v:shape>
            </w:pict>
          </mc:Fallback>
        </mc:AlternateContent>
      </w:r>
    </w:p>
    <w:p w14:paraId="351B8159" w14:textId="77777777" w:rsidR="00D92A77" w:rsidRDefault="00D92A77" w:rsidP="00A31508">
      <w:pPr>
        <w:spacing w:line="6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D4081B" wp14:editId="4147EFBD">
                <wp:simplePos x="0" y="0"/>
                <wp:positionH relativeFrom="column">
                  <wp:posOffset>508635</wp:posOffset>
                </wp:positionH>
                <wp:positionV relativeFrom="paragraph">
                  <wp:posOffset>298202</wp:posOffset>
                </wp:positionV>
                <wp:extent cx="532447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DA7AA" w14:textId="77777777" w:rsidR="00A31508" w:rsidRPr="00A31508" w:rsidRDefault="00A31508" w:rsidP="000442DA">
                            <w:pPr>
                              <w:spacing w:line="4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A31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学びと絆で</w:t>
                            </w:r>
                            <w:r w:rsidRPr="00A31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 xml:space="preserve">　夢と未来を拓き　社会を創造する人づくり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081B" id="テキスト ボックス 1" o:spid="_x0000_s1027" type="#_x0000_t202" style="position:absolute;left:0;text-align:left;margin-left:40.05pt;margin-top:23.5pt;width:419.25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" fillcolor="white [3201]" strokecolor="#4f81bd [3204]" strokeweight="2pt">
                <v:textbox>
                  <w:txbxContent>
                    <w:p w14:paraId="711DA7AA" w14:textId="77777777" w:rsidR="00A31508" w:rsidRPr="00A31508" w:rsidRDefault="00A31508" w:rsidP="000442DA">
                      <w:pPr>
                        <w:spacing w:line="4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A3150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学びと絆で</w:t>
                      </w:r>
                      <w:r w:rsidRPr="00A31508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 xml:space="preserve">　夢と未来を拓き　社会を創造する人づくり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7B3E09B9" w14:textId="77777777" w:rsidR="00D92A77" w:rsidRDefault="00D92A77" w:rsidP="00A31508">
      <w:pPr>
        <w:spacing w:line="6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9"/>
        <w:tblpPr w:leftFromText="142" w:rightFromText="142" w:vertAnchor="text" w:horzAnchor="margin" w:tblpXSpec="center" w:tblpY="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D92A77" w14:paraId="48735973" w14:textId="77777777" w:rsidTr="00D92A77">
        <w:trPr>
          <w:trHeight w:val="108"/>
        </w:trPr>
        <w:tc>
          <w:tcPr>
            <w:tcW w:w="8930" w:type="dxa"/>
          </w:tcPr>
          <w:p w14:paraId="1607E89C" w14:textId="77777777" w:rsidR="00D92A77" w:rsidRPr="00314556" w:rsidRDefault="00D92A77" w:rsidP="00D92A7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C51021" wp14:editId="4608C676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-13970</wp:posOffset>
                      </wp:positionV>
                      <wp:extent cx="361950" cy="708660"/>
                      <wp:effectExtent l="0" t="0" r="19050" b="152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708660"/>
                              </a:xfrm>
                              <a:prstGeom prst="rect">
                                <a:avLst/>
                              </a:prstGeom>
                              <a:ln/>
                              <a:effec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063B3" w14:textId="77777777" w:rsidR="00314556" w:rsidRPr="008E6D05" w:rsidRDefault="00314556" w:rsidP="008E6D05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</w:pPr>
                                  <w:r w:rsidRPr="008E6D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51021" id="テキスト ボックス 3" o:spid="_x0000_s1028" type="#_x0000_t202" style="position:absolute;left:0;text-align:left;margin-left:-32.85pt;margin-top:-1.1pt;width:28.5pt;height:5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" fillcolor="#cdddac [1622]" strokecolor="#94b64e [3046]">
                      <v:fill color2="#f0f4e6 [502]" rotate="t" angle="180" colors="0 #dafda7;22938f #e4fdc2;1 #f5ffe6" focus="100%" type="gradient"/>
                      <v:textbox style="layout-flow:vertical-ideographic">
                        <w:txbxContent>
                          <w:p w14:paraId="78E063B3" w14:textId="77777777" w:rsidR="00314556" w:rsidRPr="008E6D05" w:rsidRDefault="00314556" w:rsidP="008E6D0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E6D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目指す姿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24"/>
              </w:rPr>
              <w:t>社会教育・家庭教育</w:t>
            </w:r>
          </w:p>
        </w:tc>
      </w:tr>
      <w:tr w:rsidR="00D92A77" w14:paraId="5FE310A5" w14:textId="77777777" w:rsidTr="008E6D05">
        <w:trPr>
          <w:trHeight w:val="689"/>
        </w:trPr>
        <w:tc>
          <w:tcPr>
            <w:tcW w:w="8930" w:type="dxa"/>
          </w:tcPr>
          <w:p w14:paraId="0C3B7423" w14:textId="77777777" w:rsidR="00D92A77" w:rsidRPr="00314556" w:rsidRDefault="00D92A77" w:rsidP="00955107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主体的・相互的</w:t>
            </w:r>
            <w:r w:rsidR="008E6D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な学びを通じて、地域や家庭におけるつながりや支え</w:t>
            </w:r>
            <w:r w:rsidR="009551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合い</w:t>
            </w:r>
            <w:r w:rsidR="008E6D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が育まれ、県民一人ひとりが、自分らしく</w:t>
            </w:r>
            <w:r w:rsidR="00572B21" w:rsidRPr="00545D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いきいき</w:t>
            </w:r>
            <w:r w:rsidR="008E6D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と学び、暮らしている。</w:t>
            </w:r>
          </w:p>
        </w:tc>
      </w:tr>
    </w:tbl>
    <w:p w14:paraId="2502710B" w14:textId="77777777" w:rsidR="00D92A77" w:rsidRDefault="00D92A77" w:rsidP="00A31508">
      <w:pPr>
        <w:spacing w:line="6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9"/>
        <w:tblpPr w:leftFromText="142" w:rightFromText="142" w:vertAnchor="text" w:horzAnchor="margin" w:tblpY="650"/>
        <w:tblW w:w="0" w:type="auto"/>
        <w:tblLook w:val="04A0" w:firstRow="1" w:lastRow="0" w:firstColumn="1" w:lastColumn="0" w:noHBand="0" w:noVBand="1"/>
      </w:tblPr>
      <w:tblGrid>
        <w:gridCol w:w="846"/>
        <w:gridCol w:w="2525"/>
        <w:gridCol w:w="846"/>
        <w:gridCol w:w="808"/>
        <w:gridCol w:w="986"/>
        <w:gridCol w:w="734"/>
        <w:gridCol w:w="845"/>
        <w:gridCol w:w="2492"/>
      </w:tblGrid>
      <w:tr w:rsidR="008E6D05" w14:paraId="4146C38D" w14:textId="77777777" w:rsidTr="008E6D05">
        <w:trPr>
          <w:trHeight w:val="285"/>
        </w:trPr>
        <w:tc>
          <w:tcPr>
            <w:tcW w:w="10173" w:type="dxa"/>
            <w:gridSpan w:val="8"/>
          </w:tcPr>
          <w:p w14:paraId="69B78A6F" w14:textId="77777777" w:rsidR="008E6D05" w:rsidRDefault="008E6D05" w:rsidP="008E6D0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取組の視点</w:t>
            </w:r>
          </w:p>
        </w:tc>
      </w:tr>
      <w:tr w:rsidR="008E6D05" w14:paraId="21647DC2" w14:textId="77777777" w:rsidTr="008E6D05">
        <w:trPr>
          <w:trHeight w:val="753"/>
        </w:trPr>
        <w:tc>
          <w:tcPr>
            <w:tcW w:w="851" w:type="dxa"/>
            <w:vAlign w:val="center"/>
          </w:tcPr>
          <w:p w14:paraId="52C8E265" w14:textId="77777777" w:rsidR="008E6D05" w:rsidRPr="00CA030C" w:rsidRDefault="008E6D05" w:rsidP="008E6D0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EA76B3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視点１</w:t>
            </w:r>
          </w:p>
        </w:tc>
        <w:tc>
          <w:tcPr>
            <w:tcW w:w="2551" w:type="dxa"/>
            <w:vAlign w:val="center"/>
          </w:tcPr>
          <w:p w14:paraId="7FA2254A" w14:textId="77777777" w:rsidR="008E6D05" w:rsidRPr="00CA030C" w:rsidRDefault="008E6D05" w:rsidP="008E6D05">
            <w:pPr>
              <w:spacing w:line="240" w:lineRule="exact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一人ひとりの可能性を伸ばす学びの確保</w:t>
            </w:r>
          </w:p>
        </w:tc>
        <w:tc>
          <w:tcPr>
            <w:tcW w:w="851" w:type="dxa"/>
            <w:vAlign w:val="center"/>
          </w:tcPr>
          <w:p w14:paraId="0A7D779B" w14:textId="77777777" w:rsidR="008E6D05" w:rsidRPr="00CA030C" w:rsidRDefault="008E6D05" w:rsidP="008E6D0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EA76B3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視点２</w:t>
            </w:r>
          </w:p>
        </w:tc>
        <w:tc>
          <w:tcPr>
            <w:tcW w:w="2551" w:type="dxa"/>
            <w:gridSpan w:val="3"/>
          </w:tcPr>
          <w:p w14:paraId="0A622232" w14:textId="77777777" w:rsidR="008E6D05" w:rsidRPr="00CA030C" w:rsidRDefault="008E6D05" w:rsidP="00545D7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郷土に誇りと愛着を</w:t>
            </w:r>
            <w:r w:rsidR="00572B21" w:rsidRPr="00545D75">
              <w:rPr>
                <w:rFonts w:ascii="HG丸ｺﾞｼｯｸM-PRO" w:eastAsia="HG丸ｺﾞｼｯｸM-PRO" w:hAnsi="HG丸ｺﾞｼｯｸM-PRO" w:hint="eastAsia"/>
                <w:szCs w:val="28"/>
              </w:rPr>
              <w:t>持</w:t>
            </w:r>
            <w:r w:rsidR="00572B21">
              <w:rPr>
                <w:rFonts w:ascii="HG丸ｺﾞｼｯｸM-PRO" w:eastAsia="HG丸ｺﾞｼｯｸM-PRO" w:hAnsi="HG丸ｺﾞｼｯｸM-PRO" w:hint="eastAsia"/>
                <w:szCs w:val="28"/>
              </w:rPr>
              <w:t>ち</w:t>
            </w:r>
            <w:r>
              <w:rPr>
                <w:rFonts w:ascii="HG丸ｺﾞｼｯｸM-PRO" w:eastAsia="HG丸ｺﾞｼｯｸM-PRO" w:hAnsi="HG丸ｺﾞｼｯｸM-PRO" w:hint="eastAsia"/>
                <w:szCs w:val="28"/>
              </w:rPr>
              <w:t>、岩手で世界で活躍する人材の育成</w:t>
            </w:r>
          </w:p>
        </w:tc>
        <w:tc>
          <w:tcPr>
            <w:tcW w:w="851" w:type="dxa"/>
            <w:vAlign w:val="center"/>
          </w:tcPr>
          <w:p w14:paraId="71C68412" w14:textId="77777777" w:rsidR="008E6D05" w:rsidRPr="00EA76B3" w:rsidRDefault="008E6D05" w:rsidP="008E6D0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8"/>
              </w:rPr>
            </w:pPr>
            <w:r w:rsidRPr="00EA76B3"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視点３</w:t>
            </w:r>
          </w:p>
        </w:tc>
        <w:tc>
          <w:tcPr>
            <w:tcW w:w="2518" w:type="dxa"/>
            <w:vAlign w:val="center"/>
          </w:tcPr>
          <w:p w14:paraId="67C5914F" w14:textId="77777777" w:rsidR="008E6D05" w:rsidRPr="00CA030C" w:rsidRDefault="008E6D05" w:rsidP="008E6D05">
            <w:pPr>
              <w:spacing w:line="240" w:lineRule="exact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岩手らしさを生かした生涯にわたる学びの充実</w:t>
            </w:r>
          </w:p>
        </w:tc>
      </w:tr>
      <w:tr w:rsidR="008E6D05" w14:paraId="35884789" w14:textId="77777777" w:rsidTr="008E6D05">
        <w:trPr>
          <w:trHeight w:val="753"/>
        </w:trPr>
        <w:tc>
          <w:tcPr>
            <w:tcW w:w="851" w:type="dxa"/>
            <w:vAlign w:val="center"/>
          </w:tcPr>
          <w:p w14:paraId="27395132" w14:textId="77777777" w:rsidR="008E6D05" w:rsidRPr="00EA76B3" w:rsidRDefault="008E6D05" w:rsidP="008E6D0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視点４</w:t>
            </w:r>
          </w:p>
        </w:tc>
        <w:tc>
          <w:tcPr>
            <w:tcW w:w="4219" w:type="dxa"/>
            <w:gridSpan w:val="3"/>
            <w:vAlign w:val="center"/>
          </w:tcPr>
          <w:p w14:paraId="5CECBD36" w14:textId="77777777" w:rsidR="008E6D05" w:rsidRPr="008E6D05" w:rsidRDefault="008E6D05" w:rsidP="008E6D0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8"/>
              </w:rPr>
            </w:pPr>
            <w:r w:rsidRPr="008E6D05">
              <w:rPr>
                <w:rFonts w:ascii="HG丸ｺﾞｼｯｸM-PRO" w:eastAsia="HG丸ｺﾞｼｯｸM-PRO" w:hAnsi="HG丸ｺﾞｼｯｸM-PRO" w:hint="eastAsia"/>
                <w:szCs w:val="28"/>
              </w:rPr>
              <w:t>教育分野におけるデジタルトランスフォーメーション</w:t>
            </w:r>
            <w:r w:rsidRPr="003655F2">
              <w:rPr>
                <w:rFonts w:ascii="HG丸ｺﾞｼｯｸM-PRO" w:eastAsia="HG丸ｺﾞｼｯｸM-PRO" w:hAnsi="HG丸ｺﾞｼｯｸM-PRO" w:hint="eastAsia"/>
                <w:szCs w:val="28"/>
              </w:rPr>
              <w:t>（</w:t>
            </w:r>
            <w:r w:rsidRPr="008E6D05">
              <w:rPr>
                <w:rFonts w:ascii="HG丸ｺﾞｼｯｸM-PRO" w:eastAsia="HG丸ｺﾞｼｯｸM-PRO" w:hAnsi="HG丸ｺﾞｼｯｸM-PRO" w:hint="eastAsia"/>
                <w:szCs w:val="28"/>
              </w:rPr>
              <w:t>DX</w:t>
            </w:r>
            <w:r w:rsidRPr="003655F2">
              <w:rPr>
                <w:rFonts w:ascii="HG丸ｺﾞｼｯｸM-PRO" w:eastAsia="HG丸ｺﾞｼｯｸM-PRO" w:hAnsi="HG丸ｺﾞｼｯｸM-PRO" w:hint="eastAsia"/>
                <w:szCs w:val="28"/>
              </w:rPr>
              <w:t>）</w:t>
            </w:r>
            <w:r w:rsidRPr="008E6D05">
              <w:rPr>
                <w:rFonts w:ascii="HG丸ｺﾞｼｯｸM-PRO" w:eastAsia="HG丸ｺﾞｼｯｸM-PRO" w:hAnsi="HG丸ｺﾞｼｯｸM-PRO" w:hint="eastAsia"/>
                <w:szCs w:val="28"/>
              </w:rPr>
              <w:t>の推進</w:t>
            </w:r>
          </w:p>
        </w:tc>
        <w:tc>
          <w:tcPr>
            <w:tcW w:w="992" w:type="dxa"/>
            <w:vAlign w:val="center"/>
          </w:tcPr>
          <w:p w14:paraId="0123967D" w14:textId="77777777" w:rsidR="008E6D05" w:rsidRPr="00EA76B3" w:rsidRDefault="008E6D05" w:rsidP="008E6D0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28"/>
              </w:rPr>
              <w:t>視点５</w:t>
            </w:r>
          </w:p>
        </w:tc>
        <w:tc>
          <w:tcPr>
            <w:tcW w:w="4111" w:type="dxa"/>
            <w:gridSpan w:val="3"/>
            <w:vAlign w:val="center"/>
          </w:tcPr>
          <w:p w14:paraId="4D50F308" w14:textId="77777777" w:rsidR="008E6D05" w:rsidRDefault="008E6D05" w:rsidP="008E6D05">
            <w:pPr>
              <w:spacing w:line="240" w:lineRule="exact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東日本大震災津波の経験や教訓を踏まえた学びの推進</w:t>
            </w:r>
          </w:p>
        </w:tc>
      </w:tr>
    </w:tbl>
    <w:p w14:paraId="482D189A" w14:textId="77777777" w:rsidR="00CA030C" w:rsidRDefault="00CA030C" w:rsidP="00D92A77">
      <w:pPr>
        <w:spacing w:line="60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0515B0E1" w14:textId="77777777" w:rsidR="00D92A77" w:rsidRDefault="008E6D05" w:rsidP="00D92A77">
      <w:pPr>
        <w:spacing w:line="600" w:lineRule="exac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B27C1A" wp14:editId="2F4FC61E">
                <wp:simplePos x="0" y="0"/>
                <wp:positionH relativeFrom="column">
                  <wp:posOffset>1337310</wp:posOffset>
                </wp:positionH>
                <wp:positionV relativeFrom="paragraph">
                  <wp:posOffset>1299210</wp:posOffset>
                </wp:positionV>
                <wp:extent cx="368617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14325"/>
                        </a:xfrm>
                        <a:prstGeom prst="rect">
                          <a:avLst/>
                        </a:prstGeom>
                        <a:ln/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59B59" w14:textId="77777777" w:rsidR="00EA76B3" w:rsidRPr="00A31508" w:rsidRDefault="00EA76B3" w:rsidP="00A31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県北教育事務所　</w:t>
                            </w:r>
                            <w:r w:rsidR="00870A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社会教育</w:t>
                            </w:r>
                            <w:r w:rsidR="00870A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家庭教育　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7C1A" id="テキスト ボックス 4" o:spid="_x0000_s1029" type="#_x0000_t202" style="position:absolute;left:0;text-align:left;margin-left:105.3pt;margin-top:102.3pt;width:290.2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" fillcolor="#dfa7a6 [1621]" strokecolor="#bc4542 [3045]">
                <v:fill color2="#f5e4e4 [501]" rotate="t" angle="180" colors="0 #ffa2a1;22938f #ffbebd;1 #ffe5e5" focus="100%" type="gradient"/>
                <v:textbox>
                  <w:txbxContent>
                    <w:p w14:paraId="51859B59" w14:textId="77777777" w:rsidR="00EA76B3" w:rsidRPr="00A31508" w:rsidRDefault="00EA76B3" w:rsidP="00A31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県北教育事務所　</w:t>
                      </w:r>
                      <w:r w:rsidR="00870AD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社会教育</w:t>
                      </w:r>
                      <w:r w:rsidR="00870A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家庭教育　目標</w:t>
                      </w:r>
                    </w:p>
                  </w:txbxContent>
                </v:textbox>
              </v:shape>
            </w:pict>
          </mc:Fallback>
        </mc:AlternateContent>
      </w:r>
    </w:p>
    <w:p w14:paraId="2C2F4E8D" w14:textId="77777777" w:rsidR="000442DA" w:rsidRPr="00D92A77" w:rsidRDefault="00D92A77" w:rsidP="00D92A77">
      <w:pPr>
        <w:spacing w:line="600" w:lineRule="exact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702A1E" wp14:editId="5391E82E">
                <wp:simplePos x="0" y="0"/>
                <wp:positionH relativeFrom="column">
                  <wp:posOffset>209550</wp:posOffset>
                </wp:positionH>
                <wp:positionV relativeFrom="paragraph">
                  <wp:posOffset>109220</wp:posOffset>
                </wp:positionV>
                <wp:extent cx="5928360" cy="333375"/>
                <wp:effectExtent l="0" t="0" r="1524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8A37A" w14:textId="77777777" w:rsidR="00EA76B3" w:rsidRPr="00A31508" w:rsidRDefault="004D4FCF" w:rsidP="00EA76B3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4D4F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学校と家庭・地域との協働による教育活動の促進と環境づくり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02A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margin-left:16.5pt;margin-top:8.6pt;width:466.8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" fillcolor="white [3201]" strokecolor="#c0504d [3205]" strokeweight="2pt">
                <v:textbox>
                  <w:txbxContent>
                    <w:p w14:paraId="21D8A37A" w14:textId="77777777" w:rsidR="00EA76B3" w:rsidRPr="00A31508" w:rsidRDefault="004D4FCF" w:rsidP="00EA76B3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4D4FC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学校と家庭・地域との協働による教育活動の促進と環境づくり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="69" w:tblpY="222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685"/>
      </w:tblGrid>
      <w:tr w:rsidR="00AB38A0" w14:paraId="0AE2BA3E" w14:textId="77777777" w:rsidTr="000879D3">
        <w:tc>
          <w:tcPr>
            <w:tcW w:w="1980" w:type="dxa"/>
          </w:tcPr>
          <w:p w14:paraId="2DE55483" w14:textId="77777777" w:rsidR="00AB38A0" w:rsidRPr="00742E29" w:rsidRDefault="00AB38A0" w:rsidP="009135F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2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主要項目</w:t>
            </w:r>
          </w:p>
        </w:tc>
        <w:tc>
          <w:tcPr>
            <w:tcW w:w="4111" w:type="dxa"/>
          </w:tcPr>
          <w:p w14:paraId="51E7DE89" w14:textId="77777777" w:rsidR="00AB38A0" w:rsidRPr="00742E29" w:rsidRDefault="00AB38A0" w:rsidP="009135F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2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主要項目達成のための方策</w:t>
            </w:r>
          </w:p>
        </w:tc>
        <w:tc>
          <w:tcPr>
            <w:tcW w:w="3685" w:type="dxa"/>
          </w:tcPr>
          <w:p w14:paraId="47510968" w14:textId="77777777" w:rsidR="00AB38A0" w:rsidRPr="00742E29" w:rsidRDefault="00AB38A0" w:rsidP="009135F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2E29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具体的な取組</w:t>
            </w:r>
          </w:p>
        </w:tc>
      </w:tr>
      <w:tr w:rsidR="00AB38A0" w:rsidRPr="00742E29" w14:paraId="74F7AE83" w14:textId="77777777" w:rsidTr="000879D3">
        <w:trPr>
          <w:trHeight w:val="2192"/>
        </w:trPr>
        <w:tc>
          <w:tcPr>
            <w:tcW w:w="1980" w:type="dxa"/>
            <w:vAlign w:val="center"/>
          </w:tcPr>
          <w:p w14:paraId="370F9FBC" w14:textId="77777777" w:rsidR="00AB38A0" w:rsidRPr="008C46E3" w:rsidRDefault="00AB38A0" w:rsidP="009135F6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１　</w:t>
            </w:r>
            <w:r w:rsidR="000524CB" w:rsidRPr="000524CB">
              <w:rPr>
                <w:rFonts w:asciiTheme="majorEastAsia" w:eastAsiaTheme="majorEastAsia" w:hAnsiTheme="majorEastAsia" w:hint="eastAsia"/>
                <w:sz w:val="22"/>
                <w:szCs w:val="32"/>
              </w:rPr>
              <w:t>学校と家庭・地域との協働の推進</w:t>
            </w:r>
          </w:p>
        </w:tc>
        <w:tc>
          <w:tcPr>
            <w:tcW w:w="4111" w:type="dxa"/>
          </w:tcPr>
          <w:p w14:paraId="6D6FC683" w14:textId="77777777" w:rsidR="00AB38A0" w:rsidRPr="00742E29" w:rsidRDefault="00AB38A0" w:rsidP="009135F6">
            <w:pPr>
              <w:spacing w:line="32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・コミュニティ・スクール等の推進及び地域学校協働活動の充実</w:t>
            </w:r>
          </w:p>
          <w:p w14:paraId="741F79E9" w14:textId="77777777" w:rsidR="00AB38A0" w:rsidRPr="00742E29" w:rsidRDefault="00AB38A0" w:rsidP="009135F6">
            <w:pPr>
              <w:spacing w:line="320" w:lineRule="exact"/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94D641" w14:textId="77777777" w:rsidR="00AB38A0" w:rsidRPr="00742E29" w:rsidRDefault="00AB38A0" w:rsidP="009135F6">
            <w:pPr>
              <w:spacing w:line="320" w:lineRule="exact"/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B07131" w14:textId="1B14C2E7" w:rsidR="00AB38A0" w:rsidRPr="00742E29" w:rsidRDefault="00AB38A0" w:rsidP="009135F6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A82B6D" w:rsidRPr="00742E29">
              <w:rPr>
                <w:rFonts w:asciiTheme="majorEastAsia" w:eastAsiaTheme="majorEastAsia" w:hAnsiTheme="majorEastAsia" w:hint="eastAsia"/>
                <w:szCs w:val="24"/>
              </w:rPr>
              <w:t>「教育振興運動」と</w:t>
            </w: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「地域学校協働活動」のより総合的かつ一体的な推進</w:t>
            </w:r>
          </w:p>
        </w:tc>
        <w:tc>
          <w:tcPr>
            <w:tcW w:w="3685" w:type="dxa"/>
          </w:tcPr>
          <w:p w14:paraId="69F352A5" w14:textId="77777777" w:rsidR="00AB38A0" w:rsidRPr="00742E29" w:rsidRDefault="00AB38A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・地域とともにある学校づくり推進フォーラム</w:t>
            </w:r>
          </w:p>
          <w:p w14:paraId="36B668DF" w14:textId="77777777" w:rsidR="00AB38A0" w:rsidRPr="00742E29" w:rsidRDefault="00AB38A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・地域学校協働活動推進員（コーディネーター）</w:t>
            </w:r>
            <w:r w:rsidR="00D77C09">
              <w:rPr>
                <w:rFonts w:asciiTheme="majorEastAsia" w:eastAsiaTheme="majorEastAsia" w:hAnsiTheme="majorEastAsia" w:hint="eastAsia"/>
                <w:szCs w:val="24"/>
              </w:rPr>
              <w:t>地区別</w:t>
            </w:r>
            <w:r w:rsidRPr="00742E29">
              <w:rPr>
                <w:rFonts w:asciiTheme="majorEastAsia" w:eastAsiaTheme="majorEastAsia" w:hAnsiTheme="majorEastAsia"/>
                <w:szCs w:val="24"/>
              </w:rPr>
              <w:t>研修</w:t>
            </w:r>
            <w:r w:rsidRPr="00742E29">
              <w:rPr>
                <w:rFonts w:asciiTheme="majorEastAsia" w:eastAsiaTheme="majorEastAsia" w:hAnsiTheme="majorEastAsia" w:hint="eastAsia"/>
                <w:szCs w:val="24"/>
              </w:rPr>
              <w:t>講座</w:t>
            </w:r>
          </w:p>
          <w:p w14:paraId="0F2E0EBA" w14:textId="3A2791E5" w:rsidR="00AB38A0" w:rsidRPr="009135F6" w:rsidRDefault="00AB38A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742E29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E9768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742E29">
              <w:rPr>
                <w:rFonts w:asciiTheme="majorEastAsia" w:eastAsiaTheme="majorEastAsia" w:hAnsiTheme="majorEastAsia" w:hint="eastAsia"/>
                <w:szCs w:val="24"/>
              </w:rPr>
              <w:t>教育振興運動</w:t>
            </w:r>
            <w:r w:rsidR="00A82B6D" w:rsidRPr="00742E29">
              <w:rPr>
                <w:rFonts w:asciiTheme="majorEastAsia" w:eastAsiaTheme="majorEastAsia" w:hAnsiTheme="majorEastAsia" w:hint="eastAsia"/>
                <w:szCs w:val="24"/>
              </w:rPr>
              <w:t>・地域学校協働活動</w:t>
            </w:r>
            <w:r w:rsidR="00E9768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A82B6D">
              <w:rPr>
                <w:rFonts w:asciiTheme="majorEastAsia" w:eastAsiaTheme="majorEastAsia" w:hAnsiTheme="majorEastAsia" w:hint="eastAsia"/>
                <w:szCs w:val="24"/>
              </w:rPr>
              <w:t>推進事業に係る訪問支援</w:t>
            </w:r>
          </w:p>
        </w:tc>
      </w:tr>
      <w:tr w:rsidR="004D4FCF" w:rsidRPr="00742E29" w14:paraId="5D2CF952" w14:textId="77777777" w:rsidTr="000879D3">
        <w:trPr>
          <w:trHeight w:val="992"/>
        </w:trPr>
        <w:tc>
          <w:tcPr>
            <w:tcW w:w="1980" w:type="dxa"/>
          </w:tcPr>
          <w:p w14:paraId="5CEED997" w14:textId="3497DB78" w:rsidR="004D4FCF" w:rsidRPr="003B3B41" w:rsidRDefault="004D4FCF" w:rsidP="009135F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3B3B41"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="009135F6" w:rsidRPr="003B3B41">
              <w:rPr>
                <w:rFonts w:asciiTheme="majorEastAsia" w:eastAsiaTheme="majorEastAsia" w:hAnsiTheme="majorEastAsia" w:hint="eastAsia"/>
                <w:szCs w:val="24"/>
              </w:rPr>
              <w:t>体験活動や家庭学習による学びの支援</w:t>
            </w:r>
          </w:p>
        </w:tc>
        <w:tc>
          <w:tcPr>
            <w:tcW w:w="4111" w:type="dxa"/>
          </w:tcPr>
          <w:p w14:paraId="521E5563" w14:textId="1B166D4D" w:rsidR="004D4FCF" w:rsidRPr="003B3B41" w:rsidRDefault="009135F6" w:rsidP="009135F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・体験活動の充実と家庭学習の充実</w:t>
            </w:r>
          </w:p>
        </w:tc>
        <w:tc>
          <w:tcPr>
            <w:tcW w:w="3685" w:type="dxa"/>
          </w:tcPr>
          <w:p w14:paraId="1404AA4C" w14:textId="18397DD7" w:rsidR="004D4FCF" w:rsidRPr="003B3B41" w:rsidRDefault="004D4FCF" w:rsidP="009135F6">
            <w:pPr>
              <w:rPr>
                <w:rFonts w:ascii="ＭＳ ゴシック" w:eastAsia="ＭＳ ゴシック" w:hAnsi="ＭＳ ゴシック"/>
              </w:rPr>
            </w:pPr>
            <w:r w:rsidRPr="003B3B41">
              <w:rPr>
                <w:rFonts w:ascii="ＭＳ ゴシック" w:eastAsia="ＭＳ ゴシック" w:hAnsi="ＭＳ ゴシック" w:hint="eastAsia"/>
              </w:rPr>
              <w:t>・</w:t>
            </w:r>
            <w:r w:rsidR="000879D3" w:rsidRPr="003B3B41">
              <w:rPr>
                <w:rFonts w:ascii="ＭＳ ゴシック" w:eastAsia="ＭＳ ゴシック" w:hAnsi="ＭＳ ゴシック" w:hint="eastAsia"/>
              </w:rPr>
              <w:t>各市町村事業に係る訪問支援</w:t>
            </w:r>
          </w:p>
          <w:p w14:paraId="70BEA781" w14:textId="2BA07219" w:rsidR="009135F6" w:rsidRPr="003B3B41" w:rsidRDefault="009135F6" w:rsidP="009135F6">
            <w:pPr>
              <w:rPr>
                <w:rFonts w:ascii="ＭＳ ゴシック" w:eastAsia="ＭＳ ゴシック" w:hAnsi="ＭＳ ゴシック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・青少年の家等、各機関との連携</w:t>
            </w:r>
          </w:p>
        </w:tc>
      </w:tr>
      <w:tr w:rsidR="00AB38A0" w:rsidRPr="00742E29" w14:paraId="58368AA5" w14:textId="77777777" w:rsidTr="000879D3">
        <w:trPr>
          <w:trHeight w:val="2693"/>
        </w:trPr>
        <w:tc>
          <w:tcPr>
            <w:tcW w:w="1980" w:type="dxa"/>
            <w:vAlign w:val="center"/>
          </w:tcPr>
          <w:p w14:paraId="2165A990" w14:textId="77777777" w:rsidR="00AB38A0" w:rsidRPr="003B3B41" w:rsidRDefault="004D4FCF" w:rsidP="009135F6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B3B41">
              <w:rPr>
                <w:rFonts w:asciiTheme="majorEastAsia" w:eastAsiaTheme="majorEastAsia" w:hAnsiTheme="majorEastAsia" w:hint="eastAsia"/>
                <w:sz w:val="22"/>
                <w:szCs w:val="32"/>
              </w:rPr>
              <w:t>３</w:t>
            </w:r>
            <w:r w:rsidR="00AB38A0" w:rsidRPr="003B3B41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生涯にわたり学び続ける環境づくり</w:t>
            </w:r>
          </w:p>
        </w:tc>
        <w:tc>
          <w:tcPr>
            <w:tcW w:w="4111" w:type="dxa"/>
            <w:vAlign w:val="center"/>
          </w:tcPr>
          <w:p w14:paraId="05CD72B9" w14:textId="77777777" w:rsidR="009135F6" w:rsidRPr="003B3B41" w:rsidRDefault="009135F6" w:rsidP="009135F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3B3B41">
              <w:rPr>
                <w:rFonts w:ascii="ＭＳ ゴシック" w:eastAsia="ＭＳ ゴシック" w:hAnsi="ＭＳ ゴシック" w:hint="eastAsia"/>
              </w:rPr>
              <w:t>・子育てや家庭教育に関する学習活動支援及びネットワークづくり</w:t>
            </w:r>
          </w:p>
          <w:p w14:paraId="5426CCEE" w14:textId="1096D747" w:rsidR="00AB38A0" w:rsidRPr="003B3B41" w:rsidRDefault="00AB38A0" w:rsidP="009135F6">
            <w:pPr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・子どもを中心とした読書活動の推進</w:t>
            </w:r>
          </w:p>
          <w:p w14:paraId="10ED683F" w14:textId="77777777" w:rsidR="009135F6" w:rsidRPr="003B3B41" w:rsidRDefault="009135F6" w:rsidP="009135F6">
            <w:pPr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</w:p>
          <w:p w14:paraId="6D3B4EA6" w14:textId="77777777" w:rsidR="00AB38A0" w:rsidRPr="003B3B41" w:rsidRDefault="00AB38A0" w:rsidP="009135F6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・多様な学習機会の充実</w:t>
            </w:r>
          </w:p>
          <w:p w14:paraId="174536A9" w14:textId="77777777" w:rsidR="00545D75" w:rsidRPr="003B3B41" w:rsidRDefault="00545D75" w:rsidP="009135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54EAAB7" w14:textId="77777777" w:rsidR="00AB38A0" w:rsidRPr="003B3B41" w:rsidRDefault="00AB38A0" w:rsidP="009135F6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・社会教育の中核を担う人材の育成</w:t>
            </w:r>
          </w:p>
          <w:p w14:paraId="45F80699" w14:textId="77777777" w:rsidR="00AB38A0" w:rsidRPr="003B3B41" w:rsidRDefault="00AB38A0" w:rsidP="009135F6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305432" w:rsidRPr="003B3B41">
              <w:rPr>
                <w:rFonts w:asciiTheme="majorEastAsia" w:eastAsiaTheme="majorEastAsia" w:hAnsiTheme="majorEastAsia" w:hint="eastAsia"/>
                <w:szCs w:val="24"/>
              </w:rPr>
              <w:t>学習機会・学習情報提供の充実</w:t>
            </w:r>
          </w:p>
        </w:tc>
        <w:tc>
          <w:tcPr>
            <w:tcW w:w="3685" w:type="dxa"/>
            <w:vAlign w:val="center"/>
          </w:tcPr>
          <w:p w14:paraId="611A4B18" w14:textId="77777777" w:rsidR="009135F6" w:rsidRPr="003B3B41" w:rsidRDefault="009135F6" w:rsidP="000879D3">
            <w:pPr>
              <w:rPr>
                <w:rFonts w:ascii="ＭＳ ゴシック" w:eastAsia="ＭＳ ゴシック" w:hAnsi="ＭＳ ゴシック"/>
              </w:rPr>
            </w:pPr>
            <w:r w:rsidRPr="003B3B41">
              <w:rPr>
                <w:rFonts w:ascii="ＭＳ ゴシック" w:eastAsia="ＭＳ ゴシック" w:hAnsi="ＭＳ ゴシック" w:hint="eastAsia"/>
              </w:rPr>
              <w:t>・子育て支援ネットワーク研修会</w:t>
            </w:r>
          </w:p>
          <w:p w14:paraId="5721E66F" w14:textId="1A324F7F" w:rsidR="00AB38A0" w:rsidRPr="003B3B41" w:rsidRDefault="00AB38A0" w:rsidP="000879D3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・子どもの読書活動推進連絡会議</w:t>
            </w:r>
          </w:p>
          <w:p w14:paraId="4A921BC5" w14:textId="77777777" w:rsidR="00AB38A0" w:rsidRPr="003B3B41" w:rsidRDefault="00AB38A0" w:rsidP="000879D3">
            <w:pPr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・中・高等学校図書館担当者等研修会</w:t>
            </w:r>
          </w:p>
          <w:p w14:paraId="62404089" w14:textId="77777777" w:rsidR="00AB38A0" w:rsidRPr="003B3B41" w:rsidRDefault="00AB38A0" w:rsidP="000879D3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・読書ボランティア等研修会</w:t>
            </w:r>
          </w:p>
          <w:p w14:paraId="55F8BE28" w14:textId="77777777" w:rsidR="00AB38A0" w:rsidRPr="003B3B41" w:rsidRDefault="00AB38A0" w:rsidP="000879D3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・市町村生涯学習体制支援事業</w:t>
            </w:r>
          </w:p>
          <w:p w14:paraId="42A3DE12" w14:textId="77777777" w:rsidR="00545D75" w:rsidRPr="003B3B41" w:rsidRDefault="00545D75" w:rsidP="000879D3">
            <w:pPr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・チーム社教推進事業</w:t>
            </w:r>
          </w:p>
          <w:p w14:paraId="238B34B4" w14:textId="77777777" w:rsidR="00AB38A0" w:rsidRPr="003B3B41" w:rsidRDefault="00AB38A0" w:rsidP="000879D3">
            <w:pPr>
              <w:rPr>
                <w:rFonts w:asciiTheme="majorEastAsia" w:eastAsiaTheme="majorEastAsia" w:hAnsiTheme="majorEastAsia"/>
                <w:szCs w:val="24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・社会教育担当者</w:t>
            </w:r>
            <w:r w:rsidR="00572B21" w:rsidRPr="003B3B41">
              <w:rPr>
                <w:rFonts w:asciiTheme="majorEastAsia" w:eastAsiaTheme="majorEastAsia" w:hAnsiTheme="majorEastAsia" w:hint="eastAsia"/>
                <w:szCs w:val="24"/>
              </w:rPr>
              <w:t>等</w:t>
            </w:r>
            <w:r w:rsidRPr="003B3B41">
              <w:rPr>
                <w:rFonts w:asciiTheme="majorEastAsia" w:eastAsiaTheme="majorEastAsia" w:hAnsiTheme="majorEastAsia" w:hint="eastAsia"/>
                <w:szCs w:val="24"/>
              </w:rPr>
              <w:t>研修会</w:t>
            </w:r>
          </w:p>
          <w:p w14:paraId="2E71A0E7" w14:textId="606C69E6" w:rsidR="009135F6" w:rsidRPr="003B3B41" w:rsidRDefault="00AB38A0" w:rsidP="000879D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B3B41">
              <w:rPr>
                <w:rFonts w:asciiTheme="majorEastAsia" w:eastAsiaTheme="majorEastAsia" w:hAnsiTheme="majorEastAsia" w:hint="eastAsia"/>
                <w:szCs w:val="24"/>
              </w:rPr>
              <w:t>・生涯学習情報提供サービス</w:t>
            </w:r>
          </w:p>
        </w:tc>
      </w:tr>
      <w:tr w:rsidR="00AB38A0" w:rsidRPr="00742E29" w14:paraId="48714139" w14:textId="77777777" w:rsidTr="000879D3">
        <w:trPr>
          <w:trHeight w:val="1388"/>
        </w:trPr>
        <w:tc>
          <w:tcPr>
            <w:tcW w:w="1980" w:type="dxa"/>
            <w:vAlign w:val="center"/>
          </w:tcPr>
          <w:p w14:paraId="3F71B5C8" w14:textId="77777777" w:rsidR="00AB38A0" w:rsidRPr="008C46E3" w:rsidRDefault="00AB38A0" w:rsidP="009135F6">
            <w:pPr>
              <w:spacing w:line="36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>４　次世代につなげる</w:t>
            </w:r>
            <w:r w:rsidR="001D5E52"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>民俗</w:t>
            </w:r>
            <w:r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>芸能や文化財</w:t>
            </w:r>
            <w:r w:rsidR="00D84E42"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>の</w:t>
            </w:r>
            <w:r w:rsidRPr="008C46E3">
              <w:rPr>
                <w:rFonts w:asciiTheme="majorEastAsia" w:eastAsiaTheme="majorEastAsia" w:hAnsiTheme="majorEastAsia" w:hint="eastAsia"/>
                <w:sz w:val="22"/>
                <w:szCs w:val="32"/>
              </w:rPr>
              <w:t>継承</w:t>
            </w:r>
          </w:p>
        </w:tc>
        <w:tc>
          <w:tcPr>
            <w:tcW w:w="4111" w:type="dxa"/>
            <w:vAlign w:val="center"/>
          </w:tcPr>
          <w:p w14:paraId="08578B55" w14:textId="77777777" w:rsidR="00AB38A0" w:rsidRPr="00545D75" w:rsidRDefault="00AB38A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1D5E52" w:rsidRPr="00545D75">
              <w:rPr>
                <w:rFonts w:asciiTheme="majorEastAsia" w:eastAsiaTheme="majorEastAsia" w:hAnsiTheme="majorEastAsia" w:hint="eastAsia"/>
                <w:szCs w:val="24"/>
              </w:rPr>
              <w:t>民俗</w:t>
            </w:r>
            <w:r w:rsidRPr="00545D75">
              <w:rPr>
                <w:rFonts w:asciiTheme="majorEastAsia" w:eastAsiaTheme="majorEastAsia" w:hAnsiTheme="majorEastAsia" w:hint="eastAsia"/>
                <w:szCs w:val="24"/>
              </w:rPr>
              <w:t>芸能等の保存・継承のための支援</w:t>
            </w:r>
          </w:p>
          <w:p w14:paraId="2188EEE8" w14:textId="77777777" w:rsidR="00AD2CE0" w:rsidRDefault="00AD2CE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</w:p>
          <w:p w14:paraId="1D420882" w14:textId="77777777" w:rsidR="00D47D74" w:rsidRDefault="00AB38A0" w:rsidP="009135F6">
            <w:pPr>
              <w:spacing w:line="320" w:lineRule="exact"/>
              <w:ind w:left="210" w:hangingChars="100" w:hanging="210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・文化財の保存・継承・活用のための</w:t>
            </w:r>
          </w:p>
          <w:p w14:paraId="094D2EFC" w14:textId="77777777" w:rsidR="00AD2CE0" w:rsidRPr="00AD2CE0" w:rsidRDefault="00AB38A0" w:rsidP="009135F6">
            <w:pPr>
              <w:spacing w:line="320" w:lineRule="exact"/>
              <w:ind w:leftChars="100" w:left="210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支援</w:t>
            </w:r>
          </w:p>
        </w:tc>
        <w:tc>
          <w:tcPr>
            <w:tcW w:w="3685" w:type="dxa"/>
            <w:vAlign w:val="center"/>
          </w:tcPr>
          <w:p w14:paraId="71101F29" w14:textId="77777777" w:rsidR="00AB38A0" w:rsidRPr="00545D75" w:rsidRDefault="00AB38A0" w:rsidP="009135F6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・文化財調査委員等研修会</w:t>
            </w:r>
          </w:p>
          <w:p w14:paraId="128848C8" w14:textId="77777777" w:rsidR="00AD2CE0" w:rsidRDefault="00AD2CE0" w:rsidP="009135F6">
            <w:pPr>
              <w:spacing w:line="320" w:lineRule="exact"/>
              <w:rPr>
                <w:rFonts w:ascii="ＭＳ ゴシック" w:eastAsia="ＭＳ ゴシック" w:hAnsi="ＭＳ ゴシック"/>
                <w:szCs w:val="28"/>
              </w:rPr>
            </w:pPr>
            <w:r w:rsidRPr="00545D75">
              <w:rPr>
                <w:rFonts w:ascii="ＭＳ ゴシック" w:eastAsia="ＭＳ ゴシック" w:hAnsi="ＭＳ ゴシック" w:hint="eastAsia"/>
                <w:szCs w:val="28"/>
              </w:rPr>
              <w:t>・二戸地区郷土芸能発表会（後援）</w:t>
            </w:r>
          </w:p>
          <w:p w14:paraId="115CCEE4" w14:textId="77777777" w:rsidR="00AB38A0" w:rsidRPr="00545D75" w:rsidRDefault="00AB38A0" w:rsidP="009135F6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・文化財担当者会議</w:t>
            </w:r>
          </w:p>
          <w:p w14:paraId="3079B714" w14:textId="77777777" w:rsidR="00AB38A0" w:rsidRPr="00AD2CE0" w:rsidRDefault="00AB38A0" w:rsidP="009135F6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545D75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784015" w:rsidRPr="00545D75">
              <w:rPr>
                <w:rFonts w:asciiTheme="majorEastAsia" w:eastAsiaTheme="majorEastAsia" w:hAnsiTheme="majorEastAsia" w:hint="eastAsia"/>
                <w:szCs w:val="24"/>
              </w:rPr>
              <w:t>世界遺産出前教室</w:t>
            </w:r>
          </w:p>
        </w:tc>
      </w:tr>
    </w:tbl>
    <w:p w14:paraId="3BE00212" w14:textId="77777777" w:rsidR="009B2442" w:rsidRDefault="009B2442" w:rsidP="009B2442">
      <w:pPr>
        <w:kinsoku w:val="0"/>
        <w:overflowPunct w:val="0"/>
        <w:autoSpaceDE w:val="0"/>
        <w:autoSpaceDN w:val="0"/>
        <w:spacing w:line="300" w:lineRule="exact"/>
      </w:pPr>
    </w:p>
    <w:sectPr w:rsidR="009B2442" w:rsidSect="00200F46">
      <w:footerReference w:type="default" r:id="rId6"/>
      <w:pgSz w:w="11906" w:h="16838" w:code="9"/>
      <w:pgMar w:top="720" w:right="680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F00C" w14:textId="77777777" w:rsidR="00EE2E83" w:rsidRDefault="00EE2E83" w:rsidP="00A3764B">
      <w:r>
        <w:separator/>
      </w:r>
    </w:p>
  </w:endnote>
  <w:endnote w:type="continuationSeparator" w:id="0">
    <w:p w14:paraId="4E7804D0" w14:textId="77777777" w:rsidR="00EE2E83" w:rsidRDefault="00EE2E83" w:rsidP="00A3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9317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78CF6F87" w14:textId="77777777" w:rsidR="00C71314" w:rsidRPr="00C71314" w:rsidRDefault="00C71314" w:rsidP="00C71314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C71314">
          <w:rPr>
            <w:rFonts w:ascii="ＭＳ ゴシック" w:eastAsia="ＭＳ ゴシック" w:hAnsi="ＭＳ ゴシック" w:hint="eastAsia"/>
          </w:rPr>
          <w:t>14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FE17" w14:textId="77777777" w:rsidR="00EE2E83" w:rsidRDefault="00EE2E83" w:rsidP="00A3764B">
      <w:r>
        <w:separator/>
      </w:r>
    </w:p>
  </w:footnote>
  <w:footnote w:type="continuationSeparator" w:id="0">
    <w:p w14:paraId="786DFC7E" w14:textId="77777777" w:rsidR="00EE2E83" w:rsidRDefault="00EE2E83" w:rsidP="00A3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4"/>
    <w:rsid w:val="00020EE6"/>
    <w:rsid w:val="000442DA"/>
    <w:rsid w:val="00051D97"/>
    <w:rsid w:val="000524CB"/>
    <w:rsid w:val="000879D3"/>
    <w:rsid w:val="000A2834"/>
    <w:rsid w:val="000A5E46"/>
    <w:rsid w:val="000E5F4C"/>
    <w:rsid w:val="00103E27"/>
    <w:rsid w:val="00167105"/>
    <w:rsid w:val="001D5E52"/>
    <w:rsid w:val="00200F46"/>
    <w:rsid w:val="00243A16"/>
    <w:rsid w:val="00295949"/>
    <w:rsid w:val="00305432"/>
    <w:rsid w:val="00314556"/>
    <w:rsid w:val="003655F2"/>
    <w:rsid w:val="00375AE1"/>
    <w:rsid w:val="003812E7"/>
    <w:rsid w:val="003B3B41"/>
    <w:rsid w:val="003B77B7"/>
    <w:rsid w:val="00401DCA"/>
    <w:rsid w:val="00407066"/>
    <w:rsid w:val="00426158"/>
    <w:rsid w:val="004A7DD2"/>
    <w:rsid w:val="004D4FCF"/>
    <w:rsid w:val="00526270"/>
    <w:rsid w:val="00545D75"/>
    <w:rsid w:val="00572B21"/>
    <w:rsid w:val="006003C8"/>
    <w:rsid w:val="00671824"/>
    <w:rsid w:val="006921A6"/>
    <w:rsid w:val="006A7D78"/>
    <w:rsid w:val="006D1F95"/>
    <w:rsid w:val="006E7CB4"/>
    <w:rsid w:val="00732D52"/>
    <w:rsid w:val="00742E29"/>
    <w:rsid w:val="00784015"/>
    <w:rsid w:val="00784368"/>
    <w:rsid w:val="007B0F72"/>
    <w:rsid w:val="007D5041"/>
    <w:rsid w:val="007F1FEE"/>
    <w:rsid w:val="00870AD1"/>
    <w:rsid w:val="008C46E3"/>
    <w:rsid w:val="008E6D05"/>
    <w:rsid w:val="009135F6"/>
    <w:rsid w:val="009333DE"/>
    <w:rsid w:val="00933D1E"/>
    <w:rsid w:val="00955107"/>
    <w:rsid w:val="00955F76"/>
    <w:rsid w:val="00961325"/>
    <w:rsid w:val="009B2442"/>
    <w:rsid w:val="009F0792"/>
    <w:rsid w:val="00A2156F"/>
    <w:rsid w:val="00A31508"/>
    <w:rsid w:val="00A3764B"/>
    <w:rsid w:val="00A50C3A"/>
    <w:rsid w:val="00A56954"/>
    <w:rsid w:val="00A81723"/>
    <w:rsid w:val="00A82B6D"/>
    <w:rsid w:val="00AB38A0"/>
    <w:rsid w:val="00AD2CE0"/>
    <w:rsid w:val="00B17B19"/>
    <w:rsid w:val="00B358D3"/>
    <w:rsid w:val="00B64680"/>
    <w:rsid w:val="00BD17ED"/>
    <w:rsid w:val="00BF021F"/>
    <w:rsid w:val="00BF4B25"/>
    <w:rsid w:val="00C2359C"/>
    <w:rsid w:val="00C71314"/>
    <w:rsid w:val="00C91407"/>
    <w:rsid w:val="00CA008B"/>
    <w:rsid w:val="00CA030C"/>
    <w:rsid w:val="00CB5F7B"/>
    <w:rsid w:val="00D0233A"/>
    <w:rsid w:val="00D47D74"/>
    <w:rsid w:val="00D74496"/>
    <w:rsid w:val="00D7474A"/>
    <w:rsid w:val="00D77C09"/>
    <w:rsid w:val="00D84E42"/>
    <w:rsid w:val="00D92A77"/>
    <w:rsid w:val="00DC513C"/>
    <w:rsid w:val="00E0561C"/>
    <w:rsid w:val="00E22A53"/>
    <w:rsid w:val="00E3205F"/>
    <w:rsid w:val="00E97681"/>
    <w:rsid w:val="00EA76B3"/>
    <w:rsid w:val="00EB1B16"/>
    <w:rsid w:val="00ED0F69"/>
    <w:rsid w:val="00ED299A"/>
    <w:rsid w:val="00ED3B4B"/>
    <w:rsid w:val="00EE2E83"/>
    <w:rsid w:val="00F379B8"/>
    <w:rsid w:val="00F53166"/>
    <w:rsid w:val="00F53482"/>
    <w:rsid w:val="00F631C4"/>
    <w:rsid w:val="00FB0052"/>
    <w:rsid w:val="00FD0C91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B8F19"/>
  <w15:docId w15:val="{BFF3CF67-B1CD-4E26-B3C3-062CC779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7C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7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764B"/>
  </w:style>
  <w:style w:type="paragraph" w:styleId="a7">
    <w:name w:val="footer"/>
    <w:basedOn w:val="a"/>
    <w:link w:val="a8"/>
    <w:uiPriority w:val="99"/>
    <w:unhideWhenUsed/>
    <w:rsid w:val="00A37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764B"/>
  </w:style>
  <w:style w:type="table" w:styleId="a9">
    <w:name w:val="Table Grid"/>
    <w:basedOn w:val="a1"/>
    <w:uiPriority w:val="59"/>
    <w:rsid w:val="0031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B2442"/>
    <w:pPr>
      <w:framePr w:hSpace="142" w:wrap="around" w:vAnchor="text" w:hAnchor="margin" w:x="463" w:y="2"/>
      <w:kinsoku w:val="0"/>
      <w:overflowPunct w:val="0"/>
      <w:autoSpaceDE w:val="0"/>
      <w:autoSpaceDN w:val="0"/>
      <w:spacing w:line="240" w:lineRule="exact"/>
    </w:pPr>
    <w:rPr>
      <w:rFonts w:ascii="ＭＳ 明朝" w:eastAsia="ＭＳ 明朝" w:hAnsi="ＭＳ Ｐゴシック" w:cs="Times New Roman"/>
      <w:b/>
      <w:bCs/>
      <w:sz w:val="18"/>
    </w:rPr>
  </w:style>
  <w:style w:type="character" w:customStyle="1" w:styleId="20">
    <w:name w:val="本文 2 (文字)"/>
    <w:basedOn w:val="a0"/>
    <w:link w:val="2"/>
    <w:rsid w:val="009B2442"/>
    <w:rPr>
      <w:rFonts w:ascii="ＭＳ 明朝" w:eastAsia="ＭＳ 明朝" w:hAnsi="ＭＳ Ｐゴシック" w:cs="Times New Roman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SS18110231</dc:creator>
  <cp:lastModifiedBy>川村 淳平</cp:lastModifiedBy>
  <cp:revision>9</cp:revision>
  <cp:lastPrinted>2026-03-20T09:38:00Z</cp:lastPrinted>
  <dcterms:created xsi:type="dcterms:W3CDTF">2026-02-24T08:21:00Z</dcterms:created>
  <dcterms:modified xsi:type="dcterms:W3CDTF">2026-03-20T09:38:00Z</dcterms:modified>
</cp:coreProperties>
</file>