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36B" w:rsidRDefault="0042236B">
      <w:pPr>
        <w:pStyle w:val="a3"/>
        <w:rPr>
          <w:spacing w:val="0"/>
        </w:rPr>
      </w:pPr>
      <w:r>
        <w:rPr>
          <w:rFonts w:ascii="ＭＳ 明朝" w:hAnsi="ＭＳ 明朝" w:hint="eastAsia"/>
        </w:rPr>
        <w:t>（別紙様式３）</w:t>
      </w:r>
    </w:p>
    <w:p w:rsidR="0042236B" w:rsidRDefault="0042236B">
      <w:pPr>
        <w:pStyle w:val="a3"/>
        <w:rPr>
          <w:spacing w:val="0"/>
        </w:rPr>
      </w:pPr>
    </w:p>
    <w:p w:rsidR="0042236B" w:rsidRDefault="0042236B">
      <w:pPr>
        <w:pStyle w:val="a3"/>
        <w:jc w:val="center"/>
        <w:rPr>
          <w:spacing w:val="0"/>
        </w:rPr>
      </w:pPr>
      <w:r>
        <w:rPr>
          <w:rFonts w:ascii="ＭＳ 明朝" w:hAnsi="ＭＳ 明朝" w:hint="eastAsia"/>
        </w:rPr>
        <w:t>提　出　資　料</w:t>
      </w:r>
    </w:p>
    <w:p w:rsidR="0042236B" w:rsidRDefault="0042236B">
      <w:pPr>
        <w:pStyle w:val="a3"/>
        <w:jc w:val="center"/>
        <w:rPr>
          <w:spacing w:val="0"/>
        </w:rPr>
      </w:pPr>
    </w:p>
    <w:p w:rsidR="0042236B" w:rsidRDefault="0042236B">
      <w:pPr>
        <w:pStyle w:val="a3"/>
        <w:rPr>
          <w:spacing w:val="0"/>
        </w:rPr>
      </w:pPr>
    </w:p>
    <w:tbl>
      <w:tblPr>
        <w:tblW w:w="0" w:type="auto"/>
        <w:tblInd w:w="12" w:type="dxa"/>
        <w:tblLayout w:type="fixed"/>
        <w:tblCellMar>
          <w:left w:w="12" w:type="dxa"/>
          <w:right w:w="12" w:type="dxa"/>
        </w:tblCellMar>
        <w:tblLook w:val="0000"/>
      </w:tblPr>
      <w:tblGrid>
        <w:gridCol w:w="4850"/>
        <w:gridCol w:w="1900"/>
        <w:gridCol w:w="1500"/>
        <w:gridCol w:w="900"/>
        <w:gridCol w:w="900"/>
      </w:tblGrid>
      <w:tr w:rsidR="0042236B" w:rsidRPr="00A66F7A">
        <w:tblPrEx>
          <w:tblCellMar>
            <w:top w:w="0" w:type="dxa"/>
            <w:bottom w:w="0" w:type="dxa"/>
          </w:tblCellMar>
        </w:tblPrEx>
        <w:trPr>
          <w:cantSplit/>
          <w:trHeight w:hRule="exact" w:val="249"/>
        </w:trPr>
        <w:tc>
          <w:tcPr>
            <w:tcW w:w="4850" w:type="dxa"/>
            <w:vMerge w:val="restart"/>
            <w:tcBorders>
              <w:top w:val="nil"/>
              <w:left w:val="nil"/>
              <w:bottom w:val="nil"/>
              <w:right w:val="nil"/>
            </w:tcBorders>
          </w:tcPr>
          <w:p w:rsidR="0042236B" w:rsidRDefault="0042236B">
            <w:pPr>
              <w:pStyle w:val="a3"/>
              <w:rPr>
                <w:spacing w:val="0"/>
              </w:rPr>
            </w:pPr>
          </w:p>
        </w:tc>
        <w:tc>
          <w:tcPr>
            <w:tcW w:w="1900" w:type="dxa"/>
            <w:tcBorders>
              <w:top w:val="single" w:sz="12" w:space="0" w:color="000000"/>
              <w:left w:val="single" w:sz="12" w:space="0" w:color="000000"/>
              <w:bottom w:val="single" w:sz="12" w:space="0" w:color="000000"/>
              <w:right w:val="single" w:sz="12" w:space="0" w:color="000000"/>
            </w:tcBorders>
          </w:tcPr>
          <w:p w:rsidR="0042236B" w:rsidRDefault="0042236B">
            <w:pPr>
              <w:pStyle w:val="a3"/>
              <w:jc w:val="center"/>
              <w:rPr>
                <w:spacing w:val="0"/>
              </w:rPr>
            </w:pPr>
            <w:r w:rsidRPr="00A66F7A">
              <w:rPr>
                <w:rFonts w:ascii="ＭＳ 明朝" w:hAnsi="ＭＳ 明朝" w:hint="eastAsia"/>
                <w:spacing w:val="0"/>
                <w:w w:val="95"/>
                <w:fitText w:val="2000" w:id="1238510336"/>
              </w:rPr>
              <w:t>都道府県・指定都市</w:t>
            </w:r>
            <w:r w:rsidRPr="00A66F7A">
              <w:rPr>
                <w:rFonts w:ascii="ＭＳ 明朝" w:hAnsi="ＭＳ 明朝" w:hint="eastAsia"/>
                <w:spacing w:val="97"/>
                <w:w w:val="95"/>
                <w:fitText w:val="2000" w:id="1238510336"/>
              </w:rPr>
              <w:t>名</w:t>
            </w:r>
          </w:p>
        </w:tc>
        <w:tc>
          <w:tcPr>
            <w:tcW w:w="1500" w:type="dxa"/>
            <w:tcBorders>
              <w:top w:val="single" w:sz="12" w:space="0" w:color="000000"/>
              <w:left w:val="nil"/>
              <w:bottom w:val="single" w:sz="12" w:space="0" w:color="000000"/>
              <w:right w:val="single" w:sz="12" w:space="0" w:color="000000"/>
            </w:tcBorders>
          </w:tcPr>
          <w:p w:rsidR="0042236B" w:rsidRDefault="0042236B">
            <w:pPr>
              <w:pStyle w:val="a3"/>
              <w:jc w:val="center"/>
              <w:rPr>
                <w:spacing w:val="0"/>
              </w:rPr>
            </w:pPr>
          </w:p>
        </w:tc>
        <w:tc>
          <w:tcPr>
            <w:tcW w:w="900" w:type="dxa"/>
            <w:tcBorders>
              <w:top w:val="single" w:sz="12" w:space="0" w:color="000000"/>
              <w:left w:val="nil"/>
              <w:bottom w:val="single" w:sz="12" w:space="0" w:color="000000"/>
              <w:right w:val="single" w:sz="12" w:space="0" w:color="000000"/>
            </w:tcBorders>
          </w:tcPr>
          <w:p w:rsidR="0042236B" w:rsidRDefault="0042236B">
            <w:pPr>
              <w:pStyle w:val="a3"/>
              <w:jc w:val="center"/>
              <w:rPr>
                <w:spacing w:val="0"/>
              </w:rPr>
            </w:pPr>
            <w:r>
              <w:rPr>
                <w:rFonts w:ascii="ＭＳ 明朝" w:hAnsi="ＭＳ 明朝" w:hint="eastAsia"/>
              </w:rPr>
              <w:t>県市番号</w:t>
            </w:r>
          </w:p>
        </w:tc>
        <w:tc>
          <w:tcPr>
            <w:tcW w:w="900" w:type="dxa"/>
            <w:tcBorders>
              <w:top w:val="single" w:sz="12" w:space="0" w:color="000000"/>
              <w:left w:val="nil"/>
              <w:bottom w:val="single" w:sz="12" w:space="0" w:color="000000"/>
              <w:right w:val="single" w:sz="12" w:space="0" w:color="000000"/>
            </w:tcBorders>
          </w:tcPr>
          <w:p w:rsidR="0042236B" w:rsidRDefault="0042236B">
            <w:pPr>
              <w:pStyle w:val="a3"/>
              <w:jc w:val="center"/>
              <w:rPr>
                <w:spacing w:val="0"/>
              </w:rPr>
            </w:pPr>
          </w:p>
        </w:tc>
      </w:tr>
      <w:tr w:rsidR="0042236B" w:rsidRPr="00A66F7A">
        <w:tblPrEx>
          <w:tblCellMar>
            <w:top w:w="0" w:type="dxa"/>
            <w:bottom w:w="0" w:type="dxa"/>
          </w:tblCellMar>
        </w:tblPrEx>
        <w:trPr>
          <w:cantSplit/>
          <w:trHeight w:hRule="exact" w:val="249"/>
        </w:trPr>
        <w:tc>
          <w:tcPr>
            <w:tcW w:w="4850" w:type="dxa"/>
            <w:vMerge/>
            <w:tcBorders>
              <w:top w:val="nil"/>
              <w:left w:val="nil"/>
              <w:bottom w:val="nil"/>
              <w:right w:val="nil"/>
            </w:tcBorders>
          </w:tcPr>
          <w:p w:rsidR="0042236B" w:rsidRDefault="0042236B">
            <w:pPr>
              <w:pStyle w:val="a3"/>
              <w:wordWrap/>
              <w:spacing w:line="240" w:lineRule="auto"/>
              <w:rPr>
                <w:spacing w:val="0"/>
              </w:rPr>
            </w:pPr>
          </w:p>
        </w:tc>
        <w:tc>
          <w:tcPr>
            <w:tcW w:w="1900" w:type="dxa"/>
            <w:tcBorders>
              <w:top w:val="nil"/>
              <w:left w:val="single" w:sz="12" w:space="0" w:color="000000"/>
              <w:bottom w:val="single" w:sz="12" w:space="0" w:color="000000"/>
              <w:right w:val="single" w:sz="12" w:space="0" w:color="000000"/>
            </w:tcBorders>
          </w:tcPr>
          <w:p w:rsidR="0042236B" w:rsidRDefault="0042236B">
            <w:pPr>
              <w:pStyle w:val="a3"/>
              <w:jc w:val="center"/>
              <w:rPr>
                <w:spacing w:val="0"/>
              </w:rPr>
            </w:pPr>
            <w:r>
              <w:rPr>
                <w:rFonts w:ascii="ＭＳ 明朝" w:hAnsi="ＭＳ 明朝" w:hint="eastAsia"/>
              </w:rPr>
              <w:t>所属・職名</w:t>
            </w:r>
          </w:p>
        </w:tc>
        <w:tc>
          <w:tcPr>
            <w:tcW w:w="3300" w:type="dxa"/>
            <w:gridSpan w:val="3"/>
            <w:tcBorders>
              <w:top w:val="nil"/>
              <w:left w:val="nil"/>
              <w:bottom w:val="single" w:sz="12" w:space="0" w:color="000000"/>
              <w:right w:val="single" w:sz="12" w:space="0" w:color="000000"/>
            </w:tcBorders>
          </w:tcPr>
          <w:p w:rsidR="0042236B" w:rsidRDefault="0042236B">
            <w:pPr>
              <w:pStyle w:val="a3"/>
              <w:jc w:val="center"/>
              <w:rPr>
                <w:spacing w:val="0"/>
              </w:rPr>
            </w:pPr>
          </w:p>
        </w:tc>
      </w:tr>
      <w:tr w:rsidR="0042236B" w:rsidRPr="00A66F7A">
        <w:tblPrEx>
          <w:tblCellMar>
            <w:top w:w="0" w:type="dxa"/>
            <w:bottom w:w="0" w:type="dxa"/>
          </w:tblCellMar>
        </w:tblPrEx>
        <w:trPr>
          <w:cantSplit/>
          <w:trHeight w:hRule="exact" w:val="249"/>
        </w:trPr>
        <w:tc>
          <w:tcPr>
            <w:tcW w:w="4850" w:type="dxa"/>
            <w:vMerge/>
            <w:tcBorders>
              <w:top w:val="nil"/>
              <w:left w:val="nil"/>
              <w:bottom w:val="nil"/>
              <w:right w:val="nil"/>
            </w:tcBorders>
          </w:tcPr>
          <w:p w:rsidR="0042236B" w:rsidRDefault="0042236B">
            <w:pPr>
              <w:pStyle w:val="a3"/>
              <w:wordWrap/>
              <w:spacing w:line="240" w:lineRule="auto"/>
              <w:rPr>
                <w:spacing w:val="0"/>
              </w:rPr>
            </w:pPr>
          </w:p>
        </w:tc>
        <w:tc>
          <w:tcPr>
            <w:tcW w:w="1900" w:type="dxa"/>
            <w:tcBorders>
              <w:top w:val="nil"/>
              <w:left w:val="single" w:sz="12" w:space="0" w:color="000000"/>
              <w:bottom w:val="single" w:sz="12" w:space="0" w:color="000000"/>
              <w:right w:val="single" w:sz="12" w:space="0" w:color="000000"/>
            </w:tcBorders>
          </w:tcPr>
          <w:p w:rsidR="0042236B" w:rsidRDefault="0042236B">
            <w:pPr>
              <w:pStyle w:val="a3"/>
              <w:jc w:val="center"/>
              <w:rPr>
                <w:spacing w:val="0"/>
              </w:rPr>
            </w:pPr>
            <w:r>
              <w:rPr>
                <w:rFonts w:ascii="ＭＳ 明朝" w:hAnsi="ＭＳ 明朝" w:hint="eastAsia"/>
              </w:rPr>
              <w:t>氏　　名</w:t>
            </w:r>
          </w:p>
        </w:tc>
        <w:tc>
          <w:tcPr>
            <w:tcW w:w="3300" w:type="dxa"/>
            <w:gridSpan w:val="3"/>
            <w:tcBorders>
              <w:top w:val="nil"/>
              <w:left w:val="nil"/>
              <w:bottom w:val="single" w:sz="12" w:space="0" w:color="000000"/>
              <w:right w:val="single" w:sz="12" w:space="0" w:color="000000"/>
            </w:tcBorders>
          </w:tcPr>
          <w:p w:rsidR="0042236B" w:rsidRDefault="0042236B">
            <w:pPr>
              <w:pStyle w:val="a3"/>
              <w:jc w:val="center"/>
              <w:rPr>
                <w:spacing w:val="0"/>
              </w:rPr>
            </w:pPr>
          </w:p>
        </w:tc>
      </w:tr>
    </w:tbl>
    <w:p w:rsidR="0042236B" w:rsidRDefault="0042236B">
      <w:pPr>
        <w:pStyle w:val="a3"/>
        <w:rPr>
          <w:spacing w:val="0"/>
        </w:rPr>
      </w:pPr>
    </w:p>
    <w:p w:rsidR="0042236B" w:rsidRDefault="0042236B">
      <w:pPr>
        <w:pStyle w:val="a3"/>
        <w:rPr>
          <w:spacing w:val="0"/>
        </w:rPr>
      </w:pPr>
      <w:r>
        <w:rPr>
          <w:rFonts w:ascii="ＭＳ 明朝" w:hAnsi="ＭＳ 明朝" w:hint="eastAsia"/>
        </w:rPr>
        <w:t>１　道徳教育に係る学習指導要領の一部改正（平成２７年３月）を受けた先行実施について都道府県・指定都市教育委員会として実施を推進していますか。または，各設置者の判断に任せていますか。（※域内における先行実施校数の割合等，全体像が分かる資料があれば添付すること）</w:t>
      </w: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r>
        <w:rPr>
          <w:rFonts w:ascii="ＭＳ 明朝" w:hAnsi="ＭＳ 明朝" w:hint="eastAsia"/>
        </w:rPr>
        <w:t>２　全面実施に向けて都道府県・指定都市教育委員会として，今年度どのような施策を展開していますか。また，来年度以降どのような施策を展開していくことを予定していますか。特に，読み物教材を活用した指導の質的な充実だけではなく，問題解決的な学習や体験的な学習も支援することにより，多様で質の高い指導方法を確立し，道徳教育の質的転換を図ることについてどのように取り組んでいますか。</w:t>
      </w: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r>
        <w:rPr>
          <w:rFonts w:ascii="ＭＳ 明朝" w:hAnsi="ＭＳ 明朝" w:hint="eastAsia"/>
        </w:rPr>
        <w:t>３　６月に実施した平成２８年度小学校及び中学校各教科等担当指導主事連絡協議会（小・中道徳部会）を受けて，各都道府県・指定都市で行った説明会や研究協議会等における指導助言の概要について記述してください。また，その際，使用した説明資料もあわせて添付してください。（資料が大部になる場合は，その概要が分かる資料で可）</w:t>
      </w: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r>
        <w:rPr>
          <w:rFonts w:ascii="ＭＳ 明朝" w:hAnsi="ＭＳ 明朝" w:hint="eastAsia"/>
        </w:rPr>
        <w:t>４　管下の学校において，「特別の教科　道徳」の全面実施に向けて，効果的だと考えられる指導に関する事例を，下記の視点を参考に１～３事例，記述してください。（資料の添付で可）</w:t>
      </w:r>
    </w:p>
    <w:p w:rsidR="0042236B" w:rsidRDefault="0042236B">
      <w:pPr>
        <w:pStyle w:val="a3"/>
        <w:spacing w:line="100" w:lineRule="exact"/>
        <w:rPr>
          <w:spacing w:val="0"/>
        </w:rPr>
      </w:pPr>
    </w:p>
    <w:tbl>
      <w:tblPr>
        <w:tblW w:w="0" w:type="auto"/>
        <w:tblInd w:w="12" w:type="dxa"/>
        <w:tblLayout w:type="fixed"/>
        <w:tblCellMar>
          <w:left w:w="12" w:type="dxa"/>
          <w:right w:w="12" w:type="dxa"/>
        </w:tblCellMar>
        <w:tblLook w:val="0000"/>
      </w:tblPr>
      <w:tblGrid>
        <w:gridCol w:w="250"/>
        <w:gridCol w:w="9800"/>
      </w:tblGrid>
      <w:tr w:rsidR="0042236B" w:rsidRPr="00A66F7A">
        <w:tblPrEx>
          <w:tblCellMar>
            <w:top w:w="0" w:type="dxa"/>
            <w:bottom w:w="0" w:type="dxa"/>
          </w:tblCellMar>
        </w:tblPrEx>
        <w:trPr>
          <w:trHeight w:hRule="exact" w:val="1803"/>
        </w:trPr>
        <w:tc>
          <w:tcPr>
            <w:tcW w:w="250" w:type="dxa"/>
            <w:tcBorders>
              <w:top w:val="nil"/>
              <w:left w:val="nil"/>
              <w:bottom w:val="nil"/>
              <w:right w:val="nil"/>
            </w:tcBorders>
          </w:tcPr>
          <w:p w:rsidR="0042236B" w:rsidRDefault="0042236B">
            <w:pPr>
              <w:pStyle w:val="a3"/>
              <w:spacing w:before="159"/>
              <w:rPr>
                <w:spacing w:val="0"/>
              </w:rPr>
            </w:pPr>
          </w:p>
        </w:tc>
        <w:tc>
          <w:tcPr>
            <w:tcW w:w="9800" w:type="dxa"/>
            <w:tcBorders>
              <w:top w:val="dotted" w:sz="4" w:space="0" w:color="000000"/>
              <w:left w:val="dotted" w:sz="4" w:space="0" w:color="000000"/>
              <w:bottom w:val="dotted" w:sz="4" w:space="0" w:color="000000"/>
              <w:right w:val="dotted" w:sz="4" w:space="0" w:color="000000"/>
            </w:tcBorders>
          </w:tcPr>
          <w:p w:rsidR="0042236B" w:rsidRDefault="0042236B">
            <w:pPr>
              <w:pStyle w:val="a3"/>
              <w:spacing w:before="159"/>
              <w:rPr>
                <w:spacing w:val="0"/>
              </w:rPr>
            </w:pPr>
            <w:r>
              <w:rPr>
                <w:rFonts w:ascii="ＭＳ 明朝" w:hAnsi="ＭＳ 明朝" w:hint="eastAsia"/>
                <w:spacing w:val="0"/>
              </w:rPr>
              <w:t xml:space="preserve"> </w:t>
            </w:r>
            <w:r>
              <w:rPr>
                <w:rFonts w:ascii="ＭＳ 明朝" w:hAnsi="ＭＳ 明朝" w:hint="eastAsia"/>
              </w:rPr>
              <w:t>＜取組の視点の例＞</w:t>
            </w:r>
          </w:p>
          <w:p w:rsidR="0042236B" w:rsidRDefault="0042236B">
            <w:pPr>
              <w:pStyle w:val="a3"/>
              <w:rPr>
                <w:spacing w:val="0"/>
              </w:rPr>
            </w:pPr>
            <w:r>
              <w:rPr>
                <w:rFonts w:ascii="ＭＳ 明朝" w:hAnsi="ＭＳ 明朝" w:hint="eastAsia"/>
                <w:spacing w:val="0"/>
              </w:rPr>
              <w:t xml:space="preserve"> </w:t>
            </w:r>
            <w:r>
              <w:rPr>
                <w:rFonts w:ascii="ＭＳ 明朝" w:hAnsi="ＭＳ 明朝" w:hint="eastAsia"/>
              </w:rPr>
              <w:t xml:space="preserve">　①多様で質の高い指導方法（読み物教材における登場人物の自我関与が中心の学習，問題解決的な学習，</w:t>
            </w:r>
          </w:p>
          <w:p w:rsidR="0042236B" w:rsidRDefault="0042236B">
            <w:pPr>
              <w:pStyle w:val="a3"/>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道徳的行為に関する体験的な学習）の実践</w:t>
            </w:r>
          </w:p>
          <w:p w:rsidR="0042236B" w:rsidRDefault="0042236B">
            <w:pPr>
              <w:pStyle w:val="a3"/>
              <w:rPr>
                <w:spacing w:val="0"/>
              </w:rPr>
            </w:pPr>
            <w:r>
              <w:rPr>
                <w:rFonts w:ascii="ＭＳ 明朝" w:hAnsi="ＭＳ 明朝" w:hint="eastAsia"/>
                <w:spacing w:val="0"/>
              </w:rPr>
              <w:t xml:space="preserve"> </w:t>
            </w:r>
            <w:r>
              <w:rPr>
                <w:rFonts w:ascii="ＭＳ 明朝" w:hAnsi="ＭＳ 明朝" w:hint="eastAsia"/>
              </w:rPr>
              <w:t xml:space="preserve">　②教材の工夫</w:t>
            </w:r>
          </w:p>
          <w:p w:rsidR="0042236B" w:rsidRDefault="0042236B">
            <w:pPr>
              <w:pStyle w:val="a3"/>
              <w:rPr>
                <w:spacing w:val="0"/>
              </w:rPr>
            </w:pPr>
            <w:r>
              <w:rPr>
                <w:rFonts w:ascii="ＭＳ 明朝" w:hAnsi="ＭＳ 明朝" w:hint="eastAsia"/>
                <w:spacing w:val="0"/>
              </w:rPr>
              <w:t xml:space="preserve"> </w:t>
            </w:r>
            <w:r>
              <w:rPr>
                <w:rFonts w:ascii="ＭＳ 明朝" w:hAnsi="ＭＳ 明朝" w:hint="eastAsia"/>
              </w:rPr>
              <w:t xml:space="preserve">　③道徳教育推進教師を中心とした学校における組織的な取組</w:t>
            </w:r>
          </w:p>
          <w:p w:rsidR="0042236B" w:rsidRDefault="0042236B">
            <w:pPr>
              <w:pStyle w:val="a3"/>
              <w:rPr>
                <w:spacing w:val="0"/>
              </w:rPr>
            </w:pPr>
            <w:r>
              <w:rPr>
                <w:rFonts w:ascii="ＭＳ 明朝" w:hAnsi="ＭＳ 明朝" w:hint="eastAsia"/>
                <w:spacing w:val="0"/>
              </w:rPr>
              <w:t xml:space="preserve"> </w:t>
            </w:r>
            <w:r>
              <w:rPr>
                <w:rFonts w:ascii="ＭＳ 明朝" w:hAnsi="ＭＳ 明朝" w:hint="eastAsia"/>
              </w:rPr>
              <w:t xml:space="preserve">　④保護者や地域との連携　　　　　　　　　　　　　　　　　　　　　　　　　　　など</w:t>
            </w:r>
          </w:p>
        </w:tc>
      </w:tr>
    </w:tbl>
    <w:p w:rsidR="0042236B" w:rsidRDefault="0042236B">
      <w:pPr>
        <w:pStyle w:val="a3"/>
        <w:spacing w:line="159" w:lineRule="exact"/>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r>
        <w:rPr>
          <w:rFonts w:ascii="ＭＳ 明朝" w:hAnsi="ＭＳ 明朝" w:hint="eastAsia"/>
        </w:rPr>
        <w:t>５　管下の学校において，下記の視点を参考に，道徳の時間の評価における工夫事例があれば記述してください。（資料の添付で可）</w:t>
      </w:r>
    </w:p>
    <w:p w:rsidR="0042236B" w:rsidRDefault="0042236B">
      <w:pPr>
        <w:pStyle w:val="a3"/>
        <w:spacing w:line="100" w:lineRule="exact"/>
        <w:rPr>
          <w:spacing w:val="0"/>
        </w:rPr>
      </w:pPr>
    </w:p>
    <w:tbl>
      <w:tblPr>
        <w:tblW w:w="0" w:type="auto"/>
        <w:tblInd w:w="12" w:type="dxa"/>
        <w:tblLayout w:type="fixed"/>
        <w:tblCellMar>
          <w:left w:w="12" w:type="dxa"/>
          <w:right w:w="12" w:type="dxa"/>
        </w:tblCellMar>
        <w:tblLook w:val="0000"/>
      </w:tblPr>
      <w:tblGrid>
        <w:gridCol w:w="250"/>
        <w:gridCol w:w="9800"/>
      </w:tblGrid>
      <w:tr w:rsidR="0042236B" w:rsidRPr="00A66F7A">
        <w:tblPrEx>
          <w:tblCellMar>
            <w:top w:w="0" w:type="dxa"/>
            <w:bottom w:w="0" w:type="dxa"/>
          </w:tblCellMar>
        </w:tblPrEx>
        <w:trPr>
          <w:trHeight w:hRule="exact" w:val="1544"/>
        </w:trPr>
        <w:tc>
          <w:tcPr>
            <w:tcW w:w="250" w:type="dxa"/>
            <w:tcBorders>
              <w:top w:val="nil"/>
              <w:left w:val="nil"/>
              <w:bottom w:val="nil"/>
              <w:right w:val="nil"/>
            </w:tcBorders>
          </w:tcPr>
          <w:p w:rsidR="0042236B" w:rsidRDefault="0042236B">
            <w:pPr>
              <w:pStyle w:val="a3"/>
              <w:spacing w:before="159"/>
              <w:rPr>
                <w:spacing w:val="0"/>
              </w:rPr>
            </w:pPr>
          </w:p>
        </w:tc>
        <w:tc>
          <w:tcPr>
            <w:tcW w:w="9800" w:type="dxa"/>
            <w:tcBorders>
              <w:top w:val="dotted" w:sz="4" w:space="0" w:color="000000"/>
              <w:left w:val="dotted" w:sz="4" w:space="0" w:color="000000"/>
              <w:bottom w:val="dotted" w:sz="4" w:space="0" w:color="000000"/>
              <w:right w:val="dotted" w:sz="4" w:space="0" w:color="000000"/>
            </w:tcBorders>
          </w:tcPr>
          <w:p w:rsidR="0042236B" w:rsidRDefault="0042236B">
            <w:pPr>
              <w:pStyle w:val="a3"/>
              <w:spacing w:before="159"/>
              <w:rPr>
                <w:spacing w:val="0"/>
              </w:rPr>
            </w:pPr>
            <w:r>
              <w:rPr>
                <w:rFonts w:ascii="ＭＳ 明朝" w:hAnsi="ＭＳ 明朝" w:hint="eastAsia"/>
                <w:spacing w:val="0"/>
              </w:rPr>
              <w:t xml:space="preserve"> </w:t>
            </w:r>
            <w:r>
              <w:rPr>
                <w:rFonts w:ascii="ＭＳ 明朝" w:hAnsi="ＭＳ 明朝" w:hint="eastAsia"/>
              </w:rPr>
              <w:t>＜取組の視点の例＞</w:t>
            </w:r>
          </w:p>
          <w:p w:rsidR="0042236B" w:rsidRDefault="0042236B">
            <w:pPr>
              <w:pStyle w:val="a3"/>
              <w:rPr>
                <w:spacing w:val="0"/>
              </w:rPr>
            </w:pPr>
            <w:r>
              <w:rPr>
                <w:rFonts w:ascii="ＭＳ 明朝" w:hAnsi="ＭＳ 明朝" w:hint="eastAsia"/>
                <w:spacing w:val="0"/>
              </w:rPr>
              <w:t xml:space="preserve"> </w:t>
            </w:r>
            <w:r>
              <w:rPr>
                <w:rFonts w:ascii="ＭＳ 明朝" w:hAnsi="ＭＳ 明朝" w:hint="eastAsia"/>
              </w:rPr>
              <w:t xml:space="preserve">　①児童生徒の学習状況や道徳性に係る成長の様子について，多面的・多角的に把握する上での工夫</w:t>
            </w:r>
          </w:p>
          <w:p w:rsidR="0042236B" w:rsidRDefault="0042236B">
            <w:pPr>
              <w:pStyle w:val="a3"/>
              <w:rPr>
                <w:spacing w:val="0"/>
              </w:rPr>
            </w:pPr>
            <w:r>
              <w:rPr>
                <w:rFonts w:ascii="ＭＳ 明朝" w:hAnsi="ＭＳ 明朝" w:hint="eastAsia"/>
                <w:spacing w:val="0"/>
              </w:rPr>
              <w:t xml:space="preserve"> </w:t>
            </w:r>
            <w:r>
              <w:rPr>
                <w:rFonts w:ascii="ＭＳ 明朝" w:hAnsi="ＭＳ 明朝" w:hint="eastAsia"/>
              </w:rPr>
              <w:t xml:space="preserve">　②道徳教育推進教師を中心とした学校における組織的な取組</w:t>
            </w:r>
          </w:p>
          <w:p w:rsidR="0042236B" w:rsidRDefault="0042236B">
            <w:pPr>
              <w:pStyle w:val="a3"/>
              <w:rPr>
                <w:spacing w:val="0"/>
              </w:rPr>
            </w:pPr>
            <w:r>
              <w:rPr>
                <w:rFonts w:ascii="ＭＳ 明朝" w:hAnsi="ＭＳ 明朝" w:hint="eastAsia"/>
                <w:spacing w:val="0"/>
              </w:rPr>
              <w:t xml:space="preserve"> </w:t>
            </w:r>
            <w:r>
              <w:rPr>
                <w:rFonts w:ascii="ＭＳ 明朝" w:hAnsi="ＭＳ 明朝" w:hint="eastAsia"/>
              </w:rPr>
              <w:t xml:space="preserve">　③道徳の時間の評価に関する校内研修</w:t>
            </w:r>
          </w:p>
          <w:p w:rsidR="0042236B" w:rsidRDefault="0042236B">
            <w:pPr>
              <w:pStyle w:val="a3"/>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④保護者や地域への理解や協力を促す工夫　　　　　　　　　　　　　　　　　　　など</w:t>
            </w:r>
          </w:p>
        </w:tc>
      </w:tr>
    </w:tbl>
    <w:p w:rsidR="0042236B" w:rsidRDefault="0042236B">
      <w:pPr>
        <w:pStyle w:val="a3"/>
        <w:spacing w:line="159" w:lineRule="exact"/>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p w:rsidR="0042236B" w:rsidRDefault="0042236B">
      <w:pPr>
        <w:pStyle w:val="a3"/>
        <w:rPr>
          <w:spacing w:val="0"/>
        </w:rPr>
      </w:pPr>
    </w:p>
    <w:sectPr w:rsidR="0042236B" w:rsidSect="0042236B">
      <w:pgSz w:w="11906" w:h="16838"/>
      <w:pgMar w:top="850" w:right="850" w:bottom="850" w:left="85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F7A" w:rsidRDefault="00A66F7A" w:rsidP="001B5471">
      <w:r>
        <w:separator/>
      </w:r>
    </w:p>
  </w:endnote>
  <w:endnote w:type="continuationSeparator" w:id="0">
    <w:p w:rsidR="00A66F7A" w:rsidRDefault="00A66F7A" w:rsidP="001B547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F7A" w:rsidRDefault="00A66F7A" w:rsidP="001B5471">
      <w:r>
        <w:separator/>
      </w:r>
    </w:p>
  </w:footnote>
  <w:footnote w:type="continuationSeparator" w:id="0">
    <w:p w:rsidR="00A66F7A" w:rsidRDefault="00A66F7A" w:rsidP="001B54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attachedTemplate r:id="rId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36B"/>
    <w:rsid w:val="001B5471"/>
    <w:rsid w:val="0042236B"/>
    <w:rsid w:val="00A66F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9" w:lineRule="exact"/>
      <w:jc w:val="both"/>
    </w:pPr>
    <w:rPr>
      <w:rFonts w:cs="ＭＳ 明朝"/>
      <w:spacing w:val="-1"/>
    </w:rPr>
  </w:style>
  <w:style w:type="paragraph" w:styleId="a4">
    <w:name w:val="header"/>
    <w:basedOn w:val="a"/>
    <w:link w:val="a5"/>
    <w:uiPriority w:val="99"/>
    <w:semiHidden/>
    <w:unhideWhenUsed/>
    <w:rsid w:val="001B5471"/>
    <w:pPr>
      <w:tabs>
        <w:tab w:val="center" w:pos="4252"/>
        <w:tab w:val="right" w:pos="8504"/>
      </w:tabs>
      <w:snapToGrid w:val="0"/>
    </w:pPr>
  </w:style>
  <w:style w:type="character" w:customStyle="1" w:styleId="a5">
    <w:name w:val="ヘッダー (文字)"/>
    <w:basedOn w:val="a0"/>
    <w:link w:val="a4"/>
    <w:uiPriority w:val="99"/>
    <w:semiHidden/>
    <w:rsid w:val="001B5471"/>
  </w:style>
  <w:style w:type="paragraph" w:styleId="a6">
    <w:name w:val="footer"/>
    <w:basedOn w:val="a"/>
    <w:link w:val="a7"/>
    <w:uiPriority w:val="99"/>
    <w:semiHidden/>
    <w:unhideWhenUsed/>
    <w:rsid w:val="001B5471"/>
    <w:pPr>
      <w:tabs>
        <w:tab w:val="center" w:pos="4252"/>
        <w:tab w:val="right" w:pos="8504"/>
      </w:tabs>
      <w:snapToGrid w:val="0"/>
    </w:pPr>
  </w:style>
  <w:style w:type="character" w:customStyle="1" w:styleId="a7">
    <w:name w:val="フッター (文字)"/>
    <w:basedOn w:val="a0"/>
    <w:link w:val="a6"/>
    <w:uiPriority w:val="99"/>
    <w:semiHidden/>
    <w:rsid w:val="001B54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0</TotalTime>
  <Pages>2</Pages>
  <Words>152</Words>
  <Characters>870</Characters>
  <Application>Microsoft Office Word</Application>
  <DocSecurity>0</DocSecurity>
  <Lines>7</Lines>
  <Paragraphs>2</Paragraphs>
  <ScaleCrop>false</ScaleCrop>
  <Company>岩手県庁</Company>
  <LinksUpToDate>false</LinksUpToDate>
  <CharactersWithSpaces>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SS09010091</dc:creator>
  <cp:lastModifiedBy>SS09010091</cp:lastModifiedBy>
  <cp:revision>2</cp:revision>
  <cp:lastPrinted>2016-09-25T23:43:00Z</cp:lastPrinted>
  <dcterms:created xsi:type="dcterms:W3CDTF">2016-09-25T23:43:00Z</dcterms:created>
  <dcterms:modified xsi:type="dcterms:W3CDTF">2016-09-25T23:43:00Z</dcterms:modified>
</cp:coreProperties>
</file>