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22403" w14:textId="77777777" w:rsidR="00985C13" w:rsidRPr="00433D1D" w:rsidRDefault="00985C13" w:rsidP="00975D0D">
      <w:pPr>
        <w:autoSpaceDE w:val="0"/>
        <w:autoSpaceDN w:val="0"/>
        <w:rPr>
          <w:rFonts w:eastAsia="ＭＳ ゴシック"/>
          <w:b/>
          <w:bCs/>
        </w:rPr>
      </w:pPr>
      <w:r w:rsidRPr="00433D1D">
        <w:rPr>
          <w:rFonts w:eastAsia="ＭＳ ゴシック" w:hint="eastAsia"/>
          <w:b/>
          <w:bCs/>
        </w:rPr>
        <w:t>２</w:t>
      </w:r>
      <w:r w:rsidR="00460F9D" w:rsidRPr="00433D1D">
        <w:rPr>
          <w:rFonts w:eastAsia="ＭＳ ゴシック" w:hint="eastAsia"/>
          <w:b/>
          <w:bCs/>
        </w:rPr>
        <w:t>－２</w:t>
      </w:r>
      <w:r w:rsidRPr="00433D1D">
        <w:rPr>
          <w:rFonts w:eastAsia="ＭＳ ゴシック" w:hint="eastAsia"/>
          <w:b/>
          <w:bCs/>
        </w:rPr>
        <w:t xml:space="preserve">　</w:t>
      </w:r>
      <w:r w:rsidRPr="00433D1D">
        <w:rPr>
          <w:rFonts w:eastAsia="ＭＳ ゴシック" w:hint="eastAsia"/>
          <w:b/>
          <w:bCs/>
          <w:lang w:eastAsia="zh-TW"/>
        </w:rPr>
        <w:t>私立幼稚園園則例</w:t>
      </w:r>
      <w:r w:rsidR="00460F9D" w:rsidRPr="006D4003">
        <w:rPr>
          <w:rFonts w:ascii="ＭＳ ゴシック" w:eastAsia="ＭＳ ゴシック" w:hAnsi="ＭＳ ゴシック" w:hint="eastAsia"/>
          <w:lang w:eastAsia="zh-TW"/>
        </w:rPr>
        <w:t>（</w:t>
      </w:r>
      <w:r w:rsidR="00460F9D" w:rsidRPr="006D4003">
        <w:rPr>
          <w:rFonts w:ascii="ＭＳ ゴシック" w:eastAsia="ＭＳ ゴシック" w:hAnsi="ＭＳ ゴシック" w:hint="eastAsia"/>
        </w:rPr>
        <w:t>特定教育・保育施設の確認を受けた幼稚園（認定こども園を除く。）</w:t>
      </w:r>
      <w:r w:rsidR="00460F9D" w:rsidRPr="006D4003">
        <w:rPr>
          <w:rFonts w:ascii="ＭＳ ゴシック" w:eastAsia="ＭＳ ゴシック" w:hAnsi="ＭＳ ゴシック" w:hint="eastAsia"/>
          <w:lang w:eastAsia="zh-T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985C13" w14:paraId="3C2DD671" w14:textId="77777777" w:rsidTr="00460F9D">
        <w:trPr>
          <w:trHeight w:val="265"/>
        </w:trPr>
        <w:tc>
          <w:tcPr>
            <w:tcW w:w="9198" w:type="dxa"/>
            <w:tcBorders>
              <w:top w:val="single" w:sz="24" w:space="0" w:color="auto"/>
              <w:left w:val="nil"/>
              <w:bottom w:val="nil"/>
              <w:right w:val="nil"/>
            </w:tcBorders>
            <w:shd w:val="clear" w:color="auto" w:fill="FFFFFF"/>
          </w:tcPr>
          <w:p w14:paraId="00CC643B" w14:textId="77777777" w:rsidR="00985C13" w:rsidRDefault="00985C13">
            <w:pPr>
              <w:autoSpaceDE w:val="0"/>
              <w:autoSpaceDN w:val="0"/>
              <w:jc w:val="right"/>
              <w:rPr>
                <w:rFonts w:ascii="ＭＳ ゴシック" w:eastAsia="ＭＳ ゴシック" w:hAnsi="ＭＳ ゴシック"/>
                <w:b/>
                <w:sz w:val="18"/>
                <w:szCs w:val="18"/>
              </w:rPr>
            </w:pPr>
            <w:r>
              <w:rPr>
                <w:rFonts w:ascii="ＭＳ ゴシック" w:eastAsia="ＭＳ ゴシック" w:hAnsi="ＭＳ ゴシック"/>
                <w:lang w:eastAsia="zh-TW"/>
              </w:rPr>
              <w:br w:type="page"/>
            </w:r>
          </w:p>
        </w:tc>
      </w:tr>
    </w:tbl>
    <w:p w14:paraId="458890EE" w14:textId="77777777" w:rsidR="00985C13" w:rsidRDefault="00460F9D" w:rsidP="00D72E57">
      <w:pPr>
        <w:ind w:left="211" w:hangingChars="100" w:hanging="211"/>
        <w:rPr>
          <w:rFonts w:ascii="ＭＳ ゴシック" w:eastAsia="ＭＳ ゴシック" w:hAnsi="ＭＳ ゴシック"/>
          <w:b/>
          <w:bCs/>
        </w:rPr>
      </w:pPr>
      <w:r w:rsidRPr="00D60AE6">
        <w:rPr>
          <w:rFonts w:ascii="ＭＳ ゴシック" w:eastAsia="ＭＳ ゴシック" w:hAnsi="ＭＳ ゴシック" w:hint="eastAsia"/>
          <w:b/>
          <w:bCs/>
        </w:rPr>
        <w:t>※この園則例は、特定教育・保育施設が定める「運営規程」として必要</w:t>
      </w:r>
      <w:r w:rsidR="006D4003" w:rsidRPr="00D60AE6">
        <w:rPr>
          <w:rFonts w:ascii="ＭＳ ゴシック" w:eastAsia="ＭＳ ゴシック" w:hAnsi="ＭＳ ゴシック" w:hint="eastAsia"/>
          <w:b/>
          <w:bCs/>
        </w:rPr>
        <w:t>と</w:t>
      </w:r>
      <w:r w:rsidRPr="00D60AE6">
        <w:rPr>
          <w:rFonts w:ascii="ＭＳ ゴシック" w:eastAsia="ＭＳ ゴシック" w:hAnsi="ＭＳ ゴシック" w:hint="eastAsia"/>
          <w:b/>
          <w:bCs/>
        </w:rPr>
        <w:t>される記載事項が網羅されていないものであること。</w:t>
      </w:r>
    </w:p>
    <w:p w14:paraId="232CE4A3" w14:textId="77777777" w:rsidR="00643F42" w:rsidRDefault="00643F42" w:rsidP="00D72E57">
      <w:pPr>
        <w:ind w:left="211" w:hangingChars="100" w:hanging="211"/>
        <w:rPr>
          <w:rFonts w:ascii="ＭＳ ゴシック" w:eastAsia="ＭＳ ゴシック" w:hAnsi="ＭＳ ゴシック"/>
          <w:b/>
          <w:bCs/>
        </w:rPr>
      </w:pPr>
    </w:p>
    <w:p w14:paraId="0C4C0374" w14:textId="77777777" w:rsidR="00643F42" w:rsidRPr="00D60AE6" w:rsidRDefault="00643F42" w:rsidP="00D72E57">
      <w:pPr>
        <w:ind w:left="211" w:hangingChars="100" w:hanging="211"/>
        <w:rPr>
          <w:rFonts w:ascii="ＭＳ ゴシック" w:eastAsia="ＭＳ ゴシック" w:hAnsi="ＭＳ ゴシック"/>
          <w:b/>
          <w:bCs/>
        </w:rPr>
      </w:pPr>
    </w:p>
    <w:p w14:paraId="5B2D427E" w14:textId="77777777" w:rsidR="00460F9D" w:rsidRDefault="00985C13">
      <w:pPr>
        <w:autoSpaceDE w:val="0"/>
        <w:autoSpaceDN w:val="0"/>
        <w:jc w:val="center"/>
        <w:rPr>
          <w:rFonts w:ascii="ＭＳ 明朝" w:hAnsi="ＭＳ 明朝"/>
        </w:rPr>
      </w:pPr>
      <w:r>
        <w:rPr>
          <w:rFonts w:ascii="ＭＳ 明朝" w:hAnsi="ＭＳ 明朝" w:hint="eastAsia"/>
          <w:lang w:eastAsia="zh-TW"/>
        </w:rPr>
        <w:t>○○○幼稚園園則</w:t>
      </w:r>
    </w:p>
    <w:p w14:paraId="725CD54E" w14:textId="77777777" w:rsidR="00985C13" w:rsidRPr="00460F9D" w:rsidRDefault="00985C13">
      <w:pPr>
        <w:autoSpaceDE w:val="0"/>
        <w:autoSpaceDN w:val="0"/>
        <w:rPr>
          <w:rFonts w:ascii="ＭＳ 明朝" w:hAnsi="ＭＳ 明朝"/>
          <w:lang w:eastAsia="zh-TW"/>
        </w:rPr>
      </w:pPr>
    </w:p>
    <w:p w14:paraId="6E700300" w14:textId="77777777" w:rsidR="00985C13" w:rsidRPr="00433D1D" w:rsidRDefault="00985C13">
      <w:pPr>
        <w:autoSpaceDE w:val="0"/>
        <w:autoSpaceDN w:val="0"/>
        <w:ind w:firstLineChars="100" w:firstLine="210"/>
        <w:rPr>
          <w:rFonts w:ascii="ＭＳ 明朝" w:hAnsi="ＭＳ 明朝"/>
        </w:rPr>
      </w:pPr>
      <w:r w:rsidRPr="00433D1D">
        <w:rPr>
          <w:rFonts w:ascii="ＭＳ 明朝" w:hAnsi="ＭＳ 明朝" w:hint="eastAsia"/>
        </w:rPr>
        <w:t>目　次</w:t>
      </w:r>
    </w:p>
    <w:p w14:paraId="5A3005F8" w14:textId="77777777" w:rsidR="00985C13" w:rsidRPr="00433D1D" w:rsidRDefault="00985C13">
      <w:pPr>
        <w:autoSpaceDE w:val="0"/>
        <w:autoSpaceDN w:val="0"/>
        <w:rPr>
          <w:rFonts w:ascii="ＭＳ 明朝" w:hAnsi="ＭＳ 明朝"/>
          <w:lang w:eastAsia="zh-CN"/>
        </w:rPr>
      </w:pPr>
      <w:r w:rsidRPr="00433D1D">
        <w:rPr>
          <w:rFonts w:ascii="ＭＳ 明朝" w:hAnsi="ＭＳ 明朝" w:hint="eastAsia"/>
          <w:lang w:eastAsia="zh-CN"/>
        </w:rPr>
        <w:t xml:space="preserve">　　第１章　総則（第１条－第６条）</w:t>
      </w:r>
    </w:p>
    <w:p w14:paraId="7F61D561" w14:textId="77777777" w:rsidR="00985C13" w:rsidRPr="00433D1D" w:rsidRDefault="00985C13">
      <w:pPr>
        <w:autoSpaceDE w:val="0"/>
        <w:autoSpaceDN w:val="0"/>
        <w:rPr>
          <w:rFonts w:ascii="ＭＳ 明朝" w:hAnsi="ＭＳ 明朝"/>
        </w:rPr>
      </w:pPr>
      <w:r w:rsidRPr="00433D1D">
        <w:rPr>
          <w:rFonts w:ascii="ＭＳ 明朝" w:hAnsi="ＭＳ 明朝" w:hint="eastAsia"/>
          <w:lang w:eastAsia="zh-CN"/>
        </w:rPr>
        <w:t xml:space="preserve">　　</w:t>
      </w:r>
      <w:r w:rsidRPr="00433D1D">
        <w:rPr>
          <w:rFonts w:ascii="ＭＳ 明朝" w:hAnsi="ＭＳ 明朝" w:hint="eastAsia"/>
        </w:rPr>
        <w:t>第２章　学年、学期及び休業日等（第７条－第９条）</w:t>
      </w:r>
    </w:p>
    <w:p w14:paraId="6743E5B8" w14:textId="77777777" w:rsidR="00985C13" w:rsidRPr="00433D1D" w:rsidRDefault="00985C13">
      <w:pPr>
        <w:autoSpaceDE w:val="0"/>
        <w:autoSpaceDN w:val="0"/>
        <w:rPr>
          <w:rFonts w:ascii="ＭＳ 明朝" w:hAnsi="ＭＳ 明朝"/>
        </w:rPr>
      </w:pPr>
      <w:r w:rsidRPr="00433D1D">
        <w:rPr>
          <w:rFonts w:ascii="ＭＳ 明朝" w:hAnsi="ＭＳ 明朝" w:hint="eastAsia"/>
        </w:rPr>
        <w:t xml:space="preserve">　　第３章　教育課程及び教育日時数（第10条－第11条）</w:t>
      </w:r>
    </w:p>
    <w:p w14:paraId="32D0AADF" w14:textId="77777777" w:rsidR="00985C13" w:rsidRPr="00433D1D" w:rsidRDefault="00985C13">
      <w:pPr>
        <w:autoSpaceDE w:val="0"/>
        <w:autoSpaceDN w:val="0"/>
        <w:rPr>
          <w:rFonts w:ascii="ＭＳ 明朝" w:hAnsi="ＭＳ 明朝"/>
        </w:rPr>
      </w:pPr>
      <w:r w:rsidRPr="00433D1D">
        <w:rPr>
          <w:rFonts w:ascii="ＭＳ 明朝" w:hAnsi="ＭＳ 明朝" w:hint="eastAsia"/>
        </w:rPr>
        <w:t xml:space="preserve">　　第４章　入園、退園及び修了等（第12条－第21条）</w:t>
      </w:r>
    </w:p>
    <w:p w14:paraId="0A37FD7D" w14:textId="77777777" w:rsidR="00DA06B1" w:rsidRPr="00433D1D" w:rsidRDefault="00DA06B1" w:rsidP="00DA06B1">
      <w:pPr>
        <w:autoSpaceDE w:val="0"/>
        <w:autoSpaceDN w:val="0"/>
        <w:ind w:left="1050" w:hangingChars="500" w:hanging="1050"/>
        <w:rPr>
          <w:rFonts w:ascii="ＭＳ 明朝" w:hAnsi="ＭＳ 明朝"/>
        </w:rPr>
      </w:pPr>
      <w:r w:rsidRPr="00433D1D">
        <w:rPr>
          <w:rFonts w:ascii="ＭＳ 明朝" w:hAnsi="ＭＳ 明朝" w:hint="eastAsia"/>
        </w:rPr>
        <w:t xml:space="preserve">　　第５章　保育料</w:t>
      </w:r>
      <w:r w:rsidR="00BD1F02" w:rsidRPr="00433D1D">
        <w:rPr>
          <w:rFonts w:ascii="ＭＳ 明朝" w:hAnsi="ＭＳ 明朝" w:hint="eastAsia"/>
        </w:rPr>
        <w:t>等</w:t>
      </w:r>
      <w:r w:rsidRPr="00433D1D">
        <w:rPr>
          <w:rFonts w:ascii="ＭＳ 明朝" w:hAnsi="ＭＳ 明朝" w:hint="eastAsia"/>
        </w:rPr>
        <w:t>（第22条－第</w:t>
      </w:r>
      <w:r w:rsidR="00460F9D" w:rsidRPr="00433D1D">
        <w:rPr>
          <w:rFonts w:ascii="ＭＳ 明朝" w:hAnsi="ＭＳ 明朝" w:hint="eastAsia"/>
        </w:rPr>
        <w:t>25</w:t>
      </w:r>
      <w:r w:rsidRPr="00433D1D">
        <w:rPr>
          <w:rFonts w:ascii="ＭＳ 明朝" w:hAnsi="ＭＳ 明朝" w:hint="eastAsia"/>
        </w:rPr>
        <w:t>条）</w:t>
      </w:r>
    </w:p>
    <w:p w14:paraId="21045B09" w14:textId="77777777" w:rsidR="00985C13" w:rsidRPr="00433D1D" w:rsidRDefault="00985C13">
      <w:pPr>
        <w:autoSpaceDE w:val="0"/>
        <w:autoSpaceDN w:val="0"/>
        <w:rPr>
          <w:rFonts w:ascii="ＭＳ 明朝" w:hAnsi="ＭＳ 明朝"/>
          <w:lang w:eastAsia="zh-TW"/>
        </w:rPr>
      </w:pPr>
      <w:r w:rsidRPr="00433D1D">
        <w:rPr>
          <w:rFonts w:ascii="ＭＳ 明朝" w:hAnsi="ＭＳ 明朝" w:hint="eastAsia"/>
        </w:rPr>
        <w:t xml:space="preserve">　　</w:t>
      </w:r>
      <w:r w:rsidRPr="00433D1D">
        <w:rPr>
          <w:rFonts w:ascii="ＭＳ 明朝" w:hAnsi="ＭＳ 明朝" w:hint="eastAsia"/>
          <w:lang w:eastAsia="zh-TW"/>
        </w:rPr>
        <w:t>第６章　職員組織（第2</w:t>
      </w:r>
      <w:r w:rsidR="00460F9D" w:rsidRPr="00433D1D">
        <w:rPr>
          <w:rFonts w:ascii="ＭＳ 明朝" w:hAnsi="ＭＳ 明朝" w:hint="eastAsia"/>
        </w:rPr>
        <w:t>6</w:t>
      </w:r>
      <w:r w:rsidRPr="00433D1D">
        <w:rPr>
          <w:rFonts w:ascii="ＭＳ 明朝" w:hAnsi="ＭＳ 明朝" w:hint="eastAsia"/>
          <w:lang w:eastAsia="zh-TW"/>
        </w:rPr>
        <w:t>条－第2</w:t>
      </w:r>
      <w:r w:rsidR="00460F9D" w:rsidRPr="00433D1D">
        <w:rPr>
          <w:rFonts w:ascii="ＭＳ 明朝" w:hAnsi="ＭＳ 明朝" w:hint="eastAsia"/>
        </w:rPr>
        <w:t>7</w:t>
      </w:r>
      <w:r w:rsidRPr="00433D1D">
        <w:rPr>
          <w:rFonts w:ascii="ＭＳ 明朝" w:hAnsi="ＭＳ 明朝" w:hint="eastAsia"/>
          <w:lang w:eastAsia="zh-TW"/>
        </w:rPr>
        <w:t>条）</w:t>
      </w:r>
    </w:p>
    <w:p w14:paraId="3F252BB5" w14:textId="77777777" w:rsidR="00985C13" w:rsidRPr="00433D1D" w:rsidRDefault="00985C13">
      <w:pPr>
        <w:autoSpaceDE w:val="0"/>
        <w:autoSpaceDN w:val="0"/>
        <w:rPr>
          <w:rFonts w:ascii="ＭＳ 明朝" w:hAnsi="ＭＳ 明朝"/>
          <w:lang w:eastAsia="zh-TW"/>
        </w:rPr>
      </w:pPr>
      <w:r w:rsidRPr="00433D1D">
        <w:rPr>
          <w:rFonts w:ascii="ＭＳ 明朝" w:hAnsi="ＭＳ 明朝" w:hint="eastAsia"/>
          <w:lang w:eastAsia="zh-TW"/>
        </w:rPr>
        <w:t xml:space="preserve">　　第７章　補則（第2</w:t>
      </w:r>
      <w:r w:rsidR="00460F9D" w:rsidRPr="00433D1D">
        <w:rPr>
          <w:rFonts w:ascii="ＭＳ 明朝" w:hAnsi="ＭＳ 明朝" w:hint="eastAsia"/>
        </w:rPr>
        <w:t>8</w:t>
      </w:r>
      <w:r w:rsidRPr="00433D1D">
        <w:rPr>
          <w:rFonts w:ascii="ＭＳ 明朝" w:hAnsi="ＭＳ 明朝" w:hint="eastAsia"/>
          <w:lang w:eastAsia="zh-TW"/>
        </w:rPr>
        <w:t>条）</w:t>
      </w:r>
    </w:p>
    <w:p w14:paraId="100A8484" w14:textId="77777777" w:rsidR="00985C13" w:rsidRPr="00433D1D" w:rsidRDefault="00985C13">
      <w:pPr>
        <w:autoSpaceDE w:val="0"/>
        <w:autoSpaceDN w:val="0"/>
        <w:rPr>
          <w:rFonts w:ascii="ＭＳ 明朝" w:hAnsi="ＭＳ 明朝"/>
          <w:lang w:eastAsia="zh-TW"/>
        </w:rPr>
      </w:pPr>
      <w:r w:rsidRPr="00433D1D">
        <w:rPr>
          <w:rFonts w:ascii="ＭＳ 明朝" w:hAnsi="ＭＳ 明朝" w:hint="eastAsia"/>
          <w:lang w:eastAsia="zh-TW"/>
        </w:rPr>
        <w:t xml:space="preserve">　　附　則</w:t>
      </w:r>
    </w:p>
    <w:p w14:paraId="7E8A738C" w14:textId="77777777" w:rsidR="00985C13" w:rsidRPr="00433D1D" w:rsidRDefault="00985C13">
      <w:pPr>
        <w:autoSpaceDE w:val="0"/>
        <w:autoSpaceDN w:val="0"/>
        <w:rPr>
          <w:rFonts w:ascii="ＭＳ 明朝" w:hAnsi="ＭＳ 明朝"/>
          <w:lang w:eastAsia="zh-TW"/>
        </w:rPr>
      </w:pPr>
    </w:p>
    <w:p w14:paraId="207FB986" w14:textId="77777777" w:rsidR="00985C13" w:rsidRPr="00433D1D" w:rsidRDefault="00985C13">
      <w:pPr>
        <w:autoSpaceDE w:val="0"/>
        <w:autoSpaceDN w:val="0"/>
        <w:rPr>
          <w:rFonts w:ascii="ＭＳ 明朝" w:hAnsi="ＭＳ 明朝"/>
          <w:lang w:eastAsia="zh-TW"/>
        </w:rPr>
      </w:pPr>
      <w:r w:rsidRPr="00433D1D">
        <w:rPr>
          <w:rFonts w:ascii="ＭＳ 明朝" w:hAnsi="ＭＳ 明朝" w:hint="eastAsia"/>
          <w:lang w:eastAsia="zh-TW"/>
        </w:rPr>
        <w:t xml:space="preserve">　　　第１章　　総　則</w:t>
      </w:r>
    </w:p>
    <w:p w14:paraId="5EFD004D" w14:textId="77777777" w:rsidR="00985C13" w:rsidRPr="00433D1D" w:rsidRDefault="00985C13">
      <w:pPr>
        <w:autoSpaceDE w:val="0"/>
        <w:autoSpaceDN w:val="0"/>
        <w:rPr>
          <w:rFonts w:ascii="ＭＳ 明朝" w:hAnsi="ＭＳ 明朝"/>
        </w:rPr>
      </w:pPr>
      <w:r w:rsidRPr="00433D1D">
        <w:rPr>
          <w:rFonts w:ascii="ＭＳ 明朝" w:hAnsi="ＭＳ 明朝" w:hint="eastAsia"/>
          <w:lang w:eastAsia="zh-TW"/>
        </w:rPr>
        <w:t xml:space="preserve">　</w:t>
      </w:r>
      <w:r w:rsidRPr="00433D1D">
        <w:rPr>
          <w:rFonts w:ascii="ＭＳ 明朝" w:hAnsi="ＭＳ 明朝" w:hint="eastAsia"/>
        </w:rPr>
        <w:t>（目　的）</w:t>
      </w:r>
    </w:p>
    <w:p w14:paraId="2B0173C6"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第１条　○○○幼稚園（以下「幼稚園」という。）は、学校教育法（昭和22年法律第26号）に基づき、幼児を保育し、適当な環境を与えて、その心身の発達を助長することを目的とする。</w:t>
      </w:r>
    </w:p>
    <w:p w14:paraId="71C338AF"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（位　置）</w:t>
      </w:r>
    </w:p>
    <w:p w14:paraId="696295E5" w14:textId="77777777" w:rsidR="00985C13" w:rsidRPr="00433D1D" w:rsidRDefault="00985C13">
      <w:pPr>
        <w:numPr>
          <w:ilvl w:val="0"/>
          <w:numId w:val="1"/>
        </w:numPr>
        <w:autoSpaceDE w:val="0"/>
        <w:autoSpaceDN w:val="0"/>
        <w:rPr>
          <w:rFonts w:ascii="ＭＳ 明朝" w:hAnsi="ＭＳ 明朝"/>
        </w:rPr>
      </w:pPr>
      <w:r w:rsidRPr="00433D1D">
        <w:rPr>
          <w:rFonts w:ascii="ＭＳ 明朝" w:hAnsi="ＭＳ 明朝" w:hint="eastAsia"/>
        </w:rPr>
        <w:t>幼稚園の位置は、岩手県○○市○○とする。</w:t>
      </w:r>
    </w:p>
    <w:p w14:paraId="061D6A01" w14:textId="77777777" w:rsidR="00985C13" w:rsidRPr="00433D1D" w:rsidRDefault="00985C13">
      <w:pPr>
        <w:autoSpaceDE w:val="0"/>
        <w:autoSpaceDN w:val="0"/>
        <w:rPr>
          <w:rFonts w:ascii="ＭＳ 明朝" w:hAnsi="ＭＳ 明朝"/>
        </w:rPr>
      </w:pPr>
      <w:r w:rsidRPr="00433D1D">
        <w:rPr>
          <w:rFonts w:ascii="ＭＳ 明朝" w:hAnsi="ＭＳ 明朝" w:hint="eastAsia"/>
        </w:rPr>
        <w:t xml:space="preserve">　（教育年限）</w:t>
      </w:r>
    </w:p>
    <w:p w14:paraId="31786CD9" w14:textId="77777777" w:rsidR="00985C13" w:rsidRPr="00433D1D" w:rsidRDefault="00985C13">
      <w:pPr>
        <w:autoSpaceDE w:val="0"/>
        <w:autoSpaceDN w:val="0"/>
        <w:rPr>
          <w:rFonts w:ascii="ＭＳ 明朝" w:hAnsi="ＭＳ 明朝"/>
        </w:rPr>
      </w:pPr>
      <w:r w:rsidRPr="00433D1D">
        <w:rPr>
          <w:rFonts w:ascii="ＭＳ 明朝" w:hAnsi="ＭＳ 明朝" w:hint="eastAsia"/>
        </w:rPr>
        <w:t>第３条　幼稚園の教育年限は、○年とする。</w:t>
      </w:r>
    </w:p>
    <w:p w14:paraId="73F49B6B" w14:textId="77777777" w:rsidR="00985C13" w:rsidRPr="00433D1D" w:rsidRDefault="00985C13">
      <w:pPr>
        <w:autoSpaceDE w:val="0"/>
        <w:autoSpaceDN w:val="0"/>
        <w:rPr>
          <w:rFonts w:ascii="ＭＳ 明朝" w:hAnsi="ＭＳ 明朝"/>
        </w:rPr>
      </w:pPr>
      <w:r w:rsidRPr="00433D1D">
        <w:rPr>
          <w:rFonts w:ascii="ＭＳ 明朝" w:hAnsi="ＭＳ 明朝" w:hint="eastAsia"/>
        </w:rPr>
        <w:t xml:space="preserve">　（入園資格）</w:t>
      </w:r>
    </w:p>
    <w:p w14:paraId="09FB48DE" w14:textId="77777777" w:rsidR="00985C13" w:rsidRPr="00433D1D" w:rsidRDefault="00985C13">
      <w:pPr>
        <w:autoSpaceDE w:val="0"/>
        <w:autoSpaceDN w:val="0"/>
        <w:rPr>
          <w:rFonts w:ascii="ＭＳ 明朝" w:hAnsi="ＭＳ 明朝"/>
        </w:rPr>
      </w:pPr>
      <w:r w:rsidRPr="00433D1D">
        <w:rPr>
          <w:rFonts w:ascii="ＭＳ 明朝" w:hAnsi="ＭＳ 明朝" w:hint="eastAsia"/>
        </w:rPr>
        <w:t>第４条　幼稚園に入園できる者は、満○</w:t>
      </w:r>
      <w:r w:rsidR="00186D4A" w:rsidRPr="00433D1D">
        <w:rPr>
          <w:rFonts w:ascii="ＭＳ 明朝" w:hAnsi="ＭＳ 明朝" w:hint="eastAsia"/>
        </w:rPr>
        <w:t>歳</w:t>
      </w:r>
      <w:r w:rsidRPr="00433D1D">
        <w:rPr>
          <w:rFonts w:ascii="ＭＳ 明朝" w:hAnsi="ＭＳ 明朝" w:hint="eastAsia"/>
        </w:rPr>
        <w:t>から小学校の始期に達するまでの幼児とする。</w:t>
      </w:r>
    </w:p>
    <w:p w14:paraId="08271CD5" w14:textId="77777777" w:rsidR="00985C13" w:rsidRPr="00433D1D" w:rsidRDefault="00985C13">
      <w:pPr>
        <w:autoSpaceDE w:val="0"/>
        <w:autoSpaceDN w:val="0"/>
        <w:rPr>
          <w:rFonts w:ascii="ＭＳ 明朝" w:hAnsi="ＭＳ 明朝"/>
        </w:rPr>
      </w:pPr>
      <w:r w:rsidRPr="00433D1D">
        <w:rPr>
          <w:rFonts w:ascii="ＭＳ 明朝" w:hAnsi="ＭＳ 明朝" w:hint="eastAsia"/>
        </w:rPr>
        <w:t xml:space="preserve">　（園児の定員）</w:t>
      </w:r>
    </w:p>
    <w:p w14:paraId="5F89C2FC" w14:textId="77777777" w:rsidR="00985C13" w:rsidRPr="00433D1D" w:rsidRDefault="00985C13">
      <w:pPr>
        <w:autoSpaceDE w:val="0"/>
        <w:autoSpaceDN w:val="0"/>
        <w:rPr>
          <w:rFonts w:ascii="ＭＳ 明朝" w:hAnsi="ＭＳ 明朝"/>
        </w:rPr>
      </w:pPr>
      <w:r w:rsidRPr="00433D1D">
        <w:rPr>
          <w:rFonts w:ascii="ＭＳ 明朝" w:hAnsi="ＭＳ 明朝" w:hint="eastAsia"/>
        </w:rPr>
        <w:t>第５条　幼稚園の園児の定員は、○○人とする。</w:t>
      </w:r>
    </w:p>
    <w:p w14:paraId="430A32CF" w14:textId="77777777" w:rsidR="00985C13" w:rsidRPr="00433D1D" w:rsidRDefault="00985C13">
      <w:pPr>
        <w:autoSpaceDE w:val="0"/>
        <w:autoSpaceDN w:val="0"/>
        <w:rPr>
          <w:rFonts w:ascii="ＭＳ 明朝" w:hAnsi="ＭＳ 明朝"/>
        </w:rPr>
      </w:pPr>
      <w:r w:rsidRPr="00433D1D">
        <w:rPr>
          <w:rFonts w:ascii="ＭＳ 明朝" w:hAnsi="ＭＳ 明朝" w:hint="eastAsia"/>
        </w:rPr>
        <w:t xml:space="preserve">　（学級編成）</w:t>
      </w:r>
    </w:p>
    <w:p w14:paraId="794C134D" w14:textId="77777777" w:rsidR="00985C13" w:rsidRPr="00433D1D" w:rsidRDefault="00985C13">
      <w:pPr>
        <w:pStyle w:val="a3"/>
        <w:autoSpaceDE w:val="0"/>
        <w:autoSpaceDN w:val="0"/>
        <w:rPr>
          <w:rFonts w:ascii="ＭＳ 明朝" w:hAnsi="ＭＳ 明朝"/>
        </w:rPr>
      </w:pPr>
      <w:r w:rsidRPr="00433D1D">
        <w:rPr>
          <w:rFonts w:ascii="ＭＳ 明朝" w:hAnsi="ＭＳ 明朝" w:hint="eastAsia"/>
        </w:rPr>
        <w:t>第６条　幼稚園の学級数は次のとおりとし、１学級は、学年の始めの日において同じ年齢にある園児○人以内で</w:t>
      </w:r>
      <w:r w:rsidR="00F919D6" w:rsidRPr="00433D1D">
        <w:rPr>
          <w:rFonts w:ascii="ＭＳ 明朝" w:hAnsi="ＭＳ 明朝" w:hint="eastAsia"/>
        </w:rPr>
        <w:t>編制</w:t>
      </w:r>
      <w:r w:rsidRPr="00433D1D">
        <w:rPr>
          <w:rFonts w:ascii="ＭＳ 明朝" w:hAnsi="ＭＳ 明朝" w:hint="eastAsia"/>
        </w:rPr>
        <w:t>するものとする。</w:t>
      </w:r>
    </w:p>
    <w:p w14:paraId="768D6496"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w:t>
      </w:r>
      <w:r w:rsidR="00186D4A" w:rsidRPr="00433D1D">
        <w:rPr>
          <w:rFonts w:ascii="ＭＳ 明朝" w:hAnsi="ＭＳ 明朝" w:hint="eastAsia"/>
        </w:rPr>
        <w:t>歳</w:t>
      </w:r>
      <w:r w:rsidRPr="00433D1D">
        <w:rPr>
          <w:rFonts w:ascii="ＭＳ 明朝" w:hAnsi="ＭＳ 明朝" w:hint="eastAsia"/>
        </w:rPr>
        <w:t>児　○学級　○人</w:t>
      </w:r>
    </w:p>
    <w:p w14:paraId="2958B2D3" w14:textId="77777777" w:rsidR="00985C13" w:rsidRPr="00433D1D" w:rsidRDefault="00186D4A">
      <w:pPr>
        <w:autoSpaceDE w:val="0"/>
        <w:autoSpaceDN w:val="0"/>
        <w:ind w:left="210" w:hangingChars="100" w:hanging="210"/>
        <w:rPr>
          <w:rFonts w:ascii="ＭＳ 明朝" w:hAnsi="ＭＳ 明朝"/>
        </w:rPr>
      </w:pPr>
      <w:r w:rsidRPr="00433D1D">
        <w:rPr>
          <w:rFonts w:ascii="ＭＳ 明朝" w:hAnsi="ＭＳ 明朝" w:hint="eastAsia"/>
        </w:rPr>
        <w:t xml:space="preserve">　　○歳</w:t>
      </w:r>
      <w:r w:rsidR="00985C13" w:rsidRPr="00433D1D">
        <w:rPr>
          <w:rFonts w:ascii="ＭＳ 明朝" w:hAnsi="ＭＳ 明朝" w:hint="eastAsia"/>
        </w:rPr>
        <w:t>児　○学級　○人</w:t>
      </w:r>
    </w:p>
    <w:p w14:paraId="4AD10485" w14:textId="77777777" w:rsidR="00985C13" w:rsidRPr="00433D1D" w:rsidRDefault="00186D4A">
      <w:pPr>
        <w:autoSpaceDE w:val="0"/>
        <w:autoSpaceDN w:val="0"/>
        <w:ind w:left="210" w:hangingChars="100" w:hanging="210"/>
        <w:rPr>
          <w:rFonts w:ascii="ＭＳ 明朝" w:hAnsi="ＭＳ 明朝"/>
        </w:rPr>
      </w:pPr>
      <w:r w:rsidRPr="00433D1D">
        <w:rPr>
          <w:rFonts w:ascii="ＭＳ 明朝" w:hAnsi="ＭＳ 明朝" w:hint="eastAsia"/>
        </w:rPr>
        <w:t xml:space="preserve">　　○歳児　○学級　○人</w:t>
      </w:r>
    </w:p>
    <w:p w14:paraId="4FA7412D" w14:textId="77777777" w:rsidR="00186D4A" w:rsidRPr="00433D1D" w:rsidRDefault="00186D4A">
      <w:pPr>
        <w:autoSpaceDE w:val="0"/>
        <w:autoSpaceDN w:val="0"/>
        <w:ind w:left="210" w:hangingChars="100" w:hanging="210"/>
        <w:rPr>
          <w:rFonts w:ascii="ＭＳ 明朝" w:hAnsi="ＭＳ 明朝"/>
        </w:rPr>
      </w:pPr>
    </w:p>
    <w:p w14:paraId="5E7C3389"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第２章　　学年、学期及び休業日等</w:t>
      </w:r>
    </w:p>
    <w:p w14:paraId="5DD206F4"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（学年及び学期）</w:t>
      </w:r>
    </w:p>
    <w:p w14:paraId="5D61A5F7"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lastRenderedPageBreak/>
        <w:t>第７条　幼稚園の学年は、４月１日に始まり、翌年３月31日に終わる。</w:t>
      </w:r>
    </w:p>
    <w:p w14:paraId="0628E115"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２　学年を分けて次の３学期とする。</w:t>
      </w:r>
    </w:p>
    <w:p w14:paraId="694F88C4"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第１学期　　４月１日から７月31日まで</w:t>
      </w:r>
    </w:p>
    <w:p w14:paraId="2B3EB281"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第２学期　　８月１日から12月31日まで</w:t>
      </w:r>
    </w:p>
    <w:p w14:paraId="1F52B68A"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第３学期　　１月１日から３月31日まで</w:t>
      </w:r>
    </w:p>
    <w:p w14:paraId="43317E09"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（休業日）</w:t>
      </w:r>
    </w:p>
    <w:p w14:paraId="5CBCF80F"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第８条　幼稚園の休業日は、国民の祝日の関する法律（昭和23年法律第178号）に規定する日及び土曜日、日曜日のほか、次のとおりとする。</w:t>
      </w:r>
    </w:p>
    <w:p w14:paraId="58853AA7"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(1)　学年始休業日　　４月１日から４月○日まで</w:t>
      </w:r>
    </w:p>
    <w:p w14:paraId="0A280564"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(2)　夏季休業日　　　７月○日から８月○日まで</w:t>
      </w:r>
    </w:p>
    <w:p w14:paraId="3C63964F"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(3)　冬季休業日　　　12月○日から翌年</w:t>
      </w:r>
      <w:r w:rsidR="00EC6D29" w:rsidRPr="00433D1D">
        <w:rPr>
          <w:rFonts w:ascii="ＭＳ 明朝" w:hAnsi="ＭＳ 明朝" w:hint="eastAsia"/>
        </w:rPr>
        <w:t>１</w:t>
      </w:r>
      <w:r w:rsidRPr="00433D1D">
        <w:rPr>
          <w:rFonts w:ascii="ＭＳ 明朝" w:hAnsi="ＭＳ 明朝" w:hint="eastAsia"/>
        </w:rPr>
        <w:t>月○日まで</w:t>
      </w:r>
    </w:p>
    <w:p w14:paraId="538A2B64"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(4)　学年末休業日　　３月○日から３月31日まで</w:t>
      </w:r>
    </w:p>
    <w:p w14:paraId="76AF7B3C"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(5)　開園記念日　　　○月○日</w:t>
      </w:r>
    </w:p>
    <w:p w14:paraId="451799D1"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２　保育上必要があり、かつ、やむを得ない理由があるときは、幼稚園長（以下「園長」という。）は、前項の規定する休業日のほかに休業日を設け、又は休業日に保育を行うことがある。</w:t>
      </w:r>
    </w:p>
    <w:p w14:paraId="3574CBDB"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（保育終始の時刻）</w:t>
      </w:r>
    </w:p>
    <w:p w14:paraId="5CBD5DBC" w14:textId="77777777" w:rsidR="00985C13" w:rsidRPr="00433D1D" w:rsidRDefault="00985C13">
      <w:pPr>
        <w:numPr>
          <w:ilvl w:val="0"/>
          <w:numId w:val="3"/>
        </w:numPr>
        <w:autoSpaceDE w:val="0"/>
        <w:autoSpaceDN w:val="0"/>
        <w:rPr>
          <w:rFonts w:ascii="ＭＳ 明朝" w:hAnsi="ＭＳ 明朝"/>
        </w:rPr>
      </w:pPr>
      <w:r w:rsidRPr="00433D1D">
        <w:rPr>
          <w:rFonts w:ascii="ＭＳ 明朝" w:hAnsi="ＭＳ 明朝" w:hint="eastAsia"/>
        </w:rPr>
        <w:t>幼稚園の始業及び終業の時刻は、午前９時から午後２時までとする。</w:t>
      </w:r>
    </w:p>
    <w:p w14:paraId="67C1D295" w14:textId="77777777" w:rsidR="00985C13" w:rsidRPr="00433D1D" w:rsidRDefault="00985C13">
      <w:pPr>
        <w:autoSpaceDE w:val="0"/>
        <w:autoSpaceDN w:val="0"/>
        <w:rPr>
          <w:rFonts w:ascii="ＭＳ 明朝" w:hAnsi="ＭＳ 明朝"/>
        </w:rPr>
      </w:pPr>
    </w:p>
    <w:p w14:paraId="11B87D71" w14:textId="77777777" w:rsidR="00985C13" w:rsidRPr="00433D1D" w:rsidRDefault="00985C13">
      <w:pPr>
        <w:autoSpaceDE w:val="0"/>
        <w:autoSpaceDN w:val="0"/>
        <w:rPr>
          <w:rFonts w:ascii="ＭＳ 明朝" w:hAnsi="ＭＳ 明朝"/>
        </w:rPr>
      </w:pPr>
      <w:r w:rsidRPr="00433D1D">
        <w:rPr>
          <w:rFonts w:ascii="ＭＳ 明朝" w:hAnsi="ＭＳ 明朝" w:hint="eastAsia"/>
        </w:rPr>
        <w:t xml:space="preserve">　　　第３章　　教育課程及び教育日時数</w:t>
      </w:r>
    </w:p>
    <w:p w14:paraId="6DB10D53"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（教育課程）</w:t>
      </w:r>
    </w:p>
    <w:p w14:paraId="3C59089D"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第10条　幼稚園の教育課程は、幼稚園教育要領（</w:t>
      </w:r>
      <w:r w:rsidRPr="009E3F2D">
        <w:rPr>
          <w:rFonts w:ascii="ＭＳ 明朝" w:hAnsi="ＭＳ 明朝" w:hint="eastAsia"/>
          <w:u w:val="single"/>
        </w:rPr>
        <w:t>平成</w:t>
      </w:r>
      <w:r w:rsidR="00AE26F5" w:rsidRPr="009E3F2D">
        <w:rPr>
          <w:rFonts w:ascii="ＭＳ 明朝" w:hAnsi="ＭＳ 明朝" w:hint="eastAsia"/>
          <w:u w:val="single"/>
        </w:rPr>
        <w:t>2</w:t>
      </w:r>
      <w:r w:rsidR="009E3F2D" w:rsidRPr="009E3F2D">
        <w:rPr>
          <w:rFonts w:ascii="ＭＳ 明朝" w:hAnsi="ＭＳ 明朝" w:hint="eastAsia"/>
          <w:u w:val="single"/>
        </w:rPr>
        <w:t>9</w:t>
      </w:r>
      <w:r w:rsidRPr="009E3F2D">
        <w:rPr>
          <w:rFonts w:ascii="ＭＳ 明朝" w:hAnsi="ＭＳ 明朝" w:hint="eastAsia"/>
          <w:u w:val="single"/>
        </w:rPr>
        <w:t>年</w:t>
      </w:r>
      <w:r w:rsidR="00AE26F5" w:rsidRPr="009E3F2D">
        <w:rPr>
          <w:rFonts w:ascii="ＭＳ 明朝" w:hAnsi="ＭＳ 明朝" w:hint="eastAsia"/>
          <w:u w:val="single"/>
        </w:rPr>
        <w:t>３</w:t>
      </w:r>
      <w:r w:rsidRPr="009E3F2D">
        <w:rPr>
          <w:rFonts w:ascii="ＭＳ 明朝" w:hAnsi="ＭＳ 明朝" w:hint="eastAsia"/>
          <w:u w:val="single"/>
        </w:rPr>
        <w:t>月</w:t>
      </w:r>
      <w:r w:rsidR="009E3F2D" w:rsidRPr="009E3F2D">
        <w:rPr>
          <w:rFonts w:ascii="ＭＳ 明朝" w:hAnsi="ＭＳ 明朝" w:hint="eastAsia"/>
          <w:u w:val="single"/>
        </w:rPr>
        <w:t>31</w:t>
      </w:r>
      <w:r w:rsidRPr="009E3F2D">
        <w:rPr>
          <w:rFonts w:ascii="ＭＳ 明朝" w:hAnsi="ＭＳ 明朝" w:hint="eastAsia"/>
          <w:u w:val="single"/>
        </w:rPr>
        <w:t>日文部</w:t>
      </w:r>
      <w:r w:rsidR="00AE26F5" w:rsidRPr="009E3F2D">
        <w:rPr>
          <w:rFonts w:ascii="ＭＳ 明朝" w:hAnsi="ＭＳ 明朝" w:hint="eastAsia"/>
          <w:u w:val="single"/>
        </w:rPr>
        <w:t>科学</w:t>
      </w:r>
      <w:r w:rsidRPr="009E3F2D">
        <w:rPr>
          <w:rFonts w:ascii="ＭＳ 明朝" w:hAnsi="ＭＳ 明朝" w:hint="eastAsia"/>
          <w:u w:val="single"/>
        </w:rPr>
        <w:t>省告示第</w:t>
      </w:r>
      <w:r w:rsidR="009E3F2D" w:rsidRPr="009E3F2D">
        <w:rPr>
          <w:rFonts w:ascii="ＭＳ 明朝" w:hAnsi="ＭＳ 明朝" w:hint="eastAsia"/>
          <w:u w:val="single"/>
        </w:rPr>
        <w:t>62</w:t>
      </w:r>
      <w:r w:rsidRPr="009E3F2D">
        <w:rPr>
          <w:rFonts w:ascii="ＭＳ 明朝" w:hAnsi="ＭＳ 明朝" w:hint="eastAsia"/>
          <w:u w:val="single"/>
        </w:rPr>
        <w:t>号</w:t>
      </w:r>
      <w:r w:rsidRPr="00433D1D">
        <w:rPr>
          <w:rFonts w:ascii="ＭＳ 明朝" w:hAnsi="ＭＳ 明朝" w:hint="eastAsia"/>
        </w:rPr>
        <w:t>）に定める基準により園長が定める。</w:t>
      </w:r>
    </w:p>
    <w:p w14:paraId="3EAC3265"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（教育日時数）</w:t>
      </w:r>
    </w:p>
    <w:p w14:paraId="6F1631D8"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第11条　幼稚園の年間の保育時間数は39週以上とし、１日の保育時間数は</w:t>
      </w:r>
      <w:r w:rsidR="008F2C21" w:rsidRPr="00433D1D">
        <w:rPr>
          <w:rFonts w:ascii="ＭＳ 明朝" w:hAnsi="ＭＳ 明朝" w:hint="eastAsia"/>
        </w:rPr>
        <w:t>４</w:t>
      </w:r>
      <w:r w:rsidRPr="00433D1D">
        <w:rPr>
          <w:rFonts w:ascii="ＭＳ 明朝" w:hAnsi="ＭＳ 明朝" w:hint="eastAsia"/>
        </w:rPr>
        <w:t>時間以上とする。</w:t>
      </w:r>
    </w:p>
    <w:p w14:paraId="41830D8D" w14:textId="77777777" w:rsidR="00057344" w:rsidRPr="00433D1D" w:rsidRDefault="00057344">
      <w:pPr>
        <w:autoSpaceDE w:val="0"/>
        <w:autoSpaceDN w:val="0"/>
        <w:ind w:left="210" w:hangingChars="100" w:hanging="210"/>
        <w:rPr>
          <w:rFonts w:ascii="ＭＳ 明朝" w:hAnsi="ＭＳ 明朝"/>
        </w:rPr>
      </w:pPr>
    </w:p>
    <w:p w14:paraId="5BABAB38"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第４章　　入園、退園及び修了等</w:t>
      </w:r>
    </w:p>
    <w:p w14:paraId="63D46ABE"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（入　園）</w:t>
      </w:r>
    </w:p>
    <w:p w14:paraId="670FEE56" w14:textId="77777777" w:rsidR="002B2E62"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第12条　幼稚園の入園は、選考</w:t>
      </w:r>
      <w:r w:rsidR="00DA3D0A" w:rsidRPr="00433D1D">
        <w:rPr>
          <w:rFonts w:ascii="ＭＳ 明朝" w:hAnsi="ＭＳ 明朝" w:hint="eastAsia"/>
        </w:rPr>
        <w:t>（正当な理由がある場合に限る。）を踏まえて</w:t>
      </w:r>
      <w:r w:rsidR="00AF161D" w:rsidRPr="00433D1D">
        <w:rPr>
          <w:rFonts w:ascii="ＭＳ 明朝" w:hAnsi="ＭＳ 明朝" w:hint="eastAsia"/>
        </w:rPr>
        <w:t>学校法人○○学園理事長（以下「理事長」という。）が決定</w:t>
      </w:r>
      <w:r w:rsidRPr="00433D1D">
        <w:rPr>
          <w:rFonts w:ascii="ＭＳ 明朝" w:hAnsi="ＭＳ 明朝" w:hint="eastAsia"/>
        </w:rPr>
        <w:t>する。</w:t>
      </w:r>
    </w:p>
    <w:p w14:paraId="693747FC" w14:textId="77777777" w:rsidR="001D4129"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２　入園の時期は、原則として学年の初めとする。</w:t>
      </w:r>
    </w:p>
    <w:p w14:paraId="08D17A39" w14:textId="77777777" w:rsidR="00AB0234" w:rsidRPr="00433D1D" w:rsidRDefault="00AB0234">
      <w:pPr>
        <w:autoSpaceDE w:val="0"/>
        <w:autoSpaceDN w:val="0"/>
        <w:ind w:left="210" w:hangingChars="100" w:hanging="210"/>
        <w:rPr>
          <w:rFonts w:ascii="ＭＳ 明朝" w:hAnsi="ＭＳ 明朝"/>
        </w:rPr>
      </w:pPr>
    </w:p>
    <w:p w14:paraId="674A90DB" w14:textId="77777777" w:rsidR="00985C13" w:rsidRPr="00433D1D" w:rsidRDefault="00985C13" w:rsidP="00AB0234">
      <w:pPr>
        <w:autoSpaceDE w:val="0"/>
        <w:autoSpaceDN w:val="0"/>
        <w:ind w:leftChars="100" w:left="210"/>
        <w:rPr>
          <w:rFonts w:ascii="ＭＳ 明朝" w:hAnsi="ＭＳ 明朝"/>
        </w:rPr>
      </w:pPr>
      <w:r w:rsidRPr="00433D1D">
        <w:rPr>
          <w:rFonts w:ascii="ＭＳ 明朝" w:hAnsi="ＭＳ 明朝" w:hint="eastAsia"/>
        </w:rPr>
        <w:t>（転入園及び再入園）</w:t>
      </w:r>
    </w:p>
    <w:p w14:paraId="32A40B95" w14:textId="77777777" w:rsidR="0084549B"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第13条　園児の数が園児の定員に満たなくなったときは、</w:t>
      </w:r>
      <w:r w:rsidR="001D4129" w:rsidRPr="00433D1D">
        <w:rPr>
          <w:rFonts w:ascii="ＭＳ 明朝" w:hAnsi="ＭＳ 明朝" w:hint="eastAsia"/>
        </w:rPr>
        <w:t>理事長</w:t>
      </w:r>
      <w:r w:rsidRPr="00433D1D">
        <w:rPr>
          <w:rFonts w:ascii="ＭＳ 明朝" w:hAnsi="ＭＳ 明朝" w:hint="eastAsia"/>
        </w:rPr>
        <w:t>は次の各号の一に該当する者のうちから転入園及び再入園を</w:t>
      </w:r>
      <w:r w:rsidR="008618A9" w:rsidRPr="00433D1D">
        <w:rPr>
          <w:rFonts w:ascii="ＭＳ 明朝" w:hAnsi="ＭＳ 明朝" w:hint="eastAsia"/>
        </w:rPr>
        <w:t>決定</w:t>
      </w:r>
      <w:r w:rsidRPr="00433D1D">
        <w:rPr>
          <w:rFonts w:ascii="ＭＳ 明朝" w:hAnsi="ＭＳ 明朝" w:hint="eastAsia"/>
        </w:rPr>
        <w:t>することがある。</w:t>
      </w:r>
    </w:p>
    <w:p w14:paraId="5A5D2DCA" w14:textId="77777777" w:rsidR="00985C13" w:rsidRPr="00433D1D" w:rsidRDefault="00985C13">
      <w:pPr>
        <w:numPr>
          <w:ilvl w:val="0"/>
          <w:numId w:val="2"/>
        </w:numPr>
        <w:autoSpaceDE w:val="0"/>
        <w:autoSpaceDN w:val="0"/>
        <w:rPr>
          <w:rFonts w:ascii="ＭＳ 明朝" w:hAnsi="ＭＳ 明朝"/>
        </w:rPr>
      </w:pPr>
      <w:r w:rsidRPr="00433D1D">
        <w:rPr>
          <w:rFonts w:ascii="ＭＳ 明朝" w:hAnsi="ＭＳ 明朝" w:hint="eastAsia"/>
        </w:rPr>
        <w:t>他の幼稚園に在籍し、かつ、相当年齢に達している者で、転入園を願いでた者</w:t>
      </w:r>
    </w:p>
    <w:p w14:paraId="43B29658" w14:textId="77777777" w:rsidR="00985C13" w:rsidRPr="00433D1D" w:rsidRDefault="00985C13">
      <w:pPr>
        <w:numPr>
          <w:ilvl w:val="0"/>
          <w:numId w:val="2"/>
        </w:numPr>
        <w:autoSpaceDE w:val="0"/>
        <w:autoSpaceDN w:val="0"/>
        <w:rPr>
          <w:rFonts w:ascii="ＭＳ 明朝" w:hAnsi="ＭＳ 明朝"/>
        </w:rPr>
      </w:pPr>
      <w:r w:rsidRPr="00433D1D">
        <w:rPr>
          <w:rFonts w:ascii="ＭＳ 明朝" w:hAnsi="ＭＳ 明朝" w:hint="eastAsia"/>
        </w:rPr>
        <w:t>幼稚園を退園した者で、再入園を願いでた者</w:t>
      </w:r>
    </w:p>
    <w:p w14:paraId="353E8064" w14:textId="77777777" w:rsidR="00985C13" w:rsidRPr="00433D1D" w:rsidRDefault="00985C13">
      <w:pPr>
        <w:numPr>
          <w:ilvl w:val="0"/>
          <w:numId w:val="2"/>
        </w:numPr>
        <w:autoSpaceDE w:val="0"/>
        <w:autoSpaceDN w:val="0"/>
        <w:rPr>
          <w:rFonts w:ascii="ＭＳ 明朝" w:hAnsi="ＭＳ 明朝"/>
        </w:rPr>
      </w:pPr>
      <w:r w:rsidRPr="00433D1D">
        <w:rPr>
          <w:rFonts w:ascii="ＭＳ 明朝" w:hAnsi="ＭＳ 明朝" w:hint="eastAsia"/>
        </w:rPr>
        <w:t>その他前各号に準ずると認められた者</w:t>
      </w:r>
    </w:p>
    <w:p w14:paraId="39D04EAD" w14:textId="77777777" w:rsidR="00985C13" w:rsidRPr="00433D1D" w:rsidRDefault="00985C13">
      <w:pPr>
        <w:autoSpaceDE w:val="0"/>
        <w:autoSpaceDN w:val="0"/>
        <w:rPr>
          <w:rFonts w:ascii="ＭＳ 明朝" w:hAnsi="ＭＳ 明朝"/>
        </w:rPr>
      </w:pPr>
      <w:r w:rsidRPr="00433D1D">
        <w:rPr>
          <w:rFonts w:ascii="ＭＳ 明朝" w:hAnsi="ＭＳ 明朝" w:hint="eastAsia"/>
        </w:rPr>
        <w:t xml:space="preserve">　（入園申込手続）</w:t>
      </w:r>
    </w:p>
    <w:p w14:paraId="07670E3B" w14:textId="77777777" w:rsidR="00985C13" w:rsidRPr="00433D1D" w:rsidRDefault="00985C13">
      <w:pPr>
        <w:pStyle w:val="a3"/>
        <w:autoSpaceDE w:val="0"/>
        <w:autoSpaceDN w:val="0"/>
        <w:rPr>
          <w:rFonts w:ascii="ＭＳ 明朝" w:hAnsi="ＭＳ 明朝"/>
        </w:rPr>
      </w:pPr>
      <w:r w:rsidRPr="00433D1D">
        <w:rPr>
          <w:rFonts w:ascii="ＭＳ 明朝" w:hAnsi="ＭＳ 明朝" w:hint="eastAsia"/>
        </w:rPr>
        <w:t>第14条　幼稚園に入園（転入園及び再入園を含む。以下同じ。）を志望する者は、入園願書（様式</w:t>
      </w:r>
      <w:r w:rsidRPr="00433D1D">
        <w:rPr>
          <w:rFonts w:ascii="ＭＳ 明朝" w:hAnsi="ＭＳ 明朝" w:hint="eastAsia"/>
        </w:rPr>
        <w:lastRenderedPageBreak/>
        <w:t>第１号）に</w:t>
      </w:r>
      <w:r w:rsidR="00654117" w:rsidRPr="00433D1D">
        <w:rPr>
          <w:rFonts w:ascii="ＭＳ 明朝" w:hAnsi="ＭＳ 明朝" w:hint="eastAsia"/>
        </w:rPr>
        <w:t>検定料</w:t>
      </w:r>
      <w:r w:rsidRPr="00433D1D">
        <w:rPr>
          <w:rFonts w:ascii="ＭＳ 明朝" w:hAnsi="ＭＳ 明朝" w:hint="eastAsia"/>
        </w:rPr>
        <w:t>を添えて</w:t>
      </w:r>
      <w:r w:rsidR="009C5C5C" w:rsidRPr="00433D1D">
        <w:rPr>
          <w:rFonts w:ascii="ＭＳ 明朝" w:hAnsi="ＭＳ 明朝" w:hint="eastAsia"/>
        </w:rPr>
        <w:t>理事長</w:t>
      </w:r>
      <w:r w:rsidRPr="00433D1D">
        <w:rPr>
          <w:rFonts w:ascii="ＭＳ 明朝" w:hAnsi="ＭＳ 明朝" w:hint="eastAsia"/>
        </w:rPr>
        <w:t>に提出しなければならない。</w:t>
      </w:r>
    </w:p>
    <w:p w14:paraId="17999692" w14:textId="77777777" w:rsidR="00985C13" w:rsidRPr="00433D1D" w:rsidRDefault="00985C13">
      <w:pPr>
        <w:autoSpaceDE w:val="0"/>
        <w:autoSpaceDN w:val="0"/>
        <w:rPr>
          <w:rFonts w:ascii="ＭＳ 明朝" w:hAnsi="ＭＳ 明朝"/>
        </w:rPr>
      </w:pPr>
      <w:r w:rsidRPr="00433D1D">
        <w:rPr>
          <w:rFonts w:ascii="ＭＳ 明朝" w:hAnsi="ＭＳ 明朝" w:hint="eastAsia"/>
        </w:rPr>
        <w:t xml:space="preserve">　（入園手続）</w:t>
      </w:r>
    </w:p>
    <w:p w14:paraId="7A322E29" w14:textId="77777777" w:rsidR="00985C13" w:rsidRPr="00433D1D" w:rsidRDefault="00985C13">
      <w:pPr>
        <w:pStyle w:val="a3"/>
        <w:autoSpaceDE w:val="0"/>
        <w:autoSpaceDN w:val="0"/>
        <w:rPr>
          <w:rFonts w:ascii="ＭＳ 明朝" w:hAnsi="ＭＳ 明朝"/>
        </w:rPr>
      </w:pPr>
      <w:r w:rsidRPr="00433D1D">
        <w:rPr>
          <w:rFonts w:ascii="ＭＳ 明朝" w:hAnsi="ＭＳ 明朝" w:hint="eastAsia"/>
        </w:rPr>
        <w:t>第15条　幼稚園</w:t>
      </w:r>
      <w:r w:rsidR="00654117" w:rsidRPr="00433D1D">
        <w:rPr>
          <w:rFonts w:ascii="ＭＳ 明朝" w:hAnsi="ＭＳ 明朝" w:hint="eastAsia"/>
        </w:rPr>
        <w:t>への</w:t>
      </w:r>
      <w:r w:rsidRPr="00433D1D">
        <w:rPr>
          <w:rFonts w:ascii="ＭＳ 明朝" w:hAnsi="ＭＳ 明朝" w:hint="eastAsia"/>
        </w:rPr>
        <w:t>入園</w:t>
      </w:r>
      <w:r w:rsidR="00654117" w:rsidRPr="00433D1D">
        <w:rPr>
          <w:rFonts w:ascii="ＭＳ 明朝" w:hAnsi="ＭＳ 明朝" w:hint="eastAsia"/>
        </w:rPr>
        <w:t>が</w:t>
      </w:r>
      <w:r w:rsidR="008618A9" w:rsidRPr="00433D1D">
        <w:rPr>
          <w:rFonts w:ascii="ＭＳ 明朝" w:hAnsi="ＭＳ 明朝" w:hint="eastAsia"/>
        </w:rPr>
        <w:t>決定</w:t>
      </w:r>
      <w:r w:rsidR="00654117" w:rsidRPr="00433D1D">
        <w:rPr>
          <w:rFonts w:ascii="ＭＳ 明朝" w:hAnsi="ＭＳ 明朝" w:hint="eastAsia"/>
        </w:rPr>
        <w:t>され</w:t>
      </w:r>
      <w:r w:rsidR="008618A9" w:rsidRPr="00433D1D">
        <w:rPr>
          <w:rFonts w:ascii="ＭＳ 明朝" w:hAnsi="ＭＳ 明朝" w:hint="eastAsia"/>
        </w:rPr>
        <w:t>た</w:t>
      </w:r>
      <w:r w:rsidRPr="00433D1D">
        <w:rPr>
          <w:rFonts w:ascii="ＭＳ 明朝" w:hAnsi="ＭＳ 明朝" w:hint="eastAsia"/>
        </w:rPr>
        <w:t>者の保護者は、当該入園</w:t>
      </w:r>
      <w:r w:rsidR="008618A9" w:rsidRPr="00433D1D">
        <w:rPr>
          <w:rFonts w:ascii="ＭＳ 明朝" w:hAnsi="ＭＳ 明朝" w:hint="eastAsia"/>
        </w:rPr>
        <w:t>決定</w:t>
      </w:r>
      <w:r w:rsidRPr="00433D1D">
        <w:rPr>
          <w:rFonts w:ascii="ＭＳ 明朝" w:hAnsi="ＭＳ 明朝" w:hint="eastAsia"/>
        </w:rPr>
        <w:t>の日から○日以内に</w:t>
      </w:r>
      <w:r w:rsidR="006A03BD" w:rsidRPr="00433D1D">
        <w:rPr>
          <w:rFonts w:ascii="ＭＳ 明朝" w:hAnsi="ＭＳ 明朝" w:hint="eastAsia"/>
        </w:rPr>
        <w:t>施設整備費</w:t>
      </w:r>
      <w:r w:rsidR="00BD1F02" w:rsidRPr="00433D1D">
        <w:rPr>
          <w:rFonts w:ascii="ＭＳ 明朝" w:hAnsi="ＭＳ 明朝" w:hint="eastAsia"/>
        </w:rPr>
        <w:t>（入園時納入分に限る。</w:t>
      </w:r>
      <w:r w:rsidR="006A03BD" w:rsidRPr="00433D1D">
        <w:rPr>
          <w:rFonts w:ascii="ＭＳ 明朝" w:hAnsi="ＭＳ 明朝" w:hint="eastAsia"/>
        </w:rPr>
        <w:t>）</w:t>
      </w:r>
      <w:r w:rsidRPr="00433D1D">
        <w:rPr>
          <w:rFonts w:ascii="ＭＳ 明朝" w:hAnsi="ＭＳ 明朝" w:hint="eastAsia"/>
        </w:rPr>
        <w:t>を添えて入園手続を行わなければならない。</w:t>
      </w:r>
    </w:p>
    <w:p w14:paraId="7221D3E7"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（入園</w:t>
      </w:r>
      <w:r w:rsidR="00FA694E" w:rsidRPr="00433D1D">
        <w:rPr>
          <w:rFonts w:ascii="ＭＳ 明朝" w:hAnsi="ＭＳ 明朝" w:hint="eastAsia"/>
        </w:rPr>
        <w:t>決定</w:t>
      </w:r>
      <w:r w:rsidRPr="00433D1D">
        <w:rPr>
          <w:rFonts w:ascii="ＭＳ 明朝" w:hAnsi="ＭＳ 明朝" w:hint="eastAsia"/>
        </w:rPr>
        <w:t>の取り消し）</w:t>
      </w:r>
    </w:p>
    <w:p w14:paraId="16CB2C3F"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第16条　</w:t>
      </w:r>
      <w:r w:rsidR="009C5C5C" w:rsidRPr="00433D1D">
        <w:rPr>
          <w:rFonts w:ascii="ＭＳ 明朝" w:hAnsi="ＭＳ 明朝" w:hint="eastAsia"/>
        </w:rPr>
        <w:t>理事長</w:t>
      </w:r>
      <w:r w:rsidRPr="00433D1D">
        <w:rPr>
          <w:rFonts w:ascii="ＭＳ 明朝" w:hAnsi="ＭＳ 明朝" w:hint="eastAsia"/>
        </w:rPr>
        <w:t>は、前条に定める期間内に入園手続が行われない者について、入園</w:t>
      </w:r>
      <w:r w:rsidR="00172916" w:rsidRPr="00433D1D">
        <w:rPr>
          <w:rFonts w:ascii="ＭＳ 明朝" w:hAnsi="ＭＳ 明朝" w:hint="eastAsia"/>
        </w:rPr>
        <w:t>決定</w:t>
      </w:r>
      <w:r w:rsidRPr="00433D1D">
        <w:rPr>
          <w:rFonts w:ascii="ＭＳ 明朝" w:hAnsi="ＭＳ 明朝" w:hint="eastAsia"/>
        </w:rPr>
        <w:t>を取り消すことがある。</w:t>
      </w:r>
    </w:p>
    <w:p w14:paraId="0B6D32F3"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２　</w:t>
      </w:r>
      <w:r w:rsidR="009C5C5C" w:rsidRPr="00433D1D">
        <w:rPr>
          <w:rFonts w:ascii="ＭＳ 明朝" w:hAnsi="ＭＳ 明朝" w:hint="eastAsia"/>
        </w:rPr>
        <w:t>理事長</w:t>
      </w:r>
      <w:r w:rsidRPr="00433D1D">
        <w:rPr>
          <w:rFonts w:ascii="ＭＳ 明朝" w:hAnsi="ＭＳ 明朝" w:hint="eastAsia"/>
        </w:rPr>
        <w:t>は、入園式の日に理由なく登園しない者について、入園</w:t>
      </w:r>
      <w:r w:rsidR="00172916" w:rsidRPr="00433D1D">
        <w:rPr>
          <w:rFonts w:ascii="ＭＳ 明朝" w:hAnsi="ＭＳ 明朝" w:hint="eastAsia"/>
        </w:rPr>
        <w:t>決定</w:t>
      </w:r>
      <w:r w:rsidRPr="00433D1D">
        <w:rPr>
          <w:rFonts w:ascii="ＭＳ 明朝" w:hAnsi="ＭＳ 明朝" w:hint="eastAsia"/>
        </w:rPr>
        <w:t>を取り消すことがある。</w:t>
      </w:r>
    </w:p>
    <w:p w14:paraId="77484162"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（欠席等）</w:t>
      </w:r>
    </w:p>
    <w:p w14:paraId="2A0133C8"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第17条　園児が病気その他の理由により欠席又は遅刻するときは、保育開始の時刻までにその旨を保護者から園長に届け出なければならない。</w:t>
      </w:r>
    </w:p>
    <w:p w14:paraId="0B2C37C8" w14:textId="77777777" w:rsidR="00985C13" w:rsidRPr="00433D1D" w:rsidRDefault="00985C13">
      <w:pPr>
        <w:autoSpaceDE w:val="0"/>
        <w:autoSpaceDN w:val="0"/>
        <w:rPr>
          <w:rFonts w:ascii="ＭＳ 明朝" w:hAnsi="ＭＳ 明朝"/>
        </w:rPr>
      </w:pPr>
      <w:r w:rsidRPr="00433D1D">
        <w:rPr>
          <w:rFonts w:ascii="ＭＳ 明朝" w:hAnsi="ＭＳ 明朝" w:hint="eastAsia"/>
        </w:rPr>
        <w:t xml:space="preserve">　（出席停止）</w:t>
      </w:r>
    </w:p>
    <w:p w14:paraId="3A64A902" w14:textId="77777777" w:rsidR="00985C13" w:rsidRPr="00433D1D" w:rsidRDefault="00985C13">
      <w:pPr>
        <w:pStyle w:val="a3"/>
        <w:autoSpaceDE w:val="0"/>
        <w:autoSpaceDN w:val="0"/>
        <w:rPr>
          <w:rFonts w:ascii="ＭＳ 明朝" w:hAnsi="ＭＳ 明朝"/>
        </w:rPr>
      </w:pPr>
      <w:r w:rsidRPr="00433D1D">
        <w:rPr>
          <w:rFonts w:ascii="ＭＳ 明朝" w:hAnsi="ＭＳ 明朝" w:hint="eastAsia"/>
        </w:rPr>
        <w:t>第18条　園長は、伝染病にかかり、またはかかったおそれのある園児に対して、その出席停止を命ずることがある。</w:t>
      </w:r>
    </w:p>
    <w:p w14:paraId="42B471CA"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（退園及び転園）</w:t>
      </w:r>
    </w:p>
    <w:p w14:paraId="1F7E37D7"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第19条　幼稚園を退園又は転園しようとする者は、あらかじめ、その旨を</w:t>
      </w:r>
      <w:r w:rsidR="00540DE0" w:rsidRPr="00433D1D">
        <w:rPr>
          <w:rFonts w:ascii="ＭＳ 明朝" w:hAnsi="ＭＳ 明朝" w:hint="eastAsia"/>
        </w:rPr>
        <w:t>理事長</w:t>
      </w:r>
      <w:r w:rsidRPr="00433D1D">
        <w:rPr>
          <w:rFonts w:ascii="ＭＳ 明朝" w:hAnsi="ＭＳ 明朝" w:hint="eastAsia"/>
        </w:rPr>
        <w:t>に届け出なければならない。</w:t>
      </w:r>
    </w:p>
    <w:p w14:paraId="4830E455"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（修了証書の授与）</w:t>
      </w:r>
    </w:p>
    <w:p w14:paraId="16B477AF"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第20条　園長は、幼稚園の教育課程を修了した者に修了証書（様式第２号）を授与するものとする。</w:t>
      </w:r>
    </w:p>
    <w:p w14:paraId="24603025"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（賞　罰）</w:t>
      </w:r>
    </w:p>
    <w:p w14:paraId="1923BE6E"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第21条　心身の発達が著しく他の模範となる者は、これを褒賞することがある。</w:t>
      </w:r>
    </w:p>
    <w:p w14:paraId="0B4D4447"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２　他の園児に対し、教育上好ましくないと思われる者は、これを１週間以内の登園停止とすることがある。</w:t>
      </w:r>
    </w:p>
    <w:p w14:paraId="2E4101C1" w14:textId="77777777" w:rsidR="007F457D" w:rsidRPr="00433D1D" w:rsidRDefault="007F457D">
      <w:pPr>
        <w:autoSpaceDE w:val="0"/>
        <w:autoSpaceDN w:val="0"/>
        <w:ind w:left="210" w:hangingChars="100" w:hanging="210"/>
        <w:rPr>
          <w:rFonts w:ascii="ＭＳ 明朝" w:hAnsi="ＭＳ 明朝"/>
        </w:rPr>
      </w:pPr>
    </w:p>
    <w:p w14:paraId="0EED182A" w14:textId="77777777" w:rsidR="00985C13" w:rsidRPr="00433D1D" w:rsidRDefault="00985C13" w:rsidP="00D404C2">
      <w:pPr>
        <w:autoSpaceDE w:val="0"/>
        <w:autoSpaceDN w:val="0"/>
        <w:ind w:leftChars="300" w:left="840" w:hangingChars="100" w:hanging="210"/>
        <w:rPr>
          <w:rFonts w:ascii="ＭＳ 明朝" w:hAnsi="ＭＳ 明朝"/>
        </w:rPr>
      </w:pPr>
      <w:r w:rsidRPr="00433D1D">
        <w:rPr>
          <w:rFonts w:ascii="ＭＳ 明朝" w:hAnsi="ＭＳ 明朝" w:hint="eastAsia"/>
        </w:rPr>
        <w:t>第５章　　保育料</w:t>
      </w:r>
      <w:r w:rsidR="00BD1F02" w:rsidRPr="00433D1D">
        <w:rPr>
          <w:rFonts w:ascii="ＭＳ 明朝" w:hAnsi="ＭＳ 明朝" w:hint="eastAsia"/>
        </w:rPr>
        <w:t>等</w:t>
      </w:r>
    </w:p>
    <w:p w14:paraId="38C4CEF0"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（保育料等の額）</w:t>
      </w:r>
    </w:p>
    <w:p w14:paraId="71439232"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第22条　保育料</w:t>
      </w:r>
      <w:r w:rsidR="00EB7C91">
        <w:rPr>
          <w:rFonts w:ascii="ＭＳ 明朝" w:hAnsi="ＭＳ 明朝" w:hint="eastAsia"/>
        </w:rPr>
        <w:t>、施設整備費及び検定料</w:t>
      </w:r>
      <w:r w:rsidRPr="00433D1D">
        <w:rPr>
          <w:rFonts w:ascii="ＭＳ 明朝" w:hAnsi="ＭＳ 明朝" w:hint="eastAsia"/>
        </w:rPr>
        <w:t>の額は、次のとおりとする。</w:t>
      </w:r>
    </w:p>
    <w:p w14:paraId="484C6D2B"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(1)　保育料</w:t>
      </w:r>
      <w:r w:rsidR="00623361" w:rsidRPr="00433D1D">
        <w:rPr>
          <w:rFonts w:ascii="ＭＳ 明朝" w:hAnsi="ＭＳ 明朝" w:hint="eastAsia"/>
        </w:rPr>
        <w:t xml:space="preserve">　</w:t>
      </w:r>
      <w:r w:rsidR="00433D1D" w:rsidRPr="00433D1D">
        <w:rPr>
          <w:rFonts w:ascii="ＭＳ 明朝" w:hAnsi="ＭＳ 明朝" w:hint="eastAsia"/>
        </w:rPr>
        <w:t xml:space="preserve">　　</w:t>
      </w:r>
      <w:r w:rsidRPr="00433D1D">
        <w:rPr>
          <w:rFonts w:ascii="ＭＳ 明朝" w:hAnsi="ＭＳ 明朝" w:hint="eastAsia"/>
        </w:rPr>
        <w:t>月額</w:t>
      </w:r>
      <w:r w:rsidR="00623361" w:rsidRPr="00433D1D">
        <w:rPr>
          <w:rFonts w:ascii="ＭＳ 明朝" w:hAnsi="ＭＳ 明朝" w:hint="eastAsia"/>
        </w:rPr>
        <w:t xml:space="preserve">　</w:t>
      </w:r>
      <w:r w:rsidR="00433D1D" w:rsidRPr="00433D1D">
        <w:rPr>
          <w:rFonts w:ascii="ＭＳ 明朝" w:hAnsi="ＭＳ 明朝" w:hint="eastAsia"/>
        </w:rPr>
        <w:t xml:space="preserve">　　　　　　　　　　</w:t>
      </w:r>
      <w:r w:rsidR="00AE26F5" w:rsidRPr="00433D1D">
        <w:rPr>
          <w:rFonts w:ascii="ＭＳ 明朝" w:hAnsi="ＭＳ 明朝" w:hint="eastAsia"/>
        </w:rPr>
        <w:t>園児が居住する市町村が定める額</w:t>
      </w:r>
    </w:p>
    <w:p w14:paraId="3704DEC4"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(2)　</w:t>
      </w:r>
      <w:r w:rsidR="00623361" w:rsidRPr="00433D1D">
        <w:rPr>
          <w:rFonts w:ascii="ＭＳ 明朝" w:hAnsi="ＭＳ 明朝" w:hint="eastAsia"/>
        </w:rPr>
        <w:t>施設整備費</w:t>
      </w:r>
      <w:r w:rsidRPr="00433D1D">
        <w:rPr>
          <w:rFonts w:ascii="ＭＳ 明朝" w:hAnsi="ＭＳ 明朝" w:hint="eastAsia"/>
        </w:rPr>
        <w:t xml:space="preserve">　</w:t>
      </w:r>
      <w:r w:rsidR="00623361" w:rsidRPr="00433D1D">
        <w:rPr>
          <w:rFonts w:ascii="ＭＳ 明朝" w:hAnsi="ＭＳ 明朝" w:hint="eastAsia"/>
        </w:rPr>
        <w:t>年額</w:t>
      </w:r>
      <w:r w:rsidR="00BD1F02" w:rsidRPr="00433D1D">
        <w:rPr>
          <w:rFonts w:ascii="ＭＳ 明朝" w:hAnsi="ＭＳ 明朝" w:hint="eastAsia"/>
        </w:rPr>
        <w:t>（入園時及び進級時）</w:t>
      </w:r>
      <w:r w:rsidRPr="00433D1D">
        <w:rPr>
          <w:rFonts w:ascii="ＭＳ 明朝" w:hAnsi="ＭＳ 明朝" w:hint="eastAsia"/>
        </w:rPr>
        <w:t xml:space="preserve">　</w:t>
      </w:r>
      <w:r w:rsidR="00433D1D" w:rsidRPr="00433D1D">
        <w:rPr>
          <w:rFonts w:ascii="ＭＳ 明朝" w:hAnsi="ＭＳ 明朝" w:hint="eastAsia"/>
        </w:rPr>
        <w:t>○○，○○○</w:t>
      </w:r>
      <w:r w:rsidRPr="00433D1D">
        <w:rPr>
          <w:rFonts w:ascii="ＭＳ 明朝" w:hAnsi="ＭＳ 明朝" w:hint="eastAsia"/>
        </w:rPr>
        <w:t>円</w:t>
      </w:r>
      <w:r w:rsidR="00AE26F5" w:rsidRPr="00433D1D">
        <w:rPr>
          <w:rFonts w:ascii="ＭＳ 明朝" w:hAnsi="ＭＳ 明朝" w:hint="eastAsia"/>
        </w:rPr>
        <w:t xml:space="preserve">　</w:t>
      </w:r>
    </w:p>
    <w:p w14:paraId="50E2DE5E"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(3)　</w:t>
      </w:r>
      <w:r w:rsidR="00654117" w:rsidRPr="00433D1D">
        <w:rPr>
          <w:rFonts w:ascii="ＭＳ 明朝" w:hAnsi="ＭＳ 明朝" w:hint="eastAsia"/>
        </w:rPr>
        <w:t>検定</w:t>
      </w:r>
      <w:r w:rsidR="00623361" w:rsidRPr="00433D1D">
        <w:rPr>
          <w:rFonts w:ascii="ＭＳ 明朝" w:hAnsi="ＭＳ 明朝" w:hint="eastAsia"/>
        </w:rPr>
        <w:t xml:space="preserve">料　</w:t>
      </w:r>
      <w:r w:rsidRPr="00433D1D">
        <w:rPr>
          <w:rFonts w:ascii="ＭＳ 明朝" w:hAnsi="ＭＳ 明朝" w:hint="eastAsia"/>
        </w:rPr>
        <w:t xml:space="preserve">　</w:t>
      </w:r>
      <w:r w:rsidR="00433D1D" w:rsidRPr="00433D1D">
        <w:rPr>
          <w:rFonts w:ascii="ＭＳ 明朝" w:hAnsi="ＭＳ 明朝" w:hint="eastAsia"/>
        </w:rPr>
        <w:t xml:space="preserve">　　　　　　　　　</w:t>
      </w:r>
      <w:r w:rsidRPr="00433D1D">
        <w:rPr>
          <w:rFonts w:ascii="ＭＳ 明朝" w:hAnsi="ＭＳ 明朝" w:hint="eastAsia"/>
        </w:rPr>
        <w:t xml:space="preserve">　　　　　</w:t>
      </w:r>
      <w:r w:rsidR="00433D1D" w:rsidRPr="00433D1D">
        <w:rPr>
          <w:rFonts w:ascii="ＭＳ 明朝" w:hAnsi="ＭＳ 明朝" w:hint="eastAsia"/>
        </w:rPr>
        <w:t>□□，□□□</w:t>
      </w:r>
      <w:r w:rsidRPr="00433D1D">
        <w:rPr>
          <w:rFonts w:ascii="ＭＳ 明朝" w:hAnsi="ＭＳ 明朝" w:hint="eastAsia"/>
        </w:rPr>
        <w:t>円</w:t>
      </w:r>
      <w:r w:rsidR="00AE26F5" w:rsidRPr="00433D1D">
        <w:rPr>
          <w:rFonts w:ascii="ＭＳ 明朝" w:hAnsi="ＭＳ 明朝" w:hint="eastAsia"/>
        </w:rPr>
        <w:t xml:space="preserve">　</w:t>
      </w:r>
    </w:p>
    <w:p w14:paraId="2A799BD5" w14:textId="77777777" w:rsidR="00727C7B" w:rsidRPr="00433D1D" w:rsidRDefault="00727C7B" w:rsidP="00727C7B">
      <w:pPr>
        <w:tabs>
          <w:tab w:val="left" w:pos="851"/>
        </w:tabs>
        <w:autoSpaceDE w:val="0"/>
        <w:autoSpaceDN w:val="0"/>
        <w:ind w:left="210" w:hangingChars="100" w:hanging="210"/>
        <w:rPr>
          <w:rFonts w:ascii="ＭＳ 明朝" w:hAnsi="ＭＳ 明朝"/>
        </w:rPr>
      </w:pPr>
      <w:r w:rsidRPr="00433D1D">
        <w:rPr>
          <w:rFonts w:ascii="ＭＳ 明朝" w:hAnsi="ＭＳ 明朝" w:hint="eastAsia"/>
        </w:rPr>
        <w:t xml:space="preserve">　（保育料の納付方法）</w:t>
      </w:r>
    </w:p>
    <w:p w14:paraId="165C127F" w14:textId="77777777" w:rsidR="00985C13" w:rsidRPr="00433D1D" w:rsidRDefault="00727C7B" w:rsidP="00727C7B">
      <w:pPr>
        <w:autoSpaceDE w:val="0"/>
        <w:autoSpaceDN w:val="0"/>
        <w:ind w:left="210" w:hangingChars="100" w:hanging="210"/>
        <w:rPr>
          <w:rFonts w:ascii="ＭＳ 明朝" w:hAnsi="ＭＳ 明朝"/>
        </w:rPr>
      </w:pPr>
      <w:r w:rsidRPr="00433D1D">
        <w:rPr>
          <w:rFonts w:ascii="ＭＳ 明朝" w:hAnsi="ＭＳ 明朝" w:hint="eastAsia"/>
        </w:rPr>
        <w:t>第23条　幼稚園に在籍する者は、毎月その月分の保育料を○日までに納付しなければならない。</w:t>
      </w:r>
    </w:p>
    <w:p w14:paraId="653E5CFD"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（保育料等の減免）</w:t>
      </w:r>
    </w:p>
    <w:p w14:paraId="2482415C"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第24条　</w:t>
      </w:r>
      <w:r w:rsidR="00EB7C91">
        <w:rPr>
          <w:rFonts w:ascii="ＭＳ 明朝" w:hAnsi="ＭＳ 明朝" w:hint="eastAsia"/>
        </w:rPr>
        <w:t>理事</w:t>
      </w:r>
      <w:r w:rsidRPr="00433D1D">
        <w:rPr>
          <w:rFonts w:ascii="ＭＳ 明朝" w:hAnsi="ＭＳ 明朝" w:hint="eastAsia"/>
        </w:rPr>
        <w:t>長は、経済的事情等により、特に必要があると認められる者に対し、保育料及び</w:t>
      </w:r>
      <w:r w:rsidR="002A7D18" w:rsidRPr="00433D1D">
        <w:rPr>
          <w:rFonts w:ascii="ＭＳ 明朝" w:hAnsi="ＭＳ 明朝" w:hint="eastAsia"/>
        </w:rPr>
        <w:t>施設整備費</w:t>
      </w:r>
      <w:r w:rsidRPr="00433D1D">
        <w:rPr>
          <w:rFonts w:ascii="ＭＳ 明朝" w:hAnsi="ＭＳ 明朝" w:hint="eastAsia"/>
        </w:rPr>
        <w:t>を減免することができる。</w:t>
      </w:r>
    </w:p>
    <w:p w14:paraId="34122C08"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（保育料滞納者に対する処置）</w:t>
      </w:r>
    </w:p>
    <w:p w14:paraId="382FFEEE"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第</w:t>
      </w:r>
      <w:r w:rsidR="0084549B" w:rsidRPr="00433D1D">
        <w:rPr>
          <w:rFonts w:ascii="ＭＳ 明朝" w:hAnsi="ＭＳ 明朝" w:hint="eastAsia"/>
        </w:rPr>
        <w:t>25</w:t>
      </w:r>
      <w:r w:rsidRPr="00433D1D">
        <w:rPr>
          <w:rFonts w:ascii="ＭＳ 明朝" w:hAnsi="ＭＳ 明朝" w:hint="eastAsia"/>
        </w:rPr>
        <w:t xml:space="preserve">条　</w:t>
      </w:r>
      <w:r w:rsidR="0084549B" w:rsidRPr="00433D1D">
        <w:rPr>
          <w:rFonts w:ascii="ＭＳ 明朝" w:hAnsi="ＭＳ 明朝" w:hint="eastAsia"/>
        </w:rPr>
        <w:t>理事長</w:t>
      </w:r>
      <w:r w:rsidRPr="00433D1D">
        <w:rPr>
          <w:rFonts w:ascii="ＭＳ 明朝" w:hAnsi="ＭＳ 明朝" w:hint="eastAsia"/>
        </w:rPr>
        <w:t>は、保育料の未納が納期後１か月以上に及んだ園児について、登園を停止し、なお、引き続き保育料を納付しないときは、これを除籍することがある。</w:t>
      </w:r>
    </w:p>
    <w:p w14:paraId="2453CA01" w14:textId="77777777" w:rsidR="00985C13" w:rsidRDefault="00985C13">
      <w:pPr>
        <w:autoSpaceDE w:val="0"/>
        <w:autoSpaceDN w:val="0"/>
        <w:ind w:left="210" w:hangingChars="100" w:hanging="210"/>
        <w:rPr>
          <w:rFonts w:ascii="ＭＳ 明朝" w:hAnsi="ＭＳ 明朝"/>
        </w:rPr>
      </w:pPr>
    </w:p>
    <w:p w14:paraId="3D793E2A" w14:textId="77777777" w:rsidR="00EB7C91" w:rsidRPr="00433D1D" w:rsidRDefault="00EB7C91">
      <w:pPr>
        <w:autoSpaceDE w:val="0"/>
        <w:autoSpaceDN w:val="0"/>
        <w:ind w:left="210" w:hangingChars="100" w:hanging="210"/>
        <w:rPr>
          <w:rFonts w:ascii="ＭＳ 明朝" w:hAnsi="ＭＳ 明朝"/>
        </w:rPr>
      </w:pPr>
    </w:p>
    <w:p w14:paraId="6F5294C4" w14:textId="77777777" w:rsidR="00985C13" w:rsidRPr="00433D1D" w:rsidRDefault="00985C13">
      <w:pPr>
        <w:autoSpaceDE w:val="0"/>
        <w:autoSpaceDN w:val="0"/>
        <w:ind w:left="210" w:hangingChars="100" w:hanging="210"/>
        <w:rPr>
          <w:rFonts w:ascii="ＭＳ 明朝" w:hAnsi="ＭＳ 明朝"/>
          <w:lang w:eastAsia="zh-TW"/>
        </w:rPr>
      </w:pPr>
      <w:r w:rsidRPr="00433D1D">
        <w:rPr>
          <w:rFonts w:ascii="ＭＳ 明朝" w:hAnsi="ＭＳ 明朝" w:hint="eastAsia"/>
        </w:rPr>
        <w:t xml:space="preserve">　　　</w:t>
      </w:r>
      <w:r w:rsidRPr="00433D1D">
        <w:rPr>
          <w:rFonts w:ascii="ＭＳ 明朝" w:hAnsi="ＭＳ 明朝" w:hint="eastAsia"/>
          <w:lang w:eastAsia="zh-TW"/>
        </w:rPr>
        <w:t>第６章　　職員組織</w:t>
      </w:r>
    </w:p>
    <w:p w14:paraId="4E22164B"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lang w:eastAsia="zh-TW"/>
        </w:rPr>
        <w:t xml:space="preserve">　</w:t>
      </w:r>
      <w:r w:rsidRPr="00433D1D">
        <w:rPr>
          <w:rFonts w:ascii="ＭＳ 明朝" w:hAnsi="ＭＳ 明朝" w:hint="eastAsia"/>
        </w:rPr>
        <w:t>（職　員）</w:t>
      </w:r>
    </w:p>
    <w:p w14:paraId="0CBE1517"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第2</w:t>
      </w:r>
      <w:r w:rsidR="00B51581" w:rsidRPr="00433D1D">
        <w:rPr>
          <w:rFonts w:ascii="ＭＳ 明朝" w:hAnsi="ＭＳ 明朝"/>
        </w:rPr>
        <w:t>6</w:t>
      </w:r>
      <w:r w:rsidR="00B51581" w:rsidRPr="00433D1D">
        <w:rPr>
          <w:rFonts w:ascii="ＭＳ 明朝" w:hAnsi="ＭＳ 明朝" w:hint="eastAsia"/>
        </w:rPr>
        <w:t>条</w:t>
      </w:r>
      <w:r w:rsidRPr="00433D1D">
        <w:rPr>
          <w:rFonts w:ascii="ＭＳ 明朝" w:hAnsi="ＭＳ 明朝" w:hint="eastAsia"/>
        </w:rPr>
        <w:t xml:space="preserve">　幼稚園に次の職員を置く。</w:t>
      </w:r>
    </w:p>
    <w:p w14:paraId="733BBEA9"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園　　長　　　１名</w:t>
      </w:r>
    </w:p>
    <w:p w14:paraId="560E5925"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教　　諭　　　○名</w:t>
      </w:r>
    </w:p>
    <w:p w14:paraId="7F7ED51A"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養護教諭　　　１名</w:t>
      </w:r>
    </w:p>
    <w:p w14:paraId="3FC23F88"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２　前項の職員のほか、幼稚園に</w:t>
      </w:r>
      <w:r w:rsidR="006B37C1" w:rsidRPr="00433D1D">
        <w:rPr>
          <w:rFonts w:ascii="ＭＳ 明朝" w:hAnsi="ＭＳ 明朝" w:hint="eastAsia"/>
        </w:rPr>
        <w:t>副園長、教頭</w:t>
      </w:r>
      <w:r w:rsidR="00BD1BCF" w:rsidRPr="00433D1D">
        <w:rPr>
          <w:rFonts w:ascii="ＭＳ 明朝" w:hAnsi="ＭＳ 明朝" w:hint="eastAsia"/>
        </w:rPr>
        <w:t>、主幹教諭、指導教諭</w:t>
      </w:r>
      <w:r w:rsidR="001F00CE" w:rsidRPr="00433D1D">
        <w:rPr>
          <w:rFonts w:ascii="ＭＳ 明朝" w:hAnsi="ＭＳ 明朝" w:hint="eastAsia"/>
        </w:rPr>
        <w:t>、</w:t>
      </w:r>
      <w:r w:rsidRPr="00433D1D">
        <w:rPr>
          <w:rFonts w:ascii="ＭＳ 明朝" w:hAnsi="ＭＳ 明朝" w:hint="eastAsia"/>
        </w:rPr>
        <w:t>助教諭、養護助教諭、講師、事務職員その他必要な職員を置くことがある。</w:t>
      </w:r>
    </w:p>
    <w:p w14:paraId="1A0C0C44"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（園医等）</w:t>
      </w:r>
    </w:p>
    <w:p w14:paraId="5B3F4798"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第2</w:t>
      </w:r>
      <w:r w:rsidR="00B51581" w:rsidRPr="00433D1D">
        <w:rPr>
          <w:rFonts w:ascii="ＭＳ 明朝" w:hAnsi="ＭＳ 明朝"/>
        </w:rPr>
        <w:t>7</w:t>
      </w:r>
      <w:r w:rsidRPr="00433D1D">
        <w:rPr>
          <w:rFonts w:ascii="ＭＳ 明朝" w:hAnsi="ＭＳ 明朝" w:hint="eastAsia"/>
        </w:rPr>
        <w:t>条　幼稚園に園医、園歯科医及び園薬剤師を置く。</w:t>
      </w:r>
    </w:p>
    <w:p w14:paraId="25AA8995" w14:textId="77777777" w:rsidR="008D07E5" w:rsidRPr="00433D1D" w:rsidRDefault="008D07E5">
      <w:pPr>
        <w:autoSpaceDE w:val="0"/>
        <w:autoSpaceDN w:val="0"/>
        <w:ind w:left="210" w:hangingChars="100" w:hanging="210"/>
        <w:rPr>
          <w:rFonts w:ascii="ＭＳ 明朝" w:hAnsi="ＭＳ 明朝"/>
        </w:rPr>
      </w:pPr>
    </w:p>
    <w:p w14:paraId="1A6CDA2B" w14:textId="77777777" w:rsidR="00985C13" w:rsidRPr="00433D1D" w:rsidRDefault="00985C13">
      <w:pPr>
        <w:autoSpaceDE w:val="0"/>
        <w:autoSpaceDN w:val="0"/>
        <w:ind w:left="210" w:hangingChars="100" w:hanging="210"/>
        <w:rPr>
          <w:rFonts w:ascii="ＭＳ 明朝" w:hAnsi="ＭＳ 明朝"/>
          <w:lang w:eastAsia="zh-TW"/>
        </w:rPr>
      </w:pPr>
      <w:r w:rsidRPr="00433D1D">
        <w:rPr>
          <w:rFonts w:ascii="ＭＳ 明朝" w:hAnsi="ＭＳ 明朝" w:hint="eastAsia"/>
          <w:lang w:eastAsia="zh-TW"/>
        </w:rPr>
        <w:t xml:space="preserve">　　　第７章　　補　則</w:t>
      </w:r>
    </w:p>
    <w:p w14:paraId="5CFA7092"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lang w:eastAsia="zh-TW"/>
        </w:rPr>
        <w:t xml:space="preserve">　</w:t>
      </w:r>
      <w:r w:rsidRPr="00433D1D">
        <w:rPr>
          <w:rFonts w:ascii="ＭＳ 明朝" w:hAnsi="ＭＳ 明朝" w:hint="eastAsia"/>
        </w:rPr>
        <w:t>（補　則）</w:t>
      </w:r>
    </w:p>
    <w:p w14:paraId="0EBD7FC9"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第2</w:t>
      </w:r>
      <w:r w:rsidR="00B51581" w:rsidRPr="00433D1D">
        <w:rPr>
          <w:rFonts w:ascii="ＭＳ 明朝" w:hAnsi="ＭＳ 明朝"/>
        </w:rPr>
        <w:t>8</w:t>
      </w:r>
      <w:r w:rsidRPr="00433D1D">
        <w:rPr>
          <w:rFonts w:ascii="ＭＳ 明朝" w:hAnsi="ＭＳ 明朝" w:hint="eastAsia"/>
        </w:rPr>
        <w:t>条　この園則で定めるもののほか、その施行に関し必要な事項は、別に定める。</w:t>
      </w:r>
    </w:p>
    <w:p w14:paraId="16DC0755" w14:textId="77777777" w:rsidR="00985C13" w:rsidRPr="00433D1D" w:rsidRDefault="00985C13">
      <w:pPr>
        <w:autoSpaceDE w:val="0"/>
        <w:autoSpaceDN w:val="0"/>
        <w:ind w:left="210" w:hangingChars="100" w:hanging="210"/>
        <w:rPr>
          <w:rFonts w:ascii="ＭＳ 明朝" w:hAnsi="ＭＳ 明朝"/>
        </w:rPr>
      </w:pPr>
    </w:p>
    <w:p w14:paraId="1211FC08"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附　則</w:t>
      </w:r>
    </w:p>
    <w:p w14:paraId="56FE8291" w14:textId="77777777" w:rsidR="00985C13" w:rsidRPr="00433D1D" w:rsidRDefault="00985C13">
      <w:pPr>
        <w:autoSpaceDE w:val="0"/>
        <w:autoSpaceDN w:val="0"/>
        <w:ind w:left="210" w:hangingChars="100" w:hanging="210"/>
        <w:rPr>
          <w:rFonts w:ascii="ＭＳ 明朝" w:hAnsi="ＭＳ 明朝"/>
        </w:rPr>
      </w:pPr>
      <w:r w:rsidRPr="00433D1D">
        <w:rPr>
          <w:rFonts w:ascii="ＭＳ 明朝" w:hAnsi="ＭＳ 明朝" w:hint="eastAsia"/>
        </w:rPr>
        <w:t xml:space="preserve">　この園則は、平成○○年○○月○○日から施行する。</w:t>
      </w:r>
    </w:p>
    <w:p w14:paraId="7CE3CF56" w14:textId="77777777" w:rsidR="00D404C2" w:rsidRPr="00433D1D" w:rsidRDefault="00D404C2" w:rsidP="00D404C2">
      <w:pPr>
        <w:autoSpaceDE w:val="0"/>
        <w:autoSpaceDN w:val="0"/>
        <w:ind w:left="210" w:hangingChars="100" w:hanging="210"/>
        <w:rPr>
          <w:rFonts w:ascii="ＭＳ 明朝" w:hAnsi="ＭＳ 明朝"/>
        </w:rPr>
      </w:pPr>
      <w:r w:rsidRPr="00433D1D">
        <w:rPr>
          <w:rFonts w:ascii="ＭＳ 明朝" w:hAnsi="ＭＳ 明朝" w:hint="eastAsia"/>
        </w:rPr>
        <w:t xml:space="preserve">　　附　則</w:t>
      </w:r>
    </w:p>
    <w:p w14:paraId="4A960E34" w14:textId="77777777" w:rsidR="00D404C2" w:rsidRPr="00433D1D" w:rsidRDefault="00D404C2" w:rsidP="00D404C2">
      <w:pPr>
        <w:autoSpaceDE w:val="0"/>
        <w:autoSpaceDN w:val="0"/>
        <w:ind w:left="210" w:hangingChars="100" w:hanging="210"/>
        <w:rPr>
          <w:rFonts w:ascii="ＭＳ 明朝" w:hAnsi="ＭＳ 明朝"/>
        </w:rPr>
      </w:pPr>
      <w:r w:rsidRPr="00433D1D">
        <w:rPr>
          <w:rFonts w:ascii="ＭＳ 明朝" w:hAnsi="ＭＳ 明朝" w:hint="eastAsia"/>
        </w:rPr>
        <w:t xml:space="preserve">　この園則は、平成○○年○○月○○日から施行する。</w:t>
      </w:r>
    </w:p>
    <w:p w14:paraId="79ABB362" w14:textId="77777777" w:rsidR="00D404C2" w:rsidRPr="00433D1D" w:rsidRDefault="00D404C2" w:rsidP="00D404C2">
      <w:pPr>
        <w:autoSpaceDE w:val="0"/>
        <w:autoSpaceDN w:val="0"/>
        <w:ind w:left="210" w:hangingChars="100" w:hanging="210"/>
        <w:rPr>
          <w:rFonts w:ascii="ＭＳ 明朝" w:hAnsi="ＭＳ 明朝"/>
        </w:rPr>
      </w:pPr>
      <w:r w:rsidRPr="00433D1D">
        <w:rPr>
          <w:rFonts w:ascii="ＭＳ 明朝" w:hAnsi="ＭＳ 明朝" w:hint="eastAsia"/>
        </w:rPr>
        <w:t xml:space="preserve">　　附　則</w:t>
      </w:r>
    </w:p>
    <w:p w14:paraId="4B0DB647" w14:textId="77777777" w:rsidR="00D404C2" w:rsidRPr="00433D1D" w:rsidRDefault="00D404C2" w:rsidP="00D404C2">
      <w:pPr>
        <w:autoSpaceDE w:val="0"/>
        <w:autoSpaceDN w:val="0"/>
        <w:ind w:left="210" w:hangingChars="100" w:hanging="210"/>
        <w:rPr>
          <w:rFonts w:ascii="ＭＳ 明朝" w:hAnsi="ＭＳ 明朝"/>
        </w:rPr>
      </w:pPr>
      <w:r w:rsidRPr="00433D1D">
        <w:rPr>
          <w:rFonts w:ascii="ＭＳ 明朝" w:hAnsi="ＭＳ 明朝" w:hint="eastAsia"/>
        </w:rPr>
        <w:t xml:space="preserve">　この園則は、平成○○年○○月○○日から施行する。</w:t>
      </w:r>
    </w:p>
    <w:p w14:paraId="6816AF69" w14:textId="77777777" w:rsidR="00D404C2" w:rsidRPr="00433D1D" w:rsidRDefault="00D404C2" w:rsidP="00D404C2">
      <w:pPr>
        <w:autoSpaceDE w:val="0"/>
        <w:autoSpaceDN w:val="0"/>
        <w:ind w:left="210" w:hangingChars="100" w:hanging="210"/>
        <w:rPr>
          <w:rFonts w:ascii="ＭＳ 明朝" w:hAnsi="ＭＳ 明朝"/>
        </w:rPr>
      </w:pPr>
    </w:p>
    <w:sectPr w:rsidR="00D404C2" w:rsidRPr="00433D1D" w:rsidSect="00BF7AD4">
      <w:footerReference w:type="default" r:id="rId7"/>
      <w:pgSz w:w="11906" w:h="16838"/>
      <w:pgMar w:top="993" w:right="1133" w:bottom="1701" w:left="1701" w:header="851" w:footer="992" w:gutter="0"/>
      <w:pgNumType w:start="32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0C03FF" w14:textId="77777777" w:rsidR="001D2E00" w:rsidRDefault="001D2E00">
      <w:r>
        <w:separator/>
      </w:r>
    </w:p>
  </w:endnote>
  <w:endnote w:type="continuationSeparator" w:id="0">
    <w:p w14:paraId="2D3F23B7" w14:textId="77777777" w:rsidR="001D2E00" w:rsidRDefault="001D2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95EA4" w14:textId="77777777" w:rsidR="003C1DF4" w:rsidRPr="009A3A8F" w:rsidRDefault="003C1DF4">
    <w:pPr>
      <w:pStyle w:val="a5"/>
      <w:jc w:val="center"/>
      <w:rPr>
        <w:rFonts w:ascii="ＭＳ ゴシック" w:eastAsia="ＭＳ ゴシック" w:hAnsi="ＭＳ ゴシック"/>
      </w:rPr>
    </w:pPr>
    <w:r w:rsidRPr="009A3A8F">
      <w:rPr>
        <w:rFonts w:ascii="ＭＳ ゴシック" w:eastAsia="ＭＳ ゴシック" w:hAnsi="ＭＳ ゴシック"/>
      </w:rPr>
      <w:fldChar w:fldCharType="begin"/>
    </w:r>
    <w:r w:rsidRPr="009A3A8F">
      <w:rPr>
        <w:rFonts w:ascii="ＭＳ ゴシック" w:eastAsia="ＭＳ ゴシック" w:hAnsi="ＭＳ ゴシック"/>
      </w:rPr>
      <w:instrText>PAGE   \* MERGEFORMAT</w:instrText>
    </w:r>
    <w:r w:rsidRPr="009A3A8F">
      <w:rPr>
        <w:rFonts w:ascii="ＭＳ ゴシック" w:eastAsia="ＭＳ ゴシック" w:hAnsi="ＭＳ ゴシック"/>
      </w:rPr>
      <w:fldChar w:fldCharType="separate"/>
    </w:r>
    <w:r w:rsidR="00303519" w:rsidRPr="00303519">
      <w:rPr>
        <w:rFonts w:ascii="ＭＳ ゴシック" w:eastAsia="ＭＳ ゴシック" w:hAnsi="ＭＳ ゴシック"/>
        <w:noProof/>
        <w:lang w:val="ja-JP"/>
      </w:rPr>
      <w:t>326</w:t>
    </w:r>
    <w:r w:rsidRPr="009A3A8F">
      <w:rPr>
        <w:rFonts w:ascii="ＭＳ ゴシック" w:eastAsia="ＭＳ ゴシック" w:hAnsi="ＭＳ ゴシック"/>
      </w:rPr>
      <w:fldChar w:fldCharType="end"/>
    </w:r>
  </w:p>
  <w:p w14:paraId="66809956" w14:textId="77777777" w:rsidR="003C1DF4" w:rsidRDefault="003C1DF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F68C34" w14:textId="77777777" w:rsidR="001D2E00" w:rsidRDefault="001D2E00">
      <w:r>
        <w:separator/>
      </w:r>
    </w:p>
  </w:footnote>
  <w:footnote w:type="continuationSeparator" w:id="0">
    <w:p w14:paraId="7E85A55E" w14:textId="77777777" w:rsidR="001D2E00" w:rsidRDefault="001D2E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C93454"/>
    <w:multiLevelType w:val="hybridMultilevel"/>
    <w:tmpl w:val="490E2790"/>
    <w:lvl w:ilvl="0" w:tplc="4C724780">
      <w:start w:val="9"/>
      <w:numFmt w:val="decimalFullWidth"/>
      <w:lvlText w:val="第%1条"/>
      <w:lvlJc w:val="left"/>
      <w:pPr>
        <w:tabs>
          <w:tab w:val="num" w:pos="870"/>
        </w:tabs>
        <w:ind w:left="870" w:hanging="8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66239C8"/>
    <w:multiLevelType w:val="hybridMultilevel"/>
    <w:tmpl w:val="4CFCDBB2"/>
    <w:lvl w:ilvl="0" w:tplc="0E3EA332">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44E30549"/>
    <w:multiLevelType w:val="hybridMultilevel"/>
    <w:tmpl w:val="3502F114"/>
    <w:lvl w:ilvl="0" w:tplc="DB0CE00E">
      <w:start w:val="2"/>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382952380">
    <w:abstractNumId w:val="2"/>
  </w:num>
  <w:num w:numId="2" w16cid:durableId="1904296113">
    <w:abstractNumId w:val="1"/>
  </w:num>
  <w:num w:numId="3" w16cid:durableId="835031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51"/>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6F5"/>
    <w:rsid w:val="00055A5F"/>
    <w:rsid w:val="00057344"/>
    <w:rsid w:val="00060762"/>
    <w:rsid w:val="00063812"/>
    <w:rsid w:val="000727DC"/>
    <w:rsid w:val="000956F8"/>
    <w:rsid w:val="000C1A08"/>
    <w:rsid w:val="000D035F"/>
    <w:rsid w:val="000E0341"/>
    <w:rsid w:val="001043B1"/>
    <w:rsid w:val="0013575F"/>
    <w:rsid w:val="00147D4C"/>
    <w:rsid w:val="00157DC1"/>
    <w:rsid w:val="00172916"/>
    <w:rsid w:val="00186D4A"/>
    <w:rsid w:val="001C26BB"/>
    <w:rsid w:val="001C6DC3"/>
    <w:rsid w:val="001D2E00"/>
    <w:rsid w:val="001D4129"/>
    <w:rsid w:val="001F00CE"/>
    <w:rsid w:val="00210FF8"/>
    <w:rsid w:val="00230319"/>
    <w:rsid w:val="00241AAE"/>
    <w:rsid w:val="00243806"/>
    <w:rsid w:val="00276964"/>
    <w:rsid w:val="00295004"/>
    <w:rsid w:val="002A15C9"/>
    <w:rsid w:val="002A7D18"/>
    <w:rsid w:val="002B2E62"/>
    <w:rsid w:val="002B53ED"/>
    <w:rsid w:val="002B79C3"/>
    <w:rsid w:val="002D07BB"/>
    <w:rsid w:val="002D6A0A"/>
    <w:rsid w:val="00303519"/>
    <w:rsid w:val="00337B0E"/>
    <w:rsid w:val="00364972"/>
    <w:rsid w:val="00391C42"/>
    <w:rsid w:val="003C1DF4"/>
    <w:rsid w:val="003E679C"/>
    <w:rsid w:val="003F04F5"/>
    <w:rsid w:val="003F77C2"/>
    <w:rsid w:val="004078CD"/>
    <w:rsid w:val="004079AE"/>
    <w:rsid w:val="00433D1D"/>
    <w:rsid w:val="0046053A"/>
    <w:rsid w:val="00460F9D"/>
    <w:rsid w:val="00474AB7"/>
    <w:rsid w:val="00491268"/>
    <w:rsid w:val="004E0544"/>
    <w:rsid w:val="004F06D4"/>
    <w:rsid w:val="00537E41"/>
    <w:rsid w:val="00540DE0"/>
    <w:rsid w:val="00571F41"/>
    <w:rsid w:val="005D5669"/>
    <w:rsid w:val="00623361"/>
    <w:rsid w:val="00632A83"/>
    <w:rsid w:val="00634647"/>
    <w:rsid w:val="00643F42"/>
    <w:rsid w:val="00654117"/>
    <w:rsid w:val="00682DC1"/>
    <w:rsid w:val="006A03BD"/>
    <w:rsid w:val="006B37C1"/>
    <w:rsid w:val="006C04FB"/>
    <w:rsid w:val="006C2728"/>
    <w:rsid w:val="006C5BF7"/>
    <w:rsid w:val="006D4003"/>
    <w:rsid w:val="00705305"/>
    <w:rsid w:val="00727C7B"/>
    <w:rsid w:val="00785124"/>
    <w:rsid w:val="007D01BD"/>
    <w:rsid w:val="007D5758"/>
    <w:rsid w:val="007F457D"/>
    <w:rsid w:val="00831F86"/>
    <w:rsid w:val="0084549B"/>
    <w:rsid w:val="00853BD7"/>
    <w:rsid w:val="008618A9"/>
    <w:rsid w:val="00863B30"/>
    <w:rsid w:val="00880A3B"/>
    <w:rsid w:val="008845EA"/>
    <w:rsid w:val="00891C6F"/>
    <w:rsid w:val="008D07E5"/>
    <w:rsid w:val="008F2C21"/>
    <w:rsid w:val="00943C4C"/>
    <w:rsid w:val="0096087E"/>
    <w:rsid w:val="00966489"/>
    <w:rsid w:val="00975D0D"/>
    <w:rsid w:val="00977B9E"/>
    <w:rsid w:val="009844D9"/>
    <w:rsid w:val="00985C13"/>
    <w:rsid w:val="009A3A8F"/>
    <w:rsid w:val="009A7BD2"/>
    <w:rsid w:val="009C1013"/>
    <w:rsid w:val="009C5C5C"/>
    <w:rsid w:val="009E3F2D"/>
    <w:rsid w:val="00A3426F"/>
    <w:rsid w:val="00A45D42"/>
    <w:rsid w:val="00A6398C"/>
    <w:rsid w:val="00A71C20"/>
    <w:rsid w:val="00A7342B"/>
    <w:rsid w:val="00A9411B"/>
    <w:rsid w:val="00AB0234"/>
    <w:rsid w:val="00AB1A55"/>
    <w:rsid w:val="00AC5B0E"/>
    <w:rsid w:val="00AC6185"/>
    <w:rsid w:val="00AD5CA3"/>
    <w:rsid w:val="00AE26F5"/>
    <w:rsid w:val="00AE32FF"/>
    <w:rsid w:val="00AF161D"/>
    <w:rsid w:val="00B00ECE"/>
    <w:rsid w:val="00B47832"/>
    <w:rsid w:val="00B51581"/>
    <w:rsid w:val="00BD1BCF"/>
    <w:rsid w:val="00BD1F02"/>
    <w:rsid w:val="00BE241F"/>
    <w:rsid w:val="00BF7AD4"/>
    <w:rsid w:val="00C660CB"/>
    <w:rsid w:val="00C71557"/>
    <w:rsid w:val="00C82A8B"/>
    <w:rsid w:val="00C9206B"/>
    <w:rsid w:val="00CF4B76"/>
    <w:rsid w:val="00D20A18"/>
    <w:rsid w:val="00D30BBD"/>
    <w:rsid w:val="00D404C2"/>
    <w:rsid w:val="00D60AE6"/>
    <w:rsid w:val="00D72E57"/>
    <w:rsid w:val="00D8246D"/>
    <w:rsid w:val="00DA06B1"/>
    <w:rsid w:val="00DA2E7E"/>
    <w:rsid w:val="00DA3D0A"/>
    <w:rsid w:val="00DA4C49"/>
    <w:rsid w:val="00DC7709"/>
    <w:rsid w:val="00DE0BE8"/>
    <w:rsid w:val="00E23BFB"/>
    <w:rsid w:val="00E571B9"/>
    <w:rsid w:val="00E635A9"/>
    <w:rsid w:val="00E911AA"/>
    <w:rsid w:val="00E969C5"/>
    <w:rsid w:val="00EB7C91"/>
    <w:rsid w:val="00EC6D29"/>
    <w:rsid w:val="00EC777A"/>
    <w:rsid w:val="00ED00FB"/>
    <w:rsid w:val="00EE6066"/>
    <w:rsid w:val="00EF12EC"/>
    <w:rsid w:val="00F10514"/>
    <w:rsid w:val="00F919D6"/>
    <w:rsid w:val="00FA694E"/>
    <w:rsid w:val="00FB5F99"/>
    <w:rsid w:val="00FC780C"/>
    <w:rsid w:val="00FE3372"/>
    <w:rsid w:val="00FE66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411F2C34"/>
  <w15:chartTrackingRefBased/>
  <w15:docId w15:val="{A0FE0C32-7491-47B4-B596-65ABF0FDA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210" w:hangingChars="100" w:hanging="210"/>
    </w:pPr>
  </w:style>
  <w:style w:type="paragraph" w:styleId="a4">
    <w:name w:val="header"/>
    <w:basedOn w:val="a"/>
    <w:semiHidden/>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character" w:styleId="a7">
    <w:name w:val="page number"/>
    <w:basedOn w:val="a0"/>
    <w:semiHidden/>
  </w:style>
  <w:style w:type="table" w:styleId="a8">
    <w:name w:val="Table Grid"/>
    <w:basedOn w:val="a1"/>
    <w:uiPriority w:val="59"/>
    <w:rsid w:val="00A342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E3F2D"/>
    <w:rPr>
      <w:rFonts w:ascii="Arial" w:eastAsia="ＭＳ ゴシック" w:hAnsi="Arial"/>
      <w:sz w:val="18"/>
      <w:szCs w:val="18"/>
    </w:rPr>
  </w:style>
  <w:style w:type="character" w:customStyle="1" w:styleId="aa">
    <w:name w:val="吹き出し (文字)"/>
    <w:link w:val="a9"/>
    <w:uiPriority w:val="99"/>
    <w:semiHidden/>
    <w:rsid w:val="009E3F2D"/>
    <w:rPr>
      <w:rFonts w:ascii="Arial" w:eastAsia="ＭＳ ゴシック" w:hAnsi="Arial" w:cs="Times New Roman"/>
      <w:kern w:val="2"/>
      <w:sz w:val="18"/>
      <w:szCs w:val="18"/>
    </w:rPr>
  </w:style>
  <w:style w:type="character" w:customStyle="1" w:styleId="a6">
    <w:name w:val="フッター (文字)"/>
    <w:link w:val="a5"/>
    <w:uiPriority w:val="99"/>
    <w:rsid w:val="003C1DF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432</Words>
  <Characters>2468</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vt:lpstr>
      <vt:lpstr>2</vt:lpstr>
    </vt:vector>
  </TitlesOfParts>
  <Company>岩手県総務学事課</Company>
  <LinksUpToDate>false</LinksUpToDate>
  <CharactersWithSpaces>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総務室　内線５０１０</dc:creator>
  <cp:keywords/>
  <dc:description/>
  <cp:lastModifiedBy>学事振興課</cp:lastModifiedBy>
  <cp:lastPrinted>2025-11-23T02:10:00Z</cp:lastPrinted>
  <dcterms:created xsi:type="dcterms:W3CDTF">2025-12-12T11:01:00Z</dcterms:created>
  <dcterms:modified xsi:type="dcterms:W3CDTF">2025-12-12T11:01:00Z</dcterms:modified>
</cp:coreProperties>
</file>