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9B" w:rsidRDefault="008639C5" w:rsidP="008639C5">
      <w:pPr>
        <w:jc w:val="right"/>
        <w:rPr>
          <w:rFonts w:hint="eastAsia"/>
        </w:rPr>
      </w:pPr>
      <w:r>
        <w:rPr>
          <w:rFonts w:hint="eastAsia"/>
        </w:rPr>
        <w:t>（参考様式）</w:t>
      </w:r>
    </w:p>
    <w:p w:rsidR="008639C5" w:rsidRDefault="008639C5" w:rsidP="008639C5">
      <w:pPr>
        <w:jc w:val="center"/>
        <w:rPr>
          <w:rFonts w:ascii="HG丸ｺﾞｼｯｸM-PRO" w:eastAsia="HG丸ｺﾞｼｯｸM-PRO" w:hAnsi="HG丸ｺﾞｼｯｸM-PRO" w:hint="eastAsia"/>
        </w:rPr>
      </w:pPr>
      <w:r w:rsidRPr="008639C5">
        <w:rPr>
          <w:rFonts w:ascii="HG丸ｺﾞｼｯｸM-PRO" w:eastAsia="HG丸ｺﾞｼｯｸM-PRO" w:hAnsi="HG丸ｺﾞｼｯｸM-PRO" w:hint="eastAsia"/>
        </w:rPr>
        <w:t>住居確保給付金に係る収支状況表（個人事業主用）</w:t>
      </w:r>
    </w:p>
    <w:p w:rsidR="008639C5" w:rsidRPr="008639C5" w:rsidRDefault="008639C5" w:rsidP="008639C5">
      <w:pPr>
        <w:jc w:val="center"/>
        <w:rPr>
          <w:rFonts w:ascii="HG丸ｺﾞｼｯｸM-PRO" w:eastAsia="HG丸ｺﾞｼｯｸM-PRO" w:hAnsi="HG丸ｺﾞｼｯｸM-PRO" w:hint="eastAsia"/>
        </w:rPr>
      </w:pPr>
    </w:p>
    <w:tbl>
      <w:tblPr>
        <w:tblStyle w:val="a3"/>
        <w:tblW w:w="0" w:type="auto"/>
        <w:tblLook w:val="04A0" w:firstRow="1" w:lastRow="0" w:firstColumn="1" w:lastColumn="0" w:noHBand="0" w:noVBand="1"/>
      </w:tblPr>
      <w:tblGrid>
        <w:gridCol w:w="1984"/>
        <w:gridCol w:w="3118"/>
        <w:gridCol w:w="1531"/>
        <w:gridCol w:w="1531"/>
        <w:gridCol w:w="1532"/>
        <w:gridCol w:w="1531"/>
        <w:gridCol w:w="1531"/>
        <w:gridCol w:w="1531"/>
      </w:tblGrid>
      <w:tr w:rsidR="004B4DB8" w:rsidRPr="008639C5" w:rsidTr="004B4DB8">
        <w:trPr>
          <w:trHeight w:val="283"/>
        </w:trPr>
        <w:tc>
          <w:tcPr>
            <w:tcW w:w="1984"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3118"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ind w:rightChars="122" w:right="256"/>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c>
          <w:tcPr>
            <w:tcW w:w="1531" w:type="dxa"/>
          </w:tcPr>
          <w:p w:rsidR="008639C5" w:rsidRPr="008639C5" w:rsidRDefault="008639C5" w:rsidP="004B4DB8">
            <w:pPr>
              <w:spacing w:line="240" w:lineRule="exact"/>
              <w:ind w:rightChars="130" w:right="273"/>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c>
          <w:tcPr>
            <w:tcW w:w="1532" w:type="dxa"/>
          </w:tcPr>
          <w:p w:rsidR="008639C5" w:rsidRPr="008639C5" w:rsidRDefault="008639C5" w:rsidP="004B4DB8">
            <w:pPr>
              <w:spacing w:line="240" w:lineRule="exact"/>
              <w:ind w:rightChars="138" w:right="290"/>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c>
          <w:tcPr>
            <w:tcW w:w="1531" w:type="dxa"/>
          </w:tcPr>
          <w:p w:rsidR="008639C5" w:rsidRPr="008639C5" w:rsidRDefault="008639C5" w:rsidP="004B4DB8">
            <w:pPr>
              <w:spacing w:line="240" w:lineRule="exact"/>
              <w:ind w:rightChars="146" w:right="307"/>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c>
          <w:tcPr>
            <w:tcW w:w="1531" w:type="dxa"/>
          </w:tcPr>
          <w:p w:rsidR="008639C5" w:rsidRPr="008639C5" w:rsidRDefault="008639C5" w:rsidP="004B4DB8">
            <w:pPr>
              <w:spacing w:line="240" w:lineRule="exact"/>
              <w:ind w:rightChars="155" w:right="325"/>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c>
          <w:tcPr>
            <w:tcW w:w="1531" w:type="dxa"/>
          </w:tcPr>
          <w:p w:rsidR="008639C5" w:rsidRPr="008639C5" w:rsidRDefault="008639C5" w:rsidP="004B4DB8">
            <w:pPr>
              <w:spacing w:line="240" w:lineRule="exact"/>
              <w:ind w:rightChars="163" w:right="342"/>
              <w:jc w:val="righ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月</w:t>
            </w:r>
          </w:p>
        </w:tc>
      </w:tr>
      <w:tr w:rsidR="004B4DB8" w:rsidRPr="008639C5" w:rsidTr="00EA28B3">
        <w:trPr>
          <w:trHeight w:val="283"/>
        </w:trPr>
        <w:tc>
          <w:tcPr>
            <w:tcW w:w="1984" w:type="dxa"/>
            <w:vMerge w:val="restart"/>
            <w:vAlign w:val="center"/>
          </w:tcPr>
          <w:p w:rsidR="008639C5" w:rsidRPr="008639C5" w:rsidRDefault="008639C5" w:rsidP="004B4DB8">
            <w:pPr>
              <w:spacing w:line="240" w:lineRule="exact"/>
              <w:jc w:val="center"/>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収入</w:t>
            </w:r>
          </w:p>
        </w:tc>
        <w:tc>
          <w:tcPr>
            <w:tcW w:w="3118" w:type="dxa"/>
            <w:vAlign w:val="center"/>
          </w:tcPr>
          <w:p w:rsidR="008639C5" w:rsidRPr="008639C5" w:rsidRDefault="008639C5"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営業収入（月間売上）</w:t>
            </w: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2"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3118" w:type="dxa"/>
            <w:vAlign w:val="center"/>
          </w:tcPr>
          <w:p w:rsidR="008639C5" w:rsidRPr="008639C5" w:rsidRDefault="008639C5"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その他収入（　　　　）</w:t>
            </w: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2"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3118" w:type="dxa"/>
            <w:vAlign w:val="center"/>
          </w:tcPr>
          <w:p w:rsidR="008639C5" w:rsidRPr="008639C5" w:rsidRDefault="008639C5" w:rsidP="00EA28B3">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2"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3118" w:type="dxa"/>
            <w:vAlign w:val="center"/>
          </w:tcPr>
          <w:p w:rsidR="008639C5" w:rsidRPr="008639C5" w:rsidRDefault="008639C5"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収入合計</w:t>
            </w: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2"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c>
          <w:tcPr>
            <w:tcW w:w="1531" w:type="dxa"/>
          </w:tcPr>
          <w:p w:rsidR="008639C5" w:rsidRPr="008639C5" w:rsidRDefault="008639C5"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val="restart"/>
            <w:vAlign w:val="center"/>
          </w:tcPr>
          <w:p w:rsidR="004B4DB8" w:rsidRPr="008639C5" w:rsidRDefault="004B4DB8" w:rsidP="004B4DB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支出（仕入含む）</w:t>
            </w: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仕入</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給料賃金（外注工賃含む）</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地代家賃</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水光熱費</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旅費交通費</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通信費</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雑費</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社会保険料</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※以下は必要に応じて記入</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EA28B3">
        <w:tc>
          <w:tcPr>
            <w:tcW w:w="1984" w:type="dxa"/>
            <w:vMerge/>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3118" w:type="dxa"/>
            <w:vAlign w:val="center"/>
          </w:tcPr>
          <w:p w:rsidR="004B4DB8" w:rsidRPr="008639C5" w:rsidRDefault="004B4DB8" w:rsidP="00EA28B3">
            <w:pPr>
              <w:spacing w:line="240" w:lineRule="exact"/>
              <w:rPr>
                <w:rFonts w:ascii="HG丸ｺﾞｼｯｸM-PRO" w:eastAsia="HG丸ｺﾞｼｯｸM-PRO" w:hAnsi="HG丸ｺﾞｼｯｸM-PRO"/>
                <w:sz w:val="20"/>
                <w:szCs w:val="20"/>
              </w:rPr>
            </w:pPr>
            <w:r w:rsidRPr="008639C5">
              <w:rPr>
                <w:rFonts w:ascii="HG丸ｺﾞｼｯｸM-PRO" w:eastAsia="HG丸ｺﾞｼｯｸM-PRO" w:hAnsi="HG丸ｺﾞｼｯｸM-PRO" w:hint="eastAsia"/>
                <w:sz w:val="20"/>
                <w:szCs w:val="20"/>
              </w:rPr>
              <w:t>支出合計</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r w:rsidR="004B4DB8" w:rsidRPr="008639C5" w:rsidTr="004B4DB8">
        <w:tc>
          <w:tcPr>
            <w:tcW w:w="5102" w:type="dxa"/>
            <w:gridSpan w:val="2"/>
            <w:vAlign w:val="center"/>
          </w:tcPr>
          <w:p w:rsidR="004B4DB8" w:rsidRPr="008639C5" w:rsidRDefault="004B4DB8" w:rsidP="004B4DB8">
            <w:pPr>
              <w:spacing w:line="240" w:lineRule="exact"/>
              <w:jc w:val="center"/>
              <w:rPr>
                <w:rFonts w:ascii="HG丸ｺﾞｼｯｸM-PRO" w:eastAsia="HG丸ｺﾞｼｯｸM-PRO" w:hAnsi="HG丸ｺﾞｼｯｸM-PRO" w:hint="eastAsia"/>
                <w:sz w:val="20"/>
                <w:szCs w:val="20"/>
              </w:rPr>
            </w:pPr>
            <w:r w:rsidRPr="008639C5">
              <w:rPr>
                <w:rFonts w:ascii="HG丸ｺﾞｼｯｸM-PRO" w:eastAsia="HG丸ｺﾞｼｯｸM-PRO" w:hAnsi="HG丸ｺﾞｼｯｸM-PRO" w:hint="eastAsia"/>
                <w:sz w:val="20"/>
                <w:szCs w:val="20"/>
              </w:rPr>
              <w:t>事業収入（経費を差し引いた控除後の額）</w:t>
            </w: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2"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c>
          <w:tcPr>
            <w:tcW w:w="1531" w:type="dxa"/>
          </w:tcPr>
          <w:p w:rsidR="004B4DB8" w:rsidRPr="008639C5" w:rsidRDefault="004B4DB8" w:rsidP="004B4DB8">
            <w:pPr>
              <w:spacing w:line="240" w:lineRule="exact"/>
              <w:rPr>
                <w:rFonts w:ascii="HG丸ｺﾞｼｯｸM-PRO" w:eastAsia="HG丸ｺﾞｼｯｸM-PRO" w:hAnsi="HG丸ｺﾞｼｯｸM-PRO"/>
                <w:sz w:val="20"/>
                <w:szCs w:val="20"/>
              </w:rPr>
            </w:pPr>
          </w:p>
        </w:tc>
      </w:tr>
    </w:tbl>
    <w:p w:rsidR="008639C5" w:rsidRPr="008639C5" w:rsidRDefault="008639C5">
      <w:pPr>
        <w:rPr>
          <w:rFonts w:ascii="HG丸ｺﾞｼｯｸM-PRO" w:eastAsia="HG丸ｺﾞｼｯｸM-PRO" w:hAnsi="HG丸ｺﾞｼｯｸM-PRO" w:hint="eastAsia"/>
        </w:rPr>
      </w:pPr>
    </w:p>
    <w:p w:rsidR="008639C5" w:rsidRPr="008639C5" w:rsidRDefault="008639C5" w:rsidP="004B4DB8">
      <w:pPr>
        <w:spacing w:line="300" w:lineRule="exact"/>
        <w:jc w:val="right"/>
        <w:rPr>
          <w:rFonts w:ascii="HG丸ｺﾞｼｯｸM-PRO" w:eastAsia="HG丸ｺﾞｼｯｸM-PRO" w:hAnsi="HG丸ｺﾞｼｯｸM-PRO" w:hint="eastAsia"/>
          <w:sz w:val="20"/>
          <w:szCs w:val="20"/>
        </w:rPr>
      </w:pPr>
      <w:r w:rsidRPr="008639C5">
        <w:rPr>
          <w:rFonts w:ascii="HG丸ｺﾞｼｯｸM-PRO" w:eastAsia="HG丸ｺﾞｼｯｸM-PRO" w:hAnsi="HG丸ｺﾞｼｯｸM-PRO" w:hint="eastAsia"/>
          <w:sz w:val="20"/>
          <w:szCs w:val="20"/>
        </w:rPr>
        <w:t>本表の内容について相違ありません。</w:t>
      </w:r>
    </w:p>
    <w:p w:rsidR="008639C5" w:rsidRPr="008639C5" w:rsidRDefault="008639C5" w:rsidP="004B4DB8">
      <w:pPr>
        <w:wordWrap w:val="0"/>
        <w:spacing w:line="300" w:lineRule="exact"/>
        <w:jc w:val="right"/>
        <w:rPr>
          <w:rFonts w:ascii="HG丸ｺﾞｼｯｸM-PRO" w:eastAsia="HG丸ｺﾞｼｯｸM-PRO" w:hAnsi="HG丸ｺﾞｼｯｸM-PRO" w:hint="eastAsia"/>
          <w:sz w:val="20"/>
          <w:szCs w:val="20"/>
        </w:rPr>
      </w:pPr>
      <w:r w:rsidRPr="008639C5">
        <w:rPr>
          <w:rFonts w:ascii="HG丸ｺﾞｼｯｸM-PRO" w:eastAsia="HG丸ｺﾞｼｯｸM-PRO" w:hAnsi="HG丸ｺﾞｼｯｸM-PRO" w:hint="eastAsia"/>
          <w:sz w:val="20"/>
          <w:szCs w:val="20"/>
        </w:rPr>
        <w:t>年　　月　　日</w:t>
      </w:r>
      <w:r w:rsidR="004B4DB8">
        <w:rPr>
          <w:rFonts w:ascii="HG丸ｺﾞｼｯｸM-PRO" w:eastAsia="HG丸ｺﾞｼｯｸM-PRO" w:hAnsi="HG丸ｺﾞｼｯｸM-PRO" w:hint="eastAsia"/>
          <w:sz w:val="20"/>
          <w:szCs w:val="20"/>
        </w:rPr>
        <w:t xml:space="preserve">　</w:t>
      </w:r>
    </w:p>
    <w:p w:rsidR="008639C5" w:rsidRPr="008639C5" w:rsidRDefault="008639C5" w:rsidP="004B4DB8">
      <w:pPr>
        <w:spacing w:line="360" w:lineRule="auto"/>
        <w:ind w:firstLineChars="4749" w:firstLine="9498"/>
        <w:rPr>
          <w:rFonts w:ascii="HG丸ｺﾞｼｯｸM-PRO" w:eastAsia="HG丸ｺﾞｼｯｸM-PRO" w:hAnsi="HG丸ｺﾞｼｯｸM-PRO" w:hint="eastAsia"/>
          <w:sz w:val="20"/>
          <w:szCs w:val="20"/>
          <w:u w:val="single"/>
        </w:rPr>
      </w:pPr>
      <w:bookmarkStart w:id="0" w:name="_GoBack"/>
      <w:bookmarkEnd w:id="0"/>
      <w:r w:rsidRPr="008639C5">
        <w:rPr>
          <w:rFonts w:ascii="HG丸ｺﾞｼｯｸM-PRO" w:eastAsia="HG丸ｺﾞｼｯｸM-PRO" w:hAnsi="HG丸ｺﾞｼｯｸM-PRO" w:hint="eastAsia"/>
          <w:sz w:val="20"/>
          <w:szCs w:val="20"/>
        </w:rPr>
        <w:t xml:space="preserve">署　名　　　</w:t>
      </w:r>
      <w:r w:rsidRPr="008639C5">
        <w:rPr>
          <w:rFonts w:ascii="HG丸ｺﾞｼｯｸM-PRO" w:eastAsia="HG丸ｺﾞｼｯｸM-PRO" w:hAnsi="HG丸ｺﾞｼｯｸM-PRO" w:hint="eastAsia"/>
          <w:sz w:val="20"/>
          <w:szCs w:val="20"/>
          <w:u w:val="single"/>
        </w:rPr>
        <w:t xml:space="preserve">　　　　　　　　　　　　　　　　　</w:t>
      </w:r>
      <w:r w:rsidR="004B4DB8">
        <w:rPr>
          <w:rFonts w:ascii="HG丸ｺﾞｼｯｸM-PRO" w:eastAsia="HG丸ｺﾞｼｯｸM-PRO" w:hAnsi="HG丸ｺﾞｼｯｸM-PRO" w:hint="eastAsia"/>
          <w:sz w:val="20"/>
          <w:szCs w:val="20"/>
          <w:u w:val="single"/>
        </w:rPr>
        <w:t xml:space="preserve">　　　</w:t>
      </w:r>
    </w:p>
    <w:p w:rsidR="008639C5" w:rsidRPr="008639C5" w:rsidRDefault="008639C5" w:rsidP="008639C5">
      <w:pPr>
        <w:rPr>
          <w:rFonts w:ascii="HG丸ｺﾞｼｯｸM-PRO" w:eastAsia="HG丸ｺﾞｼｯｸM-PRO" w:hAnsi="HG丸ｺﾞｼｯｸM-PRO" w:hint="eastAsia"/>
          <w:sz w:val="20"/>
          <w:szCs w:val="20"/>
        </w:rPr>
      </w:pPr>
    </w:p>
    <w:p w:rsidR="008639C5" w:rsidRPr="008639C5" w:rsidRDefault="008639C5" w:rsidP="004B4DB8">
      <w:pPr>
        <w:spacing w:line="300" w:lineRule="exact"/>
        <w:rPr>
          <w:rFonts w:ascii="HG丸ｺﾞｼｯｸM-PRO" w:eastAsia="HG丸ｺﾞｼｯｸM-PRO" w:hAnsi="HG丸ｺﾞｼｯｸM-PRO" w:hint="eastAsia"/>
          <w:sz w:val="18"/>
          <w:szCs w:val="18"/>
        </w:rPr>
      </w:pPr>
      <w:r w:rsidRPr="008639C5">
        <w:rPr>
          <w:rFonts w:ascii="HG丸ｺﾞｼｯｸM-PRO" w:eastAsia="HG丸ｺﾞｼｯｸM-PRO" w:hAnsi="HG丸ｺﾞｼｯｸM-PRO" w:hint="eastAsia"/>
          <w:sz w:val="18"/>
          <w:szCs w:val="18"/>
        </w:rPr>
        <w:t>【参考】生活困窮者自立支援法（平成25年法律第105号）</w:t>
      </w:r>
    </w:p>
    <w:p w:rsidR="008639C5" w:rsidRPr="008639C5" w:rsidRDefault="008639C5" w:rsidP="004B4DB8">
      <w:pPr>
        <w:spacing w:line="300" w:lineRule="exact"/>
        <w:rPr>
          <w:rFonts w:ascii="HG丸ｺﾞｼｯｸM-PRO" w:eastAsia="HG丸ｺﾞｼｯｸM-PRO" w:hAnsi="HG丸ｺﾞｼｯｸM-PRO" w:hint="eastAsia"/>
          <w:sz w:val="18"/>
          <w:szCs w:val="18"/>
        </w:rPr>
      </w:pPr>
      <w:r w:rsidRPr="008639C5">
        <w:rPr>
          <w:rFonts w:ascii="HG丸ｺﾞｼｯｸM-PRO" w:eastAsia="HG丸ｺﾞｼｯｸM-PRO" w:hAnsi="HG丸ｺﾞｼｯｸM-PRO" w:hint="eastAsia"/>
          <w:sz w:val="18"/>
          <w:szCs w:val="18"/>
        </w:rPr>
        <w:t>第27条　偽りその他不正の手段により生活困窮者住居確保給付金の支給を受け、又は他人をして受けさせたものは、</w:t>
      </w:r>
      <w:r w:rsidRPr="004B4DB8">
        <w:rPr>
          <w:rFonts w:ascii="HG丸ｺﾞｼｯｸM-PRO" w:eastAsia="HG丸ｺﾞｼｯｸM-PRO" w:hAnsi="HG丸ｺﾞｼｯｸM-PRO" w:hint="eastAsia"/>
          <w:sz w:val="18"/>
          <w:szCs w:val="18"/>
          <w:u w:val="single"/>
        </w:rPr>
        <w:t>三年以下の懲役又は百万円以下の罰金に処する。</w:t>
      </w:r>
    </w:p>
    <w:p w:rsidR="008639C5" w:rsidRPr="008639C5" w:rsidRDefault="008639C5" w:rsidP="004B4DB8">
      <w:pPr>
        <w:spacing w:line="300" w:lineRule="exact"/>
        <w:ind w:firstLineChars="400" w:firstLine="720"/>
        <w:rPr>
          <w:rFonts w:ascii="HG丸ｺﾞｼｯｸM-PRO" w:eastAsia="HG丸ｺﾞｼｯｸM-PRO" w:hAnsi="HG丸ｺﾞｼｯｸM-PRO"/>
          <w:sz w:val="18"/>
          <w:szCs w:val="18"/>
        </w:rPr>
      </w:pPr>
      <w:r w:rsidRPr="008639C5">
        <w:rPr>
          <w:rFonts w:ascii="HG丸ｺﾞｼｯｸM-PRO" w:eastAsia="HG丸ｺﾞｼｯｸM-PRO" w:hAnsi="HG丸ｺﾞｼｯｸM-PRO" w:hint="eastAsia"/>
          <w:sz w:val="18"/>
          <w:szCs w:val="18"/>
        </w:rPr>
        <w:t>ただし、刑法（明治40年法律第45号）に正条があるときは、刑法による。</w:t>
      </w:r>
    </w:p>
    <w:sectPr w:rsidR="008639C5" w:rsidRPr="008639C5" w:rsidSect="008639C5">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C5"/>
    <w:rsid w:val="004B4DB8"/>
    <w:rsid w:val="008639C5"/>
    <w:rsid w:val="00EA28B3"/>
    <w:rsid w:val="00F2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SS17080181</dc:creator>
  <cp:lastModifiedBy>SS17080181</cp:lastModifiedBy>
  <cp:revision>2</cp:revision>
  <dcterms:created xsi:type="dcterms:W3CDTF">2020-05-27T05:19:00Z</dcterms:created>
  <dcterms:modified xsi:type="dcterms:W3CDTF">2020-05-27T05:38:00Z</dcterms:modified>
</cp:coreProperties>
</file>