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85" w:rsidRPr="00BE5333" w:rsidRDefault="00095386" w:rsidP="00600E41">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67456" behindDoc="0" locked="0" layoutInCell="1" allowOverlap="1">
                <wp:simplePos x="0" y="0"/>
                <wp:positionH relativeFrom="column">
                  <wp:posOffset>4895850</wp:posOffset>
                </wp:positionH>
                <wp:positionV relativeFrom="paragraph">
                  <wp:posOffset>-266700</wp:posOffset>
                </wp:positionV>
                <wp:extent cx="1181100" cy="2571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181100" cy="257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95386" w:rsidRPr="00095386" w:rsidRDefault="00095386" w:rsidP="00095386">
                            <w:pPr>
                              <w:jc w:val="center"/>
                              <w:rPr>
                                <w:color w:val="000000" w:themeColor="text1"/>
                                <w:sz w:val="24"/>
                                <w:szCs w:val="24"/>
                              </w:rPr>
                            </w:pPr>
                            <w:r w:rsidRPr="00095386">
                              <w:rPr>
                                <w:rFonts w:hint="eastAsia"/>
                                <w:color w:val="000000" w:themeColor="text1"/>
                                <w:sz w:val="24"/>
                                <w:szCs w:val="24"/>
                              </w:rPr>
                              <w:t>別</w:t>
                            </w:r>
                            <w:r>
                              <w:rPr>
                                <w:rFonts w:hint="eastAsia"/>
                                <w:color w:val="000000" w:themeColor="text1"/>
                                <w:sz w:val="24"/>
                                <w:szCs w:val="24"/>
                              </w:rPr>
                              <w:t xml:space="preserve">　</w:t>
                            </w:r>
                            <w:r w:rsidRPr="00095386">
                              <w:rPr>
                                <w:rFonts w:hint="eastAsia"/>
                                <w:color w:val="000000" w:themeColor="text1"/>
                                <w:sz w:val="24"/>
                                <w:szCs w:val="24"/>
                              </w:rPr>
                              <w:t>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 o:spid="_x0000_s1026" style="position:absolute;left:0;text-align:left;margin-left:385.5pt;margin-top:-21pt;width:93pt;height:20.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" filled="f" strokecolor="black [3213]">
                <v:textbox>
                  <w:txbxContent>
                    <w:p w:rsidR="00095386" w:rsidRPr="00095386" w:rsidRDefault="00095386" w:rsidP="00095386">
                      <w:pPr>
                        <w:jc w:val="center"/>
                        <w:rPr>
                          <w:color w:val="000000" w:themeColor="text1"/>
                          <w:sz w:val="24"/>
                          <w:szCs w:val="24"/>
                        </w:rPr>
                      </w:pPr>
                      <w:r w:rsidRPr="00095386">
                        <w:rPr>
                          <w:rFonts w:hint="eastAsia"/>
                          <w:color w:val="000000" w:themeColor="text1"/>
                          <w:sz w:val="24"/>
                          <w:szCs w:val="24"/>
                        </w:rPr>
                        <w:t>別</w:t>
                      </w:r>
                      <w:r>
                        <w:rPr>
                          <w:rFonts w:hint="eastAsia"/>
                          <w:color w:val="000000" w:themeColor="text1"/>
                          <w:sz w:val="24"/>
                          <w:szCs w:val="24"/>
                        </w:rPr>
                        <w:t xml:space="preserve">　</w:t>
                      </w:r>
                      <w:r w:rsidRPr="00095386">
                        <w:rPr>
                          <w:rFonts w:hint="eastAsia"/>
                          <w:color w:val="000000" w:themeColor="text1"/>
                          <w:sz w:val="24"/>
                          <w:szCs w:val="24"/>
                        </w:rPr>
                        <w:t>紙</w:t>
                      </w:r>
                    </w:p>
                  </w:txbxContent>
                </v:textbox>
              </v:rect>
            </w:pict>
          </mc:Fallback>
        </mc:AlternateContent>
      </w:r>
      <w:r w:rsidR="00BE5333" w:rsidRPr="00BE5333">
        <w:rPr>
          <w:rFonts w:asciiTheme="majorEastAsia" w:eastAsiaTheme="majorEastAsia" w:hAnsiTheme="majorEastAsia" w:hint="eastAsia"/>
          <w:sz w:val="28"/>
          <w:szCs w:val="28"/>
        </w:rPr>
        <w:t>幼稚園教育研究協議会の協議主題</w:t>
      </w:r>
      <w:r w:rsidR="008143FC">
        <w:rPr>
          <w:rFonts w:asciiTheme="majorEastAsia" w:eastAsiaTheme="majorEastAsia" w:hAnsiTheme="majorEastAsia" w:hint="eastAsia"/>
          <w:sz w:val="28"/>
          <w:szCs w:val="28"/>
        </w:rPr>
        <w:t>と協議の視点</w:t>
      </w:r>
      <w:r w:rsidR="00BE5333" w:rsidRPr="00BE5333">
        <w:rPr>
          <w:rFonts w:asciiTheme="majorEastAsia" w:eastAsiaTheme="majorEastAsia" w:hAnsiTheme="majorEastAsia" w:hint="eastAsia"/>
          <w:sz w:val="28"/>
          <w:szCs w:val="28"/>
        </w:rPr>
        <w:t>について</w:t>
      </w:r>
    </w:p>
    <w:p w:rsidR="002F0AEB" w:rsidRPr="006730D6" w:rsidRDefault="002F0AEB" w:rsidP="002F0AEB">
      <w:pPr>
        <w:rPr>
          <w:rFonts w:asciiTheme="majorEastAsia" w:eastAsiaTheme="majorEastAsia" w:hAnsiTheme="majorEastAsia"/>
        </w:rPr>
      </w:pPr>
      <w:r w:rsidRPr="006730D6">
        <w:rPr>
          <w:rFonts w:asciiTheme="majorEastAsia" w:eastAsiaTheme="majorEastAsia" w:hAnsiTheme="majorEastAsia" w:hint="eastAsia"/>
        </w:rPr>
        <w:t xml:space="preserve">　</w:t>
      </w:r>
    </w:p>
    <w:p w:rsidR="002F0AEB" w:rsidRPr="00AB78A0" w:rsidRDefault="002F0AEB" w:rsidP="00BE5333">
      <w:pPr>
        <w:spacing w:line="276" w:lineRule="auto"/>
        <w:rPr>
          <w:rFonts w:asciiTheme="majorEastAsia" w:eastAsiaTheme="majorEastAsia" w:hAnsiTheme="majorEastAsia" w:cs="ＭＳ 明朝"/>
        </w:rPr>
      </w:pPr>
      <w:r w:rsidRPr="00AB78A0">
        <w:rPr>
          <w:rFonts w:asciiTheme="majorEastAsia" w:eastAsiaTheme="majorEastAsia" w:hAnsiTheme="majorEastAsia" w:cs="ＭＳ 明朝" w:hint="eastAsia"/>
        </w:rPr>
        <w:t>＜第１分科会＞</w:t>
      </w:r>
      <w:bookmarkStart w:id="0" w:name="_GoBack"/>
      <w:bookmarkEnd w:id="0"/>
    </w:p>
    <w:p w:rsidR="00443E4B" w:rsidRPr="001F5C83" w:rsidRDefault="00231BEA" w:rsidP="00BE5333">
      <w:pPr>
        <w:autoSpaceDE w:val="0"/>
        <w:autoSpaceDN w:val="0"/>
        <w:adjustRightInd w:val="0"/>
        <w:spacing w:line="276" w:lineRule="auto"/>
        <w:jc w:val="left"/>
        <w:rPr>
          <w:rFonts w:ascii="ＭＳゴシック" w:eastAsia="ＭＳゴシック" w:cs="ＭＳゴシック"/>
          <w:kern w:val="0"/>
          <w:sz w:val="24"/>
          <w:szCs w:val="24"/>
          <w:bdr w:val="single" w:sz="4" w:space="0" w:color="auto"/>
        </w:rPr>
      </w:pPr>
      <w:r w:rsidRPr="00AB78A0">
        <w:rPr>
          <w:rFonts w:asciiTheme="majorEastAsia" w:eastAsiaTheme="majorEastAsia" w:hAnsiTheme="majorEastAsia" w:cs="ＭＳ 明朝" w:hint="eastAsia"/>
        </w:rPr>
        <w:t xml:space="preserve">　</w:t>
      </w:r>
      <w:r w:rsidR="00443E4B" w:rsidRPr="00BE5333">
        <w:rPr>
          <w:rFonts w:asciiTheme="majorEastAsia" w:eastAsiaTheme="majorEastAsia" w:hAnsiTheme="majorEastAsia" w:cs="ＭＳ 明朝" w:hint="eastAsia"/>
          <w:spacing w:val="2"/>
          <w:w w:val="94"/>
          <w:kern w:val="0"/>
          <w:bdr w:val="single" w:sz="4" w:space="0" w:color="auto"/>
          <w:fitText w:val="9384" w:id="-2115723520"/>
        </w:rPr>
        <w:t>幼稚園教育において育みたい資質・能力を踏まえた教育課程に基づく指導計画の作成や指導実践につい</w:t>
      </w:r>
      <w:r w:rsidR="00443E4B" w:rsidRPr="00BE5333">
        <w:rPr>
          <w:rFonts w:asciiTheme="majorEastAsia" w:eastAsiaTheme="majorEastAsia" w:hAnsiTheme="majorEastAsia" w:cs="ＭＳ 明朝" w:hint="eastAsia"/>
          <w:spacing w:val="-26"/>
          <w:w w:val="94"/>
          <w:kern w:val="0"/>
          <w:bdr w:val="single" w:sz="4" w:space="0" w:color="auto"/>
          <w:fitText w:val="9384" w:id="-2115723520"/>
        </w:rPr>
        <w:t>て</w:t>
      </w:r>
    </w:p>
    <w:p w:rsidR="00443E4B" w:rsidRPr="00231BEA" w:rsidRDefault="00443E4B" w:rsidP="00BE5333">
      <w:pPr>
        <w:autoSpaceDE w:val="0"/>
        <w:autoSpaceDN w:val="0"/>
        <w:adjustRightInd w:val="0"/>
        <w:spacing w:line="276" w:lineRule="auto"/>
        <w:jc w:val="left"/>
        <w:rPr>
          <w:rFonts w:cs="ＭＳ 明朝"/>
        </w:rPr>
      </w:pPr>
      <w:r w:rsidRPr="00231BEA">
        <w:rPr>
          <w:rFonts w:cs="ＭＳ 明朝" w:hint="eastAsia"/>
        </w:rPr>
        <w:t>【協議の視点】</w:t>
      </w:r>
    </w:p>
    <w:p w:rsidR="00443E4B" w:rsidRPr="00231BEA" w:rsidRDefault="00443E4B" w:rsidP="00BE5333">
      <w:pPr>
        <w:autoSpaceDE w:val="0"/>
        <w:autoSpaceDN w:val="0"/>
        <w:adjustRightInd w:val="0"/>
        <w:spacing w:line="276" w:lineRule="auto"/>
        <w:ind w:leftChars="100" w:left="422" w:hangingChars="100" w:hanging="211"/>
        <w:jc w:val="left"/>
        <w:rPr>
          <w:rFonts w:cs="ＭＳ 明朝"/>
        </w:rPr>
      </w:pPr>
      <w:r w:rsidRPr="00231BEA">
        <w:rPr>
          <w:rFonts w:cs="ＭＳ 明朝" w:hint="eastAsia"/>
        </w:rPr>
        <w:t>①</w:t>
      </w:r>
      <w:r w:rsidR="00AB78A0">
        <w:rPr>
          <w:rFonts w:cs="ＭＳ 明朝" w:hint="eastAsia"/>
        </w:rPr>
        <w:t xml:space="preserve">　</w:t>
      </w:r>
      <w:r w:rsidRPr="00231BEA">
        <w:rPr>
          <w:rFonts w:cs="ＭＳ 明朝" w:hint="eastAsia"/>
        </w:rPr>
        <w:t>幼児期にふさわしい生活が展開され、適切な指導が行われるよう、それぞれの幼稚園の教育課程に基づき、調和のとれた組織的、発展的な指導計画を作成し、幼児の活動に沿った柔軟な指導を行わなければならないとされている。教育課程に基づき指導計画を作成するとはどういうことか。</w:t>
      </w:r>
    </w:p>
    <w:p w:rsidR="00443E4B" w:rsidRPr="00231BEA" w:rsidRDefault="00443E4B" w:rsidP="00BE5333">
      <w:pPr>
        <w:autoSpaceDE w:val="0"/>
        <w:autoSpaceDN w:val="0"/>
        <w:adjustRightInd w:val="0"/>
        <w:spacing w:line="276" w:lineRule="auto"/>
        <w:ind w:leftChars="100" w:left="422" w:hangingChars="100" w:hanging="211"/>
        <w:jc w:val="left"/>
        <w:rPr>
          <w:rFonts w:cs="ＭＳ 明朝"/>
        </w:rPr>
      </w:pPr>
      <w:r w:rsidRPr="00231BEA">
        <w:rPr>
          <w:rFonts w:cs="ＭＳ 明朝" w:hint="eastAsia"/>
        </w:rPr>
        <w:t>②</w:t>
      </w:r>
      <w:r w:rsidR="00AB78A0">
        <w:rPr>
          <w:rFonts w:cs="ＭＳ 明朝" w:hint="eastAsia"/>
        </w:rPr>
        <w:t xml:space="preserve">　</w:t>
      </w:r>
      <w:r w:rsidRPr="00231BEA">
        <w:rPr>
          <w:rFonts w:cs="ＭＳ 明朝" w:hint="eastAsia"/>
        </w:rPr>
        <w:t>「幼児期の終わりまでに育ってほしい姿」は、第２章に示すねらい及び内容に基づく活動全体を通して資質・能力が育まれている幼児の幼稚園修了時の具体的な姿であり、教師が指導を行う際に考慮するものとされているが、どのように考慮したらよいか。</w:t>
      </w:r>
    </w:p>
    <w:p w:rsidR="00165E87" w:rsidRDefault="00AB78A0" w:rsidP="00BE5333">
      <w:pPr>
        <w:spacing w:line="276" w:lineRule="auto"/>
        <w:ind w:leftChars="100" w:left="211" w:firstLineChars="100" w:firstLine="211"/>
        <w:rPr>
          <w:rFonts w:cs="ＭＳ 明朝"/>
        </w:rPr>
      </w:pPr>
      <w:r>
        <w:rPr>
          <w:rFonts w:asciiTheme="majorEastAsia" w:eastAsiaTheme="majorEastAsia" w:hAnsiTheme="majorEastAsia" w:cs="ＭＳ 明朝" w:hint="eastAsia"/>
          <w:noProof/>
        </w:rPr>
        <mc:AlternateContent>
          <mc:Choice Requires="wps">
            <w:drawing>
              <wp:anchor distT="0" distB="0" distL="114300" distR="114300" simplePos="0" relativeHeight="251660288" behindDoc="0" locked="0" layoutInCell="1" allowOverlap="1" wp14:anchorId="5C74A98F" wp14:editId="0299B3FC">
                <wp:simplePos x="0" y="0"/>
                <wp:positionH relativeFrom="column">
                  <wp:posOffset>241935</wp:posOffset>
                </wp:positionH>
                <wp:positionV relativeFrom="paragraph">
                  <wp:posOffset>59055</wp:posOffset>
                </wp:positionV>
                <wp:extent cx="6115050" cy="15525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6115050" cy="15525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78A0" w:rsidRPr="00AB78A0" w:rsidRDefault="00AB78A0" w:rsidP="00AB78A0">
                            <w:pPr>
                              <w:autoSpaceDE w:val="0"/>
                              <w:autoSpaceDN w:val="0"/>
                              <w:adjustRightInd w:val="0"/>
                              <w:jc w:val="left"/>
                              <w:rPr>
                                <w:rFonts w:asciiTheme="majorEastAsia" w:eastAsiaTheme="majorEastAsia" w:hAnsiTheme="majorEastAsia" w:cs="ＭＳ 明朝"/>
                                <w:color w:val="000000" w:themeColor="text1"/>
                              </w:rPr>
                            </w:pPr>
                            <w:r w:rsidRPr="00AB78A0">
                              <w:rPr>
                                <w:rFonts w:asciiTheme="majorEastAsia" w:eastAsiaTheme="majorEastAsia" w:hAnsiTheme="majorEastAsia" w:cs="ＭＳ 明朝" w:hint="eastAsia"/>
                                <w:color w:val="000000" w:themeColor="text1"/>
                              </w:rPr>
                              <w:t>（協議主題の理解を深めるために必要な資料等）</w:t>
                            </w:r>
                          </w:p>
                          <w:p w:rsidR="00AB78A0" w:rsidRPr="00AB78A0" w:rsidRDefault="00AB78A0" w:rsidP="00AB78A0">
                            <w:pPr>
                              <w:autoSpaceDE w:val="0"/>
                              <w:autoSpaceDN w:val="0"/>
                              <w:adjustRightInd w:val="0"/>
                              <w:ind w:firstLineChars="100" w:firstLine="211"/>
                              <w:jc w:val="left"/>
                              <w:rPr>
                                <w:rFonts w:cs="ＭＳ 明朝"/>
                                <w:color w:val="000000" w:themeColor="text1"/>
                              </w:rPr>
                            </w:pPr>
                            <w:r w:rsidRPr="00AB78A0">
                              <w:rPr>
                                <w:rFonts w:cs="ＭＳ 明朝" w:hint="eastAsia"/>
                                <w:color w:val="000000" w:themeColor="text1"/>
                              </w:rPr>
                              <w:t>○幼稚園教育要領及び幼稚園教育要領解説</w:t>
                            </w:r>
                          </w:p>
                          <w:p w:rsidR="00AB78A0" w:rsidRPr="00AB78A0" w:rsidRDefault="00AB78A0" w:rsidP="00AB78A0">
                            <w:pPr>
                              <w:autoSpaceDE w:val="0"/>
                              <w:autoSpaceDN w:val="0"/>
                              <w:adjustRightInd w:val="0"/>
                              <w:ind w:firstLineChars="200" w:firstLine="422"/>
                              <w:jc w:val="left"/>
                              <w:rPr>
                                <w:rFonts w:cs="ＭＳ 明朝"/>
                                <w:color w:val="000000" w:themeColor="text1"/>
                              </w:rPr>
                            </w:pPr>
                            <w:r w:rsidRPr="00AB78A0">
                              <w:rPr>
                                <w:rFonts w:cs="ＭＳ 明朝" w:hint="eastAsia"/>
                                <w:color w:val="000000" w:themeColor="text1"/>
                              </w:rPr>
                              <w:t>第１章</w:t>
                            </w:r>
                            <w:r w:rsidRPr="00AB78A0">
                              <w:rPr>
                                <w:rFonts w:cs="ＭＳ 明朝"/>
                                <w:color w:val="000000" w:themeColor="text1"/>
                              </w:rPr>
                              <w:t xml:space="preserve"> </w:t>
                            </w:r>
                            <w:r w:rsidRPr="00AB78A0">
                              <w:rPr>
                                <w:rFonts w:cs="ＭＳ 明朝" w:hint="eastAsia"/>
                                <w:color w:val="000000" w:themeColor="text1"/>
                              </w:rPr>
                              <w:t>総則</w:t>
                            </w:r>
                          </w:p>
                          <w:p w:rsidR="00AB78A0" w:rsidRPr="00AB78A0" w:rsidRDefault="00AB78A0" w:rsidP="007D51C6">
                            <w:pPr>
                              <w:autoSpaceDE w:val="0"/>
                              <w:autoSpaceDN w:val="0"/>
                              <w:adjustRightInd w:val="0"/>
                              <w:ind w:leftChars="300" w:left="1055" w:hangingChars="200" w:hanging="422"/>
                              <w:jc w:val="left"/>
                              <w:rPr>
                                <w:rFonts w:cs="ＭＳ 明朝"/>
                                <w:color w:val="000000" w:themeColor="text1"/>
                              </w:rPr>
                            </w:pPr>
                            <w:r w:rsidRPr="00AB78A0">
                              <w:rPr>
                                <w:rFonts w:cs="ＭＳ 明朝" w:hint="eastAsia"/>
                                <w:color w:val="000000" w:themeColor="text1"/>
                              </w:rPr>
                              <w:t>第２節</w:t>
                            </w:r>
                            <w:r w:rsidRPr="00AB78A0">
                              <w:rPr>
                                <w:rFonts w:cs="ＭＳ 明朝"/>
                                <w:color w:val="000000" w:themeColor="text1"/>
                              </w:rPr>
                              <w:t xml:space="preserve"> </w:t>
                            </w:r>
                            <w:r w:rsidRPr="00AB78A0">
                              <w:rPr>
                                <w:rFonts w:cs="ＭＳ 明朝" w:hint="eastAsia"/>
                                <w:color w:val="000000" w:themeColor="text1"/>
                              </w:rPr>
                              <w:t>幼稚園教育において育みたい資質・能力及び「幼児期の終わりまでに育ってほしい姿」</w:t>
                            </w:r>
                          </w:p>
                          <w:p w:rsidR="00AB78A0" w:rsidRPr="00AB78A0" w:rsidRDefault="00AB78A0" w:rsidP="007D51C6">
                            <w:pPr>
                              <w:autoSpaceDE w:val="0"/>
                              <w:autoSpaceDN w:val="0"/>
                              <w:adjustRightInd w:val="0"/>
                              <w:ind w:firstLineChars="300" w:firstLine="633"/>
                              <w:jc w:val="left"/>
                              <w:rPr>
                                <w:rFonts w:cs="ＭＳ 明朝"/>
                                <w:color w:val="000000" w:themeColor="text1"/>
                              </w:rPr>
                            </w:pPr>
                            <w:r w:rsidRPr="00AB78A0">
                              <w:rPr>
                                <w:rFonts w:cs="ＭＳ 明朝" w:hint="eastAsia"/>
                                <w:color w:val="000000" w:themeColor="text1"/>
                              </w:rPr>
                              <w:t>第３節</w:t>
                            </w:r>
                            <w:r w:rsidRPr="00AB78A0">
                              <w:rPr>
                                <w:rFonts w:cs="ＭＳ 明朝"/>
                                <w:color w:val="000000" w:themeColor="text1"/>
                              </w:rPr>
                              <w:t xml:space="preserve"> </w:t>
                            </w:r>
                            <w:r w:rsidRPr="00AB78A0">
                              <w:rPr>
                                <w:rFonts w:cs="ＭＳ 明朝" w:hint="eastAsia"/>
                                <w:color w:val="000000" w:themeColor="text1"/>
                              </w:rPr>
                              <w:t>教育課程の役割と編成等</w:t>
                            </w:r>
                          </w:p>
                          <w:p w:rsidR="00AB78A0" w:rsidRPr="00AB78A0" w:rsidRDefault="00AB78A0" w:rsidP="007D51C6">
                            <w:pPr>
                              <w:autoSpaceDE w:val="0"/>
                              <w:autoSpaceDN w:val="0"/>
                              <w:adjustRightInd w:val="0"/>
                              <w:ind w:firstLineChars="300" w:firstLine="633"/>
                              <w:jc w:val="left"/>
                              <w:rPr>
                                <w:rFonts w:cs="ＭＳ 明朝"/>
                                <w:color w:val="000000" w:themeColor="text1"/>
                              </w:rPr>
                            </w:pPr>
                            <w:r w:rsidRPr="00AB78A0">
                              <w:rPr>
                                <w:rFonts w:cs="ＭＳ 明朝" w:hint="eastAsia"/>
                                <w:color w:val="000000" w:themeColor="text1"/>
                              </w:rPr>
                              <w:t>第４節</w:t>
                            </w:r>
                            <w:r w:rsidRPr="00AB78A0">
                              <w:rPr>
                                <w:rFonts w:cs="ＭＳ 明朝"/>
                                <w:color w:val="000000" w:themeColor="text1"/>
                              </w:rPr>
                              <w:t xml:space="preserve"> </w:t>
                            </w:r>
                            <w:r w:rsidRPr="00AB78A0">
                              <w:rPr>
                                <w:rFonts w:cs="ＭＳ 明朝" w:hint="eastAsia"/>
                                <w:color w:val="000000" w:themeColor="text1"/>
                              </w:rPr>
                              <w:t>指導計画の作成と幼児理解に基づいた評価</w:t>
                            </w:r>
                          </w:p>
                          <w:p w:rsidR="00AB78A0" w:rsidRPr="00AB78A0" w:rsidRDefault="00AB78A0" w:rsidP="007D51C6">
                            <w:pPr>
                              <w:ind w:firstLineChars="500" w:firstLine="1055"/>
                              <w:rPr>
                                <w:rFonts w:cs="ＭＳ 明朝"/>
                                <w:color w:val="000000" w:themeColor="text1"/>
                              </w:rPr>
                            </w:pPr>
                            <w:r w:rsidRPr="00AB78A0">
                              <w:rPr>
                                <w:rFonts w:cs="ＭＳ 明朝" w:hint="eastAsia"/>
                                <w:color w:val="000000" w:themeColor="text1"/>
                              </w:rPr>
                              <w:t>１</w:t>
                            </w:r>
                            <w:r w:rsidRPr="00AB78A0">
                              <w:rPr>
                                <w:rFonts w:cs="ＭＳ 明朝"/>
                                <w:color w:val="000000" w:themeColor="text1"/>
                              </w:rPr>
                              <w:t xml:space="preserve"> </w:t>
                            </w:r>
                            <w:r w:rsidRPr="00AB78A0">
                              <w:rPr>
                                <w:rFonts w:cs="ＭＳ 明朝" w:hint="eastAsia"/>
                                <w:color w:val="000000" w:themeColor="text1"/>
                              </w:rPr>
                              <w:t>指導計画の考え方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19.05pt;margin-top:4.65pt;width:481.5pt;height:12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" fillcolor="white [3212]" strokecolor="black [3213]" strokeweight="1pt">
                <v:textbox>
                  <w:txbxContent>
                    <w:p w:rsidR="00AB78A0" w:rsidRPr="00AB78A0" w:rsidRDefault="00AB78A0" w:rsidP="00AB78A0">
                      <w:pPr>
                        <w:autoSpaceDE w:val="0"/>
                        <w:autoSpaceDN w:val="0"/>
                        <w:adjustRightInd w:val="0"/>
                        <w:jc w:val="left"/>
                        <w:rPr>
                          <w:rFonts w:asciiTheme="majorEastAsia" w:eastAsiaTheme="majorEastAsia" w:hAnsiTheme="majorEastAsia" w:cs="ＭＳ 明朝"/>
                          <w:color w:val="000000" w:themeColor="text1"/>
                        </w:rPr>
                      </w:pPr>
                      <w:r w:rsidRPr="00AB78A0">
                        <w:rPr>
                          <w:rFonts w:asciiTheme="majorEastAsia" w:eastAsiaTheme="majorEastAsia" w:hAnsiTheme="majorEastAsia" w:cs="ＭＳ 明朝" w:hint="eastAsia"/>
                          <w:color w:val="000000" w:themeColor="text1"/>
                        </w:rPr>
                        <w:t>（協議主題の理解を深めるために必要な資料等）</w:t>
                      </w:r>
                    </w:p>
                    <w:p w:rsidR="00AB78A0" w:rsidRPr="00AB78A0" w:rsidRDefault="00AB78A0" w:rsidP="00AB78A0">
                      <w:pPr>
                        <w:autoSpaceDE w:val="0"/>
                        <w:autoSpaceDN w:val="0"/>
                        <w:adjustRightInd w:val="0"/>
                        <w:ind w:firstLineChars="100" w:firstLine="211"/>
                        <w:jc w:val="left"/>
                        <w:rPr>
                          <w:rFonts w:cs="ＭＳ 明朝"/>
                          <w:color w:val="000000" w:themeColor="text1"/>
                        </w:rPr>
                      </w:pPr>
                      <w:r w:rsidRPr="00AB78A0">
                        <w:rPr>
                          <w:rFonts w:cs="ＭＳ 明朝" w:hint="eastAsia"/>
                          <w:color w:val="000000" w:themeColor="text1"/>
                        </w:rPr>
                        <w:t>○幼稚園教育要領及び幼稚園教育要領解説</w:t>
                      </w:r>
                    </w:p>
                    <w:p w:rsidR="00AB78A0" w:rsidRPr="00AB78A0" w:rsidRDefault="00AB78A0" w:rsidP="00AB78A0">
                      <w:pPr>
                        <w:autoSpaceDE w:val="0"/>
                        <w:autoSpaceDN w:val="0"/>
                        <w:adjustRightInd w:val="0"/>
                        <w:ind w:firstLineChars="200" w:firstLine="422"/>
                        <w:jc w:val="left"/>
                        <w:rPr>
                          <w:rFonts w:cs="ＭＳ 明朝"/>
                          <w:color w:val="000000" w:themeColor="text1"/>
                        </w:rPr>
                      </w:pPr>
                      <w:r w:rsidRPr="00AB78A0">
                        <w:rPr>
                          <w:rFonts w:cs="ＭＳ 明朝" w:hint="eastAsia"/>
                          <w:color w:val="000000" w:themeColor="text1"/>
                        </w:rPr>
                        <w:t>第１章</w:t>
                      </w:r>
                      <w:r w:rsidRPr="00AB78A0">
                        <w:rPr>
                          <w:rFonts w:cs="ＭＳ 明朝"/>
                          <w:color w:val="000000" w:themeColor="text1"/>
                        </w:rPr>
                        <w:t xml:space="preserve"> </w:t>
                      </w:r>
                      <w:r w:rsidRPr="00AB78A0">
                        <w:rPr>
                          <w:rFonts w:cs="ＭＳ 明朝" w:hint="eastAsia"/>
                          <w:color w:val="000000" w:themeColor="text1"/>
                        </w:rPr>
                        <w:t>総則</w:t>
                      </w:r>
                    </w:p>
                    <w:p w:rsidR="00AB78A0" w:rsidRPr="00AB78A0" w:rsidRDefault="00AB78A0" w:rsidP="007D51C6">
                      <w:pPr>
                        <w:autoSpaceDE w:val="0"/>
                        <w:autoSpaceDN w:val="0"/>
                        <w:adjustRightInd w:val="0"/>
                        <w:ind w:leftChars="300" w:left="1055" w:hangingChars="200" w:hanging="422"/>
                        <w:jc w:val="left"/>
                        <w:rPr>
                          <w:rFonts w:cs="ＭＳ 明朝"/>
                          <w:color w:val="000000" w:themeColor="text1"/>
                        </w:rPr>
                      </w:pPr>
                      <w:r w:rsidRPr="00AB78A0">
                        <w:rPr>
                          <w:rFonts w:cs="ＭＳ 明朝" w:hint="eastAsia"/>
                          <w:color w:val="000000" w:themeColor="text1"/>
                        </w:rPr>
                        <w:t>第２節</w:t>
                      </w:r>
                      <w:r w:rsidRPr="00AB78A0">
                        <w:rPr>
                          <w:rFonts w:cs="ＭＳ 明朝"/>
                          <w:color w:val="000000" w:themeColor="text1"/>
                        </w:rPr>
                        <w:t xml:space="preserve"> </w:t>
                      </w:r>
                      <w:r w:rsidRPr="00AB78A0">
                        <w:rPr>
                          <w:rFonts w:cs="ＭＳ 明朝" w:hint="eastAsia"/>
                          <w:color w:val="000000" w:themeColor="text1"/>
                        </w:rPr>
                        <w:t>幼稚園教育において育みたい資質・能力及び「幼児期の終わりまでに育ってほしい姿」</w:t>
                      </w:r>
                    </w:p>
                    <w:p w:rsidR="00AB78A0" w:rsidRPr="00AB78A0" w:rsidRDefault="00AB78A0" w:rsidP="007D51C6">
                      <w:pPr>
                        <w:autoSpaceDE w:val="0"/>
                        <w:autoSpaceDN w:val="0"/>
                        <w:adjustRightInd w:val="0"/>
                        <w:ind w:firstLineChars="300" w:firstLine="633"/>
                        <w:jc w:val="left"/>
                        <w:rPr>
                          <w:rFonts w:cs="ＭＳ 明朝"/>
                          <w:color w:val="000000" w:themeColor="text1"/>
                        </w:rPr>
                      </w:pPr>
                      <w:r w:rsidRPr="00AB78A0">
                        <w:rPr>
                          <w:rFonts w:cs="ＭＳ 明朝" w:hint="eastAsia"/>
                          <w:color w:val="000000" w:themeColor="text1"/>
                        </w:rPr>
                        <w:t>第３節</w:t>
                      </w:r>
                      <w:r w:rsidRPr="00AB78A0">
                        <w:rPr>
                          <w:rFonts w:cs="ＭＳ 明朝"/>
                          <w:color w:val="000000" w:themeColor="text1"/>
                        </w:rPr>
                        <w:t xml:space="preserve"> </w:t>
                      </w:r>
                      <w:r w:rsidRPr="00AB78A0">
                        <w:rPr>
                          <w:rFonts w:cs="ＭＳ 明朝" w:hint="eastAsia"/>
                          <w:color w:val="000000" w:themeColor="text1"/>
                        </w:rPr>
                        <w:t>教育課程の役割と編成等</w:t>
                      </w:r>
                    </w:p>
                    <w:p w:rsidR="00AB78A0" w:rsidRPr="00AB78A0" w:rsidRDefault="00AB78A0" w:rsidP="007D51C6">
                      <w:pPr>
                        <w:autoSpaceDE w:val="0"/>
                        <w:autoSpaceDN w:val="0"/>
                        <w:adjustRightInd w:val="0"/>
                        <w:ind w:firstLineChars="300" w:firstLine="633"/>
                        <w:jc w:val="left"/>
                        <w:rPr>
                          <w:rFonts w:cs="ＭＳ 明朝"/>
                          <w:color w:val="000000" w:themeColor="text1"/>
                        </w:rPr>
                      </w:pPr>
                      <w:r w:rsidRPr="00AB78A0">
                        <w:rPr>
                          <w:rFonts w:cs="ＭＳ 明朝" w:hint="eastAsia"/>
                          <w:color w:val="000000" w:themeColor="text1"/>
                        </w:rPr>
                        <w:t>第４節</w:t>
                      </w:r>
                      <w:r w:rsidRPr="00AB78A0">
                        <w:rPr>
                          <w:rFonts w:cs="ＭＳ 明朝"/>
                          <w:color w:val="000000" w:themeColor="text1"/>
                        </w:rPr>
                        <w:t xml:space="preserve"> </w:t>
                      </w:r>
                      <w:r w:rsidRPr="00AB78A0">
                        <w:rPr>
                          <w:rFonts w:cs="ＭＳ 明朝" w:hint="eastAsia"/>
                          <w:color w:val="000000" w:themeColor="text1"/>
                        </w:rPr>
                        <w:t>指導計画の作成と幼児理解に基づいた評価</w:t>
                      </w:r>
                    </w:p>
                    <w:p w:rsidR="00AB78A0" w:rsidRPr="00AB78A0" w:rsidRDefault="00AB78A0" w:rsidP="007D51C6">
                      <w:pPr>
                        <w:ind w:firstLineChars="500" w:firstLine="1055"/>
                        <w:rPr>
                          <w:rFonts w:cs="ＭＳ 明朝"/>
                          <w:color w:val="000000" w:themeColor="text1"/>
                        </w:rPr>
                      </w:pPr>
                      <w:r w:rsidRPr="00AB78A0">
                        <w:rPr>
                          <w:rFonts w:cs="ＭＳ 明朝" w:hint="eastAsia"/>
                          <w:color w:val="000000" w:themeColor="text1"/>
                        </w:rPr>
                        <w:t>１</w:t>
                      </w:r>
                      <w:r w:rsidRPr="00AB78A0">
                        <w:rPr>
                          <w:rFonts w:cs="ＭＳ 明朝"/>
                          <w:color w:val="000000" w:themeColor="text1"/>
                        </w:rPr>
                        <w:t xml:space="preserve"> </w:t>
                      </w:r>
                      <w:r w:rsidRPr="00AB78A0">
                        <w:rPr>
                          <w:rFonts w:cs="ＭＳ 明朝" w:hint="eastAsia"/>
                          <w:color w:val="000000" w:themeColor="text1"/>
                        </w:rPr>
                        <w:t>指導計画の考え方</w:t>
                      </w:r>
                    </w:p>
                  </w:txbxContent>
                </v:textbox>
              </v:rect>
            </w:pict>
          </mc:Fallback>
        </mc:AlternateContent>
      </w: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ind w:leftChars="100" w:left="211" w:firstLineChars="100" w:firstLine="211"/>
        <w:rPr>
          <w:rFonts w:cs="ＭＳ 明朝"/>
        </w:rPr>
      </w:pPr>
    </w:p>
    <w:p w:rsidR="00AB78A0" w:rsidRDefault="00AB78A0" w:rsidP="00BE5333">
      <w:pPr>
        <w:spacing w:line="276" w:lineRule="auto"/>
        <w:rPr>
          <w:rFonts w:cs="ＭＳ 明朝"/>
        </w:rPr>
      </w:pPr>
    </w:p>
    <w:p w:rsidR="00BE5333" w:rsidRDefault="00BE5333" w:rsidP="00BE5333">
      <w:pPr>
        <w:spacing w:line="276" w:lineRule="auto"/>
        <w:rPr>
          <w:rFonts w:cs="ＭＳ 明朝"/>
        </w:rPr>
      </w:pPr>
    </w:p>
    <w:p w:rsidR="002F0AEB" w:rsidRPr="00AB78A0" w:rsidRDefault="000C297B" w:rsidP="00BE5333">
      <w:pPr>
        <w:spacing w:line="276" w:lineRule="auto"/>
        <w:rPr>
          <w:rFonts w:asciiTheme="majorEastAsia" w:eastAsiaTheme="majorEastAsia" w:hAnsiTheme="majorEastAsia" w:cs="ＭＳ 明朝"/>
        </w:rPr>
      </w:pPr>
      <w:r w:rsidRPr="00AB78A0">
        <w:rPr>
          <w:rFonts w:asciiTheme="majorEastAsia" w:eastAsiaTheme="majorEastAsia" w:hAnsiTheme="majorEastAsia" w:cs="ＭＳ 明朝" w:hint="eastAsia"/>
        </w:rPr>
        <w:t>＜第２分科会</w:t>
      </w:r>
      <w:r w:rsidR="002F0AEB" w:rsidRPr="00AB78A0">
        <w:rPr>
          <w:rFonts w:asciiTheme="majorEastAsia" w:eastAsiaTheme="majorEastAsia" w:hAnsiTheme="majorEastAsia" w:cs="ＭＳ 明朝" w:hint="eastAsia"/>
        </w:rPr>
        <w:t>＞</w:t>
      </w:r>
    </w:p>
    <w:p w:rsidR="00443E4B" w:rsidRPr="001F5C83" w:rsidRDefault="00443E4B" w:rsidP="00BE5333">
      <w:pPr>
        <w:autoSpaceDE w:val="0"/>
        <w:autoSpaceDN w:val="0"/>
        <w:adjustRightInd w:val="0"/>
        <w:spacing w:line="276" w:lineRule="auto"/>
        <w:ind w:firstLineChars="100" w:firstLine="211"/>
        <w:jc w:val="left"/>
        <w:rPr>
          <w:rFonts w:asciiTheme="majorEastAsia" w:eastAsiaTheme="majorEastAsia" w:hAnsiTheme="majorEastAsia" w:cs="ＭＳ 明朝"/>
          <w:bdr w:val="single" w:sz="4" w:space="0" w:color="auto"/>
        </w:rPr>
      </w:pPr>
      <w:r w:rsidRPr="001F5C83">
        <w:rPr>
          <w:rFonts w:asciiTheme="majorEastAsia" w:eastAsiaTheme="majorEastAsia" w:hAnsiTheme="majorEastAsia" w:cs="ＭＳ 明朝" w:hint="eastAsia"/>
          <w:bdr w:val="single" w:sz="4" w:space="0" w:color="auto"/>
        </w:rPr>
        <w:t>障害のある幼児などの状態等に応じた指導を行うための体制について</w:t>
      </w:r>
    </w:p>
    <w:p w:rsidR="00443E4B" w:rsidRPr="00231BEA" w:rsidRDefault="00443E4B" w:rsidP="00BE5333">
      <w:pPr>
        <w:autoSpaceDE w:val="0"/>
        <w:autoSpaceDN w:val="0"/>
        <w:adjustRightInd w:val="0"/>
        <w:spacing w:line="276" w:lineRule="auto"/>
        <w:jc w:val="left"/>
        <w:rPr>
          <w:rFonts w:cs="ＭＳ 明朝"/>
        </w:rPr>
      </w:pPr>
      <w:r w:rsidRPr="00231BEA">
        <w:rPr>
          <w:rFonts w:cs="ＭＳ 明朝" w:hint="eastAsia"/>
        </w:rPr>
        <w:t>【協議の視点】</w:t>
      </w:r>
    </w:p>
    <w:p w:rsidR="00443E4B" w:rsidRPr="00231BEA" w:rsidRDefault="00443E4B" w:rsidP="00BE5333">
      <w:pPr>
        <w:autoSpaceDE w:val="0"/>
        <w:autoSpaceDN w:val="0"/>
        <w:adjustRightInd w:val="0"/>
        <w:spacing w:line="276" w:lineRule="auto"/>
        <w:ind w:leftChars="100" w:left="422" w:hangingChars="100" w:hanging="211"/>
        <w:jc w:val="left"/>
        <w:rPr>
          <w:rFonts w:cs="ＭＳ 明朝"/>
        </w:rPr>
      </w:pPr>
      <w:r w:rsidRPr="00231BEA">
        <w:rPr>
          <w:rFonts w:cs="ＭＳ 明朝" w:hint="eastAsia"/>
        </w:rPr>
        <w:t>①</w:t>
      </w:r>
      <w:r w:rsidR="007D51C6">
        <w:rPr>
          <w:rFonts w:cs="ＭＳ 明朝" w:hint="eastAsia"/>
        </w:rPr>
        <w:t xml:space="preserve">　</w:t>
      </w:r>
      <w:r w:rsidRPr="00231BEA">
        <w:rPr>
          <w:rFonts w:cs="ＭＳ 明朝" w:hint="eastAsia"/>
        </w:rPr>
        <w:t>個々の幼児の障害の状態などに応じた指導内容や指導方法の工夫を組織的かつ計画的に行うとあるが、組織的かつ計画的に行うために幼稚園はどのような体制を整備するべきか。</w:t>
      </w:r>
    </w:p>
    <w:p w:rsidR="00443E4B" w:rsidRDefault="00443E4B" w:rsidP="00BE5333">
      <w:pPr>
        <w:autoSpaceDE w:val="0"/>
        <w:autoSpaceDN w:val="0"/>
        <w:adjustRightInd w:val="0"/>
        <w:spacing w:line="276" w:lineRule="auto"/>
        <w:ind w:leftChars="100" w:left="422" w:hangingChars="100" w:hanging="211"/>
        <w:jc w:val="left"/>
        <w:rPr>
          <w:rFonts w:cs="ＭＳ 明朝"/>
        </w:rPr>
      </w:pPr>
      <w:r w:rsidRPr="00231BEA">
        <w:rPr>
          <w:rFonts w:cs="ＭＳ 明朝" w:hint="eastAsia"/>
        </w:rPr>
        <w:t>②</w:t>
      </w:r>
      <w:r w:rsidR="007D51C6">
        <w:rPr>
          <w:rFonts w:cs="ＭＳ 明朝" w:hint="eastAsia"/>
        </w:rPr>
        <w:t xml:space="preserve">　</w:t>
      </w:r>
      <w:r w:rsidRPr="00231BEA">
        <w:rPr>
          <w:rFonts w:cs="ＭＳ 明朝" w:hint="eastAsia"/>
        </w:rPr>
        <w:t>家庭、地域及び医療や福祉、保健等の業務を行う関係機関との連携を図り、長期的な視点で幼児への教育的支援を行うために、個別の教育支援計画を作成し活用することに努めるとされている。関係機関との連携を図っていくに当たって、幼稚園が取り組むことや留意することは何か。</w:t>
      </w:r>
    </w:p>
    <w:p w:rsidR="00AB78A0" w:rsidRDefault="00AB78A0" w:rsidP="00BE5333">
      <w:pPr>
        <w:autoSpaceDE w:val="0"/>
        <w:autoSpaceDN w:val="0"/>
        <w:adjustRightInd w:val="0"/>
        <w:spacing w:line="276" w:lineRule="auto"/>
        <w:jc w:val="left"/>
        <w:rPr>
          <w:rFonts w:cs="ＭＳ 明朝"/>
        </w:rPr>
      </w:pPr>
      <w:r>
        <w:rPr>
          <w:rFonts w:asciiTheme="majorEastAsia" w:eastAsiaTheme="majorEastAsia" w:hAnsiTheme="majorEastAsia" w:cs="ＭＳ 明朝" w:hint="eastAsia"/>
          <w:noProof/>
        </w:rPr>
        <mc:AlternateContent>
          <mc:Choice Requires="wps">
            <w:drawing>
              <wp:anchor distT="0" distB="0" distL="114300" distR="114300" simplePos="0" relativeHeight="251662336" behindDoc="0" locked="0" layoutInCell="1" allowOverlap="1" wp14:anchorId="5D9A86A3" wp14:editId="0C2C0EFC">
                <wp:simplePos x="0" y="0"/>
                <wp:positionH relativeFrom="column">
                  <wp:posOffset>175260</wp:posOffset>
                </wp:positionH>
                <wp:positionV relativeFrom="paragraph">
                  <wp:posOffset>62865</wp:posOffset>
                </wp:positionV>
                <wp:extent cx="6096000" cy="17145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6096000" cy="1714500"/>
                        </a:xfrm>
                        <a:prstGeom prst="rect">
                          <a:avLst/>
                        </a:prstGeom>
                        <a:solidFill>
                          <a:sysClr val="window" lastClr="FFFFFF"/>
                        </a:solidFill>
                        <a:ln w="12700" cap="flat" cmpd="sng" algn="ctr">
                          <a:solidFill>
                            <a:sysClr val="windowText" lastClr="000000"/>
                          </a:solidFill>
                          <a:prstDash val="solid"/>
                        </a:ln>
                        <a:effectLst/>
                      </wps:spPr>
                      <wps:txbx>
                        <w:txbxContent>
                          <w:p w:rsidR="00AB78A0" w:rsidRPr="00231BEA" w:rsidRDefault="00AB78A0" w:rsidP="00AB78A0">
                            <w:pPr>
                              <w:autoSpaceDE w:val="0"/>
                              <w:autoSpaceDN w:val="0"/>
                              <w:adjustRightInd w:val="0"/>
                              <w:jc w:val="left"/>
                              <w:rPr>
                                <w:rFonts w:cs="ＭＳ 明朝"/>
                              </w:rPr>
                            </w:pPr>
                            <w:r w:rsidRPr="00231BEA">
                              <w:rPr>
                                <w:rFonts w:cs="ＭＳ 明朝" w:hint="eastAsia"/>
                              </w:rPr>
                              <w:t>（協議主題の理解を深めるために必要な資料等）</w:t>
                            </w:r>
                          </w:p>
                          <w:p w:rsidR="00AB78A0" w:rsidRPr="00231BEA" w:rsidRDefault="00AB78A0" w:rsidP="00AB78A0">
                            <w:pPr>
                              <w:autoSpaceDE w:val="0"/>
                              <w:autoSpaceDN w:val="0"/>
                              <w:adjustRightInd w:val="0"/>
                              <w:ind w:firstLineChars="100" w:firstLine="211"/>
                              <w:jc w:val="left"/>
                              <w:rPr>
                                <w:rFonts w:cs="ＭＳ 明朝"/>
                              </w:rPr>
                            </w:pPr>
                            <w:r w:rsidRPr="00231BEA">
                              <w:rPr>
                                <w:rFonts w:cs="ＭＳ 明朝" w:hint="eastAsia"/>
                              </w:rPr>
                              <w:t>○幼稚園教育要領及び幼稚園教育要領解説</w:t>
                            </w:r>
                          </w:p>
                          <w:p w:rsidR="00AB78A0" w:rsidRPr="00231BEA" w:rsidRDefault="00AB78A0" w:rsidP="00AB78A0">
                            <w:pPr>
                              <w:autoSpaceDE w:val="0"/>
                              <w:autoSpaceDN w:val="0"/>
                              <w:adjustRightInd w:val="0"/>
                              <w:ind w:firstLineChars="200" w:firstLine="422"/>
                              <w:jc w:val="left"/>
                              <w:rPr>
                                <w:rFonts w:cs="ＭＳ 明朝"/>
                              </w:rPr>
                            </w:pPr>
                            <w:r w:rsidRPr="00231BEA">
                              <w:rPr>
                                <w:rFonts w:cs="ＭＳ 明朝" w:hint="eastAsia"/>
                              </w:rPr>
                              <w:t>第１章</w:t>
                            </w:r>
                            <w:r w:rsidRPr="00231BEA">
                              <w:rPr>
                                <w:rFonts w:cs="ＭＳ 明朝"/>
                              </w:rPr>
                              <w:t xml:space="preserve"> </w:t>
                            </w:r>
                            <w:r w:rsidRPr="00231BEA">
                              <w:rPr>
                                <w:rFonts w:cs="ＭＳ 明朝" w:hint="eastAsia"/>
                              </w:rPr>
                              <w:t>総則</w:t>
                            </w:r>
                          </w:p>
                          <w:p w:rsidR="00AB78A0" w:rsidRPr="00231BEA" w:rsidRDefault="00AB78A0" w:rsidP="007D51C6">
                            <w:pPr>
                              <w:autoSpaceDE w:val="0"/>
                              <w:autoSpaceDN w:val="0"/>
                              <w:adjustRightInd w:val="0"/>
                              <w:ind w:firstLineChars="300" w:firstLine="633"/>
                              <w:jc w:val="left"/>
                              <w:rPr>
                                <w:rFonts w:cs="ＭＳ 明朝"/>
                              </w:rPr>
                            </w:pPr>
                            <w:r w:rsidRPr="00231BEA">
                              <w:rPr>
                                <w:rFonts w:cs="ＭＳ 明朝" w:hint="eastAsia"/>
                              </w:rPr>
                              <w:t>第５節</w:t>
                            </w:r>
                            <w:r w:rsidRPr="00231BEA">
                              <w:rPr>
                                <w:rFonts w:cs="ＭＳ 明朝"/>
                              </w:rPr>
                              <w:t xml:space="preserve"> </w:t>
                            </w:r>
                            <w:r w:rsidRPr="00231BEA">
                              <w:rPr>
                                <w:rFonts w:cs="ＭＳ 明朝" w:hint="eastAsia"/>
                              </w:rPr>
                              <w:t>特別な配慮を必要とする幼児への指導</w:t>
                            </w:r>
                          </w:p>
                          <w:p w:rsidR="00AB78A0" w:rsidRPr="00231BEA" w:rsidRDefault="00AB78A0" w:rsidP="007D51C6">
                            <w:pPr>
                              <w:autoSpaceDE w:val="0"/>
                              <w:autoSpaceDN w:val="0"/>
                              <w:adjustRightInd w:val="0"/>
                              <w:ind w:firstLineChars="500" w:firstLine="1055"/>
                              <w:jc w:val="left"/>
                              <w:rPr>
                                <w:rFonts w:cs="ＭＳ 明朝"/>
                              </w:rPr>
                            </w:pPr>
                            <w:r w:rsidRPr="00231BEA">
                              <w:rPr>
                                <w:rFonts w:cs="ＭＳ 明朝" w:hint="eastAsia"/>
                              </w:rPr>
                              <w:t>１</w:t>
                            </w:r>
                            <w:r w:rsidRPr="00231BEA">
                              <w:rPr>
                                <w:rFonts w:cs="ＭＳ 明朝"/>
                              </w:rPr>
                              <w:t xml:space="preserve"> </w:t>
                            </w:r>
                            <w:r w:rsidRPr="00231BEA">
                              <w:rPr>
                                <w:rFonts w:cs="ＭＳ 明朝" w:hint="eastAsia"/>
                              </w:rPr>
                              <w:t>障害のある幼児などへの指導</w:t>
                            </w:r>
                          </w:p>
                          <w:p w:rsidR="00AB78A0" w:rsidRPr="001F5C83" w:rsidRDefault="00AB78A0" w:rsidP="00AB78A0">
                            <w:pPr>
                              <w:autoSpaceDE w:val="0"/>
                              <w:autoSpaceDN w:val="0"/>
                              <w:adjustRightInd w:val="0"/>
                              <w:ind w:leftChars="100" w:left="422" w:hangingChars="100" w:hanging="211"/>
                              <w:jc w:val="left"/>
                              <w:rPr>
                                <w:rFonts w:asciiTheme="minorEastAsia" w:hAnsiTheme="minorEastAsia" w:cs="ＭＳ 明朝"/>
                              </w:rPr>
                            </w:pPr>
                            <w:r w:rsidRPr="00231BEA">
                              <w:rPr>
                                <w:rFonts w:cs="ＭＳ 明朝" w:hint="eastAsia"/>
                              </w:rPr>
                              <w:t>○「発達障害を含む障害のある幼児児童生徒に対する教育支援体制整備ガイドライン～発達障害等の可能性の段階から、教育的ニーズに気付き、支え、</w:t>
                            </w:r>
                            <w:r w:rsidRPr="001F5C83">
                              <w:rPr>
                                <w:rFonts w:asciiTheme="minorEastAsia" w:hAnsiTheme="minorEastAsia" w:cs="ＭＳ 明朝" w:hint="eastAsia"/>
                              </w:rPr>
                              <w:t>つなぐために～」（平成</w:t>
                            </w:r>
                            <w:r w:rsidRPr="001F5C83">
                              <w:rPr>
                                <w:rFonts w:asciiTheme="minorEastAsia" w:hAnsiTheme="minorEastAsia" w:cs="ＭＳ 明朝"/>
                              </w:rPr>
                              <w:t>29</w:t>
                            </w:r>
                            <w:r w:rsidRPr="001F5C83">
                              <w:rPr>
                                <w:rFonts w:asciiTheme="minorEastAsia" w:hAnsiTheme="minorEastAsia" w:cs="ＭＳ 明朝" w:hint="eastAsia"/>
                              </w:rPr>
                              <w:t>年</w:t>
                            </w:r>
                            <w:r w:rsidR="00931494">
                              <w:rPr>
                                <w:rFonts w:asciiTheme="minorEastAsia" w:hAnsiTheme="minorEastAsia" w:cs="ＭＳ 明朝"/>
                              </w:rPr>
                              <w:t>3</w:t>
                            </w:r>
                            <w:r w:rsidRPr="001F5C83">
                              <w:rPr>
                                <w:rFonts w:asciiTheme="minorEastAsia" w:hAnsiTheme="minorEastAsia" w:cs="ＭＳ 明朝" w:hint="eastAsia"/>
                              </w:rPr>
                              <w:t>月文部科学省）</w:t>
                            </w:r>
                          </w:p>
                          <w:p w:rsidR="00AB78A0" w:rsidRPr="00AB78A0" w:rsidRDefault="00AB78A0" w:rsidP="00AB78A0">
                            <w:pPr>
                              <w:ind w:firstLineChars="400" w:firstLine="844"/>
                              <w:rPr>
                                <w:rFonts w:cs="ＭＳ 明朝"/>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margin-left:13.8pt;margin-top:4.95pt;width:480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" fillcolor="window" strokecolor="windowText" strokeweight="1pt">
                <v:textbox>
                  <w:txbxContent>
                    <w:p w:rsidR="00AB78A0" w:rsidRPr="00231BEA" w:rsidRDefault="00AB78A0" w:rsidP="00AB78A0">
                      <w:pPr>
                        <w:autoSpaceDE w:val="0"/>
                        <w:autoSpaceDN w:val="0"/>
                        <w:adjustRightInd w:val="0"/>
                        <w:jc w:val="left"/>
                        <w:rPr>
                          <w:rFonts w:cs="ＭＳ 明朝"/>
                        </w:rPr>
                      </w:pPr>
                      <w:r w:rsidRPr="00231BEA">
                        <w:rPr>
                          <w:rFonts w:cs="ＭＳ 明朝" w:hint="eastAsia"/>
                        </w:rPr>
                        <w:t>（協議主題の理解を深めるために必要な資料等）</w:t>
                      </w:r>
                    </w:p>
                    <w:p w:rsidR="00AB78A0" w:rsidRPr="00231BEA" w:rsidRDefault="00AB78A0" w:rsidP="00AB78A0">
                      <w:pPr>
                        <w:autoSpaceDE w:val="0"/>
                        <w:autoSpaceDN w:val="0"/>
                        <w:adjustRightInd w:val="0"/>
                        <w:ind w:firstLineChars="100" w:firstLine="211"/>
                        <w:jc w:val="left"/>
                        <w:rPr>
                          <w:rFonts w:cs="ＭＳ 明朝"/>
                        </w:rPr>
                      </w:pPr>
                      <w:r w:rsidRPr="00231BEA">
                        <w:rPr>
                          <w:rFonts w:cs="ＭＳ 明朝" w:hint="eastAsia"/>
                        </w:rPr>
                        <w:t>○幼稚園教育要領及び幼稚園教育要領解説</w:t>
                      </w:r>
                    </w:p>
                    <w:p w:rsidR="00AB78A0" w:rsidRPr="00231BEA" w:rsidRDefault="00AB78A0" w:rsidP="00AB78A0">
                      <w:pPr>
                        <w:autoSpaceDE w:val="0"/>
                        <w:autoSpaceDN w:val="0"/>
                        <w:adjustRightInd w:val="0"/>
                        <w:ind w:firstLineChars="200" w:firstLine="422"/>
                        <w:jc w:val="left"/>
                        <w:rPr>
                          <w:rFonts w:cs="ＭＳ 明朝"/>
                        </w:rPr>
                      </w:pPr>
                      <w:r w:rsidRPr="00231BEA">
                        <w:rPr>
                          <w:rFonts w:cs="ＭＳ 明朝" w:hint="eastAsia"/>
                        </w:rPr>
                        <w:t>第１章</w:t>
                      </w:r>
                      <w:r w:rsidRPr="00231BEA">
                        <w:rPr>
                          <w:rFonts w:cs="ＭＳ 明朝"/>
                        </w:rPr>
                        <w:t xml:space="preserve"> </w:t>
                      </w:r>
                      <w:r w:rsidRPr="00231BEA">
                        <w:rPr>
                          <w:rFonts w:cs="ＭＳ 明朝" w:hint="eastAsia"/>
                        </w:rPr>
                        <w:t>総則</w:t>
                      </w:r>
                    </w:p>
                    <w:p w:rsidR="00AB78A0" w:rsidRPr="00231BEA" w:rsidRDefault="00AB78A0" w:rsidP="007D51C6">
                      <w:pPr>
                        <w:autoSpaceDE w:val="0"/>
                        <w:autoSpaceDN w:val="0"/>
                        <w:adjustRightInd w:val="0"/>
                        <w:ind w:firstLineChars="300" w:firstLine="633"/>
                        <w:jc w:val="left"/>
                        <w:rPr>
                          <w:rFonts w:cs="ＭＳ 明朝"/>
                        </w:rPr>
                      </w:pPr>
                      <w:r w:rsidRPr="00231BEA">
                        <w:rPr>
                          <w:rFonts w:cs="ＭＳ 明朝" w:hint="eastAsia"/>
                        </w:rPr>
                        <w:t>第５節</w:t>
                      </w:r>
                      <w:r w:rsidRPr="00231BEA">
                        <w:rPr>
                          <w:rFonts w:cs="ＭＳ 明朝"/>
                        </w:rPr>
                        <w:t xml:space="preserve"> </w:t>
                      </w:r>
                      <w:r w:rsidRPr="00231BEA">
                        <w:rPr>
                          <w:rFonts w:cs="ＭＳ 明朝" w:hint="eastAsia"/>
                        </w:rPr>
                        <w:t>特別な配慮を必要とする幼児への指導</w:t>
                      </w:r>
                    </w:p>
                    <w:p w:rsidR="00AB78A0" w:rsidRPr="00231BEA" w:rsidRDefault="00AB78A0" w:rsidP="007D51C6">
                      <w:pPr>
                        <w:autoSpaceDE w:val="0"/>
                        <w:autoSpaceDN w:val="0"/>
                        <w:adjustRightInd w:val="0"/>
                        <w:ind w:firstLineChars="500" w:firstLine="1055"/>
                        <w:jc w:val="left"/>
                        <w:rPr>
                          <w:rFonts w:cs="ＭＳ 明朝"/>
                        </w:rPr>
                      </w:pPr>
                      <w:r w:rsidRPr="00231BEA">
                        <w:rPr>
                          <w:rFonts w:cs="ＭＳ 明朝" w:hint="eastAsia"/>
                        </w:rPr>
                        <w:t>１</w:t>
                      </w:r>
                      <w:r w:rsidRPr="00231BEA">
                        <w:rPr>
                          <w:rFonts w:cs="ＭＳ 明朝"/>
                        </w:rPr>
                        <w:t xml:space="preserve"> </w:t>
                      </w:r>
                      <w:r w:rsidRPr="00231BEA">
                        <w:rPr>
                          <w:rFonts w:cs="ＭＳ 明朝" w:hint="eastAsia"/>
                        </w:rPr>
                        <w:t>障害のある幼児などへの指導</w:t>
                      </w:r>
                    </w:p>
                    <w:p w:rsidR="00AB78A0" w:rsidRPr="001F5C83" w:rsidRDefault="00AB78A0" w:rsidP="00AB78A0">
                      <w:pPr>
                        <w:autoSpaceDE w:val="0"/>
                        <w:autoSpaceDN w:val="0"/>
                        <w:adjustRightInd w:val="0"/>
                        <w:ind w:leftChars="100" w:left="422" w:hangingChars="100" w:hanging="211"/>
                        <w:jc w:val="left"/>
                        <w:rPr>
                          <w:rFonts w:asciiTheme="minorEastAsia" w:hAnsiTheme="minorEastAsia" w:cs="ＭＳ 明朝"/>
                        </w:rPr>
                      </w:pPr>
                      <w:r w:rsidRPr="00231BEA">
                        <w:rPr>
                          <w:rFonts w:cs="ＭＳ 明朝" w:hint="eastAsia"/>
                        </w:rPr>
                        <w:t>○「発達障害を含む障害のある幼児児童生徒に対する教育支援体制整備ガイドライン～発達障害等の可能性の段階から、教育的ニーズに気付き、支え、</w:t>
                      </w:r>
                      <w:r w:rsidRPr="001F5C83">
                        <w:rPr>
                          <w:rFonts w:asciiTheme="minorEastAsia" w:hAnsiTheme="minorEastAsia" w:cs="ＭＳ 明朝" w:hint="eastAsia"/>
                        </w:rPr>
                        <w:t>つなぐために～」（平成</w:t>
                      </w:r>
                      <w:r w:rsidRPr="001F5C83">
                        <w:rPr>
                          <w:rFonts w:asciiTheme="minorEastAsia" w:hAnsiTheme="minorEastAsia" w:cs="ＭＳ 明朝"/>
                        </w:rPr>
                        <w:t>29</w:t>
                      </w:r>
                      <w:r w:rsidRPr="001F5C83">
                        <w:rPr>
                          <w:rFonts w:asciiTheme="minorEastAsia" w:hAnsiTheme="minorEastAsia" w:cs="ＭＳ 明朝" w:hint="eastAsia"/>
                        </w:rPr>
                        <w:t>年</w:t>
                      </w:r>
                      <w:r w:rsidR="00931494">
                        <w:rPr>
                          <w:rFonts w:asciiTheme="minorEastAsia" w:hAnsiTheme="minorEastAsia" w:cs="ＭＳ 明朝"/>
                        </w:rPr>
                        <w:t>3</w:t>
                      </w:r>
                      <w:r w:rsidRPr="001F5C83">
                        <w:rPr>
                          <w:rFonts w:asciiTheme="minorEastAsia" w:hAnsiTheme="minorEastAsia" w:cs="ＭＳ 明朝" w:hint="eastAsia"/>
                        </w:rPr>
                        <w:t>月文部科学省）</w:t>
                      </w:r>
                    </w:p>
                    <w:p w:rsidR="00AB78A0" w:rsidRPr="00AB78A0" w:rsidRDefault="00AB78A0" w:rsidP="00AB78A0">
                      <w:pPr>
                        <w:ind w:firstLineChars="400" w:firstLine="844"/>
                        <w:rPr>
                          <w:rFonts w:cs="ＭＳ 明朝"/>
                          <w:color w:val="000000" w:themeColor="text1"/>
                        </w:rPr>
                      </w:pPr>
                    </w:p>
                  </w:txbxContent>
                </v:textbox>
              </v:rect>
            </w:pict>
          </mc:Fallback>
        </mc:AlternateContent>
      </w:r>
    </w:p>
    <w:p w:rsidR="00AB78A0" w:rsidRDefault="00AB78A0" w:rsidP="00BE5333">
      <w:pPr>
        <w:autoSpaceDE w:val="0"/>
        <w:autoSpaceDN w:val="0"/>
        <w:adjustRightInd w:val="0"/>
        <w:spacing w:line="276" w:lineRule="auto"/>
        <w:jc w:val="left"/>
        <w:rPr>
          <w:rFonts w:cs="ＭＳ 明朝"/>
        </w:rPr>
      </w:pPr>
    </w:p>
    <w:p w:rsidR="00AB78A0" w:rsidRDefault="00AB78A0" w:rsidP="00BE5333">
      <w:pPr>
        <w:autoSpaceDE w:val="0"/>
        <w:autoSpaceDN w:val="0"/>
        <w:adjustRightInd w:val="0"/>
        <w:spacing w:line="276" w:lineRule="auto"/>
        <w:jc w:val="left"/>
        <w:rPr>
          <w:rFonts w:cs="ＭＳ 明朝"/>
        </w:rPr>
      </w:pPr>
    </w:p>
    <w:p w:rsidR="00AB78A0" w:rsidRDefault="00AB78A0" w:rsidP="00BE5333">
      <w:pPr>
        <w:autoSpaceDE w:val="0"/>
        <w:autoSpaceDN w:val="0"/>
        <w:adjustRightInd w:val="0"/>
        <w:spacing w:line="276" w:lineRule="auto"/>
        <w:jc w:val="left"/>
        <w:rPr>
          <w:rFonts w:cs="ＭＳ 明朝"/>
        </w:rPr>
      </w:pPr>
    </w:p>
    <w:p w:rsidR="00AB78A0" w:rsidRDefault="00AB78A0" w:rsidP="00BE5333">
      <w:pPr>
        <w:autoSpaceDE w:val="0"/>
        <w:autoSpaceDN w:val="0"/>
        <w:adjustRightInd w:val="0"/>
        <w:spacing w:line="276" w:lineRule="auto"/>
        <w:jc w:val="left"/>
        <w:rPr>
          <w:rFonts w:cs="ＭＳ 明朝"/>
        </w:rPr>
      </w:pPr>
    </w:p>
    <w:p w:rsidR="00AB78A0" w:rsidRDefault="00AB78A0" w:rsidP="00BE5333">
      <w:pPr>
        <w:autoSpaceDE w:val="0"/>
        <w:autoSpaceDN w:val="0"/>
        <w:adjustRightInd w:val="0"/>
        <w:spacing w:line="276" w:lineRule="auto"/>
        <w:jc w:val="left"/>
        <w:rPr>
          <w:rFonts w:cs="ＭＳ 明朝"/>
        </w:rPr>
      </w:pPr>
    </w:p>
    <w:p w:rsidR="00BE5333" w:rsidRDefault="00BE5333" w:rsidP="00BE5333">
      <w:pPr>
        <w:autoSpaceDE w:val="0"/>
        <w:autoSpaceDN w:val="0"/>
        <w:adjustRightInd w:val="0"/>
        <w:spacing w:line="276" w:lineRule="auto"/>
        <w:jc w:val="left"/>
        <w:rPr>
          <w:rFonts w:cs="ＭＳ 明朝"/>
        </w:rPr>
      </w:pPr>
    </w:p>
    <w:p w:rsidR="00BE5333" w:rsidRDefault="00BE5333" w:rsidP="00BE5333">
      <w:pPr>
        <w:autoSpaceDE w:val="0"/>
        <w:autoSpaceDN w:val="0"/>
        <w:adjustRightInd w:val="0"/>
        <w:spacing w:line="276" w:lineRule="auto"/>
        <w:jc w:val="left"/>
        <w:rPr>
          <w:rFonts w:cs="ＭＳ 明朝"/>
        </w:rPr>
      </w:pPr>
    </w:p>
    <w:p w:rsidR="00BE5333" w:rsidRDefault="00BE5333" w:rsidP="00BE5333">
      <w:pPr>
        <w:autoSpaceDE w:val="0"/>
        <w:autoSpaceDN w:val="0"/>
        <w:adjustRightInd w:val="0"/>
        <w:spacing w:line="276" w:lineRule="auto"/>
        <w:jc w:val="left"/>
        <w:rPr>
          <w:rFonts w:cs="ＭＳ 明朝"/>
        </w:rPr>
      </w:pPr>
    </w:p>
    <w:p w:rsidR="00AB78A0" w:rsidRDefault="00AB78A0" w:rsidP="00BE5333">
      <w:pPr>
        <w:autoSpaceDE w:val="0"/>
        <w:autoSpaceDN w:val="0"/>
        <w:adjustRightInd w:val="0"/>
        <w:spacing w:line="276" w:lineRule="auto"/>
        <w:jc w:val="left"/>
        <w:rPr>
          <w:rFonts w:cs="ＭＳ 明朝"/>
        </w:rPr>
      </w:pPr>
    </w:p>
    <w:p w:rsidR="00FC51BC" w:rsidRPr="00AB78A0" w:rsidRDefault="00FC51BC" w:rsidP="00BE5333">
      <w:pPr>
        <w:spacing w:line="276" w:lineRule="auto"/>
        <w:rPr>
          <w:rFonts w:asciiTheme="majorEastAsia" w:eastAsiaTheme="majorEastAsia" w:hAnsiTheme="majorEastAsia" w:cs="ＭＳ 明朝"/>
        </w:rPr>
      </w:pPr>
      <w:r w:rsidRPr="00AB78A0">
        <w:rPr>
          <w:rFonts w:asciiTheme="majorEastAsia" w:eastAsiaTheme="majorEastAsia" w:hAnsiTheme="majorEastAsia" w:cs="ＭＳ 明朝" w:hint="eastAsia"/>
        </w:rPr>
        <w:lastRenderedPageBreak/>
        <w:t>＜第３分科会＞</w:t>
      </w:r>
    </w:p>
    <w:p w:rsidR="003D6082" w:rsidRPr="001F7FD5" w:rsidRDefault="00FC51BC" w:rsidP="00BE5333">
      <w:pPr>
        <w:spacing w:line="276" w:lineRule="auto"/>
        <w:ind w:left="211" w:hangingChars="100" w:hanging="211"/>
        <w:rPr>
          <w:rFonts w:asciiTheme="majorEastAsia" w:eastAsiaTheme="majorEastAsia" w:hAnsiTheme="majorEastAsia" w:cs="ＭＳ 明朝"/>
          <w:bdr w:val="single" w:sz="4" w:space="0" w:color="auto"/>
        </w:rPr>
      </w:pPr>
      <w:r>
        <w:rPr>
          <w:rFonts w:cs="ＭＳ 明朝" w:hint="eastAsia"/>
        </w:rPr>
        <w:t xml:space="preserve">　</w:t>
      </w:r>
      <w:r w:rsidR="001F7FD5" w:rsidRPr="001F7FD5">
        <w:rPr>
          <w:rFonts w:asciiTheme="majorEastAsia" w:eastAsiaTheme="majorEastAsia" w:hAnsiTheme="majorEastAsia" w:cs="ＭＳ 明朝" w:hint="eastAsia"/>
          <w:bdr w:val="single" w:sz="4" w:space="0" w:color="auto"/>
        </w:rPr>
        <w:t>幼児期にふさわしい生活</w:t>
      </w:r>
      <w:r w:rsidR="00AB45D6">
        <w:rPr>
          <w:rFonts w:asciiTheme="majorEastAsia" w:eastAsiaTheme="majorEastAsia" w:hAnsiTheme="majorEastAsia" w:cs="ＭＳ 明朝" w:hint="eastAsia"/>
          <w:bdr w:val="single" w:sz="4" w:space="0" w:color="auto"/>
        </w:rPr>
        <w:t>を通して</w:t>
      </w:r>
      <w:r w:rsidR="00F762A0" w:rsidRPr="001F7FD5">
        <w:rPr>
          <w:rFonts w:asciiTheme="majorEastAsia" w:eastAsiaTheme="majorEastAsia" w:hAnsiTheme="majorEastAsia" w:cs="ＭＳ 明朝" w:hint="eastAsia"/>
          <w:bdr w:val="single" w:sz="4" w:space="0" w:color="auto"/>
        </w:rPr>
        <w:t>健やかな心と体を育む</w:t>
      </w:r>
      <w:r w:rsidR="001F7FD5" w:rsidRPr="001F7FD5">
        <w:rPr>
          <w:rFonts w:asciiTheme="majorEastAsia" w:eastAsiaTheme="majorEastAsia" w:hAnsiTheme="majorEastAsia" w:cs="ＭＳ 明朝" w:hint="eastAsia"/>
          <w:bdr w:val="single" w:sz="4" w:space="0" w:color="auto"/>
        </w:rPr>
        <w:t>指導実践について</w:t>
      </w:r>
    </w:p>
    <w:p w:rsidR="00231BEA" w:rsidRDefault="001F7FD5" w:rsidP="00BE5333">
      <w:pPr>
        <w:spacing w:line="276" w:lineRule="auto"/>
        <w:ind w:left="211" w:hangingChars="100" w:hanging="211"/>
        <w:rPr>
          <w:rFonts w:cs="ＭＳ 明朝"/>
        </w:rPr>
      </w:pPr>
      <w:r>
        <w:rPr>
          <w:rFonts w:cs="ＭＳ 明朝" w:hint="eastAsia"/>
        </w:rPr>
        <w:t>【協議の視点】</w:t>
      </w:r>
    </w:p>
    <w:p w:rsidR="001F7FD5" w:rsidRDefault="001F7FD5" w:rsidP="00BE5333">
      <w:pPr>
        <w:spacing w:line="276" w:lineRule="auto"/>
        <w:ind w:left="422" w:hangingChars="200" w:hanging="422"/>
        <w:rPr>
          <w:rFonts w:cs="ＭＳ 明朝"/>
        </w:rPr>
      </w:pPr>
      <w:r>
        <w:rPr>
          <w:rFonts w:cs="ＭＳ 明朝" w:hint="eastAsia"/>
        </w:rPr>
        <w:t xml:space="preserve">　①　</w:t>
      </w:r>
      <w:r w:rsidR="00F41CE7">
        <w:rPr>
          <w:rFonts w:cs="ＭＳ 明朝" w:hint="eastAsia"/>
        </w:rPr>
        <w:t>遊びの中で十分に体を動かすことを通して安全についての理解を深めるためには、園庭や園舎全体が幼児の遊びの動線や遊び方に配慮したものとなっていることや指導の工夫を行うこととあるが、</w:t>
      </w:r>
      <w:r w:rsidR="001301D0">
        <w:rPr>
          <w:rFonts w:cs="ＭＳ 明朝" w:hint="eastAsia"/>
        </w:rPr>
        <w:t>遊びの中で安全の理解を深める指導はどうあればよいか。</w:t>
      </w:r>
    </w:p>
    <w:p w:rsidR="00FF51D3" w:rsidRDefault="001301D0" w:rsidP="00BE5333">
      <w:pPr>
        <w:spacing w:line="276" w:lineRule="auto"/>
        <w:ind w:left="422" w:hangingChars="200" w:hanging="422"/>
        <w:rPr>
          <w:rFonts w:cs="ＭＳ 明朝"/>
        </w:rPr>
      </w:pPr>
      <w:r>
        <w:rPr>
          <w:rFonts w:cs="ＭＳ 明朝" w:hint="eastAsia"/>
        </w:rPr>
        <w:t xml:space="preserve">　②　</w:t>
      </w:r>
      <w:r w:rsidR="00FF51D3">
        <w:rPr>
          <w:rFonts w:cs="ＭＳ 明朝" w:hint="eastAsia"/>
        </w:rPr>
        <w:t>健康な幼児を育てることとは、</w:t>
      </w:r>
      <w:r w:rsidR="00FF51D3" w:rsidRPr="00FF51D3">
        <w:rPr>
          <w:rFonts w:cs="ＭＳ 明朝" w:hint="eastAsia"/>
        </w:rPr>
        <w:t>単に身体を健</w:t>
      </w:r>
      <w:r w:rsidR="00FF51D3">
        <w:rPr>
          <w:rFonts w:cs="ＭＳ 明朝" w:hint="eastAsia"/>
        </w:rPr>
        <w:t>康な状態に保つことを目指すことではなく、</w:t>
      </w:r>
      <w:r w:rsidR="00FF51D3" w:rsidRPr="00FF51D3">
        <w:rPr>
          <w:rFonts w:cs="ＭＳ 明朝" w:hint="eastAsia"/>
        </w:rPr>
        <w:t>他者との信頼関係の下で情</w:t>
      </w:r>
      <w:r w:rsidR="00FF51D3">
        <w:rPr>
          <w:rFonts w:cs="ＭＳ 明朝" w:hint="eastAsia"/>
        </w:rPr>
        <w:t>緒が安定し、</w:t>
      </w:r>
      <w:r w:rsidR="00FF51D3" w:rsidRPr="00FF51D3">
        <w:rPr>
          <w:rFonts w:cs="ＭＳ 明朝" w:hint="eastAsia"/>
        </w:rPr>
        <w:t>その幼児なりに伸び伸びと自分のやりたいことに向かって</w:t>
      </w:r>
      <w:r w:rsidR="00FF51D3">
        <w:rPr>
          <w:rFonts w:cs="ＭＳ 明朝" w:hint="eastAsia"/>
        </w:rPr>
        <w:t>取り組めるようにすることとされている。その際、幼児期にふさわしい生活を通した指導の在り方や考慮すべきことは何か。</w:t>
      </w:r>
    </w:p>
    <w:p w:rsidR="00042BE3" w:rsidRDefault="00042BE3" w:rsidP="00BE5333">
      <w:pPr>
        <w:spacing w:line="276" w:lineRule="auto"/>
        <w:ind w:left="422" w:hangingChars="200" w:hanging="422"/>
        <w:rPr>
          <w:rFonts w:cs="ＭＳ 明朝"/>
        </w:rPr>
      </w:pPr>
      <w:r w:rsidRPr="00042BE3">
        <w:rPr>
          <w:rFonts w:asciiTheme="majorEastAsia" w:eastAsiaTheme="majorEastAsia" w:hAnsiTheme="majorEastAsia" w:cs="ＭＳ 明朝" w:hint="eastAsia"/>
          <w:noProof/>
        </w:rPr>
        <mc:AlternateContent>
          <mc:Choice Requires="wps">
            <w:drawing>
              <wp:anchor distT="0" distB="0" distL="114300" distR="114300" simplePos="0" relativeHeight="251666432" behindDoc="0" locked="0" layoutInCell="1" allowOverlap="1" wp14:anchorId="11479604" wp14:editId="0252E156">
                <wp:simplePos x="0" y="0"/>
                <wp:positionH relativeFrom="column">
                  <wp:posOffset>32385</wp:posOffset>
                </wp:positionH>
                <wp:positionV relativeFrom="paragraph">
                  <wp:posOffset>20955</wp:posOffset>
                </wp:positionV>
                <wp:extent cx="6096000" cy="154305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096000" cy="1543050"/>
                        </a:xfrm>
                        <a:prstGeom prst="rect">
                          <a:avLst/>
                        </a:prstGeom>
                        <a:solidFill>
                          <a:sysClr val="window" lastClr="FFFFFF"/>
                        </a:solidFill>
                        <a:ln w="12700" cap="flat" cmpd="sng" algn="ctr">
                          <a:solidFill>
                            <a:sysClr val="windowText" lastClr="000000"/>
                          </a:solidFill>
                          <a:prstDash val="solid"/>
                        </a:ln>
                        <a:effectLst/>
                      </wps:spPr>
                      <wps:txbx>
                        <w:txbxContent>
                          <w:p w:rsidR="00042BE3" w:rsidRPr="00231BEA" w:rsidRDefault="00042BE3" w:rsidP="00042BE3">
                            <w:pPr>
                              <w:autoSpaceDE w:val="0"/>
                              <w:autoSpaceDN w:val="0"/>
                              <w:adjustRightInd w:val="0"/>
                              <w:jc w:val="left"/>
                              <w:rPr>
                                <w:rFonts w:cs="ＭＳ 明朝"/>
                              </w:rPr>
                            </w:pPr>
                            <w:r w:rsidRPr="00231BEA">
                              <w:rPr>
                                <w:rFonts w:cs="ＭＳ 明朝" w:hint="eastAsia"/>
                              </w:rPr>
                              <w:t>（協議主題の理解を深めるために必要な資料等）</w:t>
                            </w:r>
                          </w:p>
                          <w:p w:rsidR="00042BE3" w:rsidRPr="00231BEA" w:rsidRDefault="00042BE3" w:rsidP="00042BE3">
                            <w:pPr>
                              <w:autoSpaceDE w:val="0"/>
                              <w:autoSpaceDN w:val="0"/>
                              <w:adjustRightInd w:val="0"/>
                              <w:ind w:firstLineChars="100" w:firstLine="211"/>
                              <w:jc w:val="left"/>
                              <w:rPr>
                                <w:rFonts w:cs="ＭＳ 明朝"/>
                              </w:rPr>
                            </w:pPr>
                            <w:r w:rsidRPr="00231BEA">
                              <w:rPr>
                                <w:rFonts w:cs="ＭＳ 明朝" w:hint="eastAsia"/>
                              </w:rPr>
                              <w:t>○幼稚園教育要領及び幼稚園教育要領解説</w:t>
                            </w:r>
                          </w:p>
                          <w:p w:rsidR="00042BE3" w:rsidRPr="00231BEA" w:rsidRDefault="00042BE3" w:rsidP="00042BE3">
                            <w:pPr>
                              <w:autoSpaceDE w:val="0"/>
                              <w:autoSpaceDN w:val="0"/>
                              <w:adjustRightInd w:val="0"/>
                              <w:ind w:firstLineChars="200" w:firstLine="422"/>
                              <w:jc w:val="left"/>
                              <w:rPr>
                                <w:rFonts w:cs="ＭＳ 明朝"/>
                              </w:rPr>
                            </w:pPr>
                            <w:r w:rsidRPr="00231BEA">
                              <w:rPr>
                                <w:rFonts w:cs="ＭＳ 明朝" w:hint="eastAsia"/>
                              </w:rPr>
                              <w:t>第１章</w:t>
                            </w:r>
                            <w:r w:rsidRPr="00231BEA">
                              <w:rPr>
                                <w:rFonts w:cs="ＭＳ 明朝"/>
                              </w:rPr>
                              <w:t xml:space="preserve"> </w:t>
                            </w:r>
                            <w:r w:rsidRPr="00231BEA">
                              <w:rPr>
                                <w:rFonts w:cs="ＭＳ 明朝" w:hint="eastAsia"/>
                              </w:rPr>
                              <w:t>総則</w:t>
                            </w:r>
                          </w:p>
                          <w:p w:rsidR="00042BE3" w:rsidRPr="00231BEA" w:rsidRDefault="00042BE3" w:rsidP="00042BE3">
                            <w:pPr>
                              <w:autoSpaceDE w:val="0"/>
                              <w:autoSpaceDN w:val="0"/>
                              <w:adjustRightInd w:val="0"/>
                              <w:ind w:firstLineChars="300" w:firstLine="633"/>
                              <w:jc w:val="left"/>
                              <w:rPr>
                                <w:rFonts w:cs="ＭＳ 明朝"/>
                              </w:rPr>
                            </w:pPr>
                            <w:r>
                              <w:rPr>
                                <w:rFonts w:cs="ＭＳ 明朝" w:hint="eastAsia"/>
                              </w:rPr>
                              <w:t>第３</w:t>
                            </w:r>
                            <w:r w:rsidRPr="00231BEA">
                              <w:rPr>
                                <w:rFonts w:cs="ＭＳ 明朝" w:hint="eastAsia"/>
                              </w:rPr>
                              <w:t>節</w:t>
                            </w:r>
                            <w:r w:rsidRPr="00231BEA">
                              <w:rPr>
                                <w:rFonts w:cs="ＭＳ 明朝"/>
                              </w:rPr>
                              <w:t xml:space="preserve"> </w:t>
                            </w:r>
                            <w:r>
                              <w:rPr>
                                <w:rFonts w:cs="ＭＳ 明朝" w:hint="eastAsia"/>
                              </w:rPr>
                              <w:t>教育課程の役割と編成等</w:t>
                            </w:r>
                          </w:p>
                          <w:p w:rsidR="00042BE3" w:rsidRPr="00042BE3" w:rsidRDefault="00042BE3" w:rsidP="00042BE3">
                            <w:pPr>
                              <w:autoSpaceDE w:val="0"/>
                              <w:autoSpaceDN w:val="0"/>
                              <w:adjustRightInd w:val="0"/>
                              <w:ind w:firstLineChars="500" w:firstLine="1055"/>
                              <w:jc w:val="left"/>
                              <w:rPr>
                                <w:rFonts w:cs="ＭＳ 明朝"/>
                              </w:rPr>
                            </w:pPr>
                            <w:r>
                              <w:rPr>
                                <w:rFonts w:cs="ＭＳ 明朝" w:hint="eastAsia"/>
                              </w:rPr>
                              <w:t>４　教育課程の編成上の留意事項</w:t>
                            </w:r>
                            <w:r w:rsidR="00FE1CB7">
                              <w:rPr>
                                <w:rFonts w:cs="ＭＳ 明朝" w:hint="eastAsia"/>
                              </w:rPr>
                              <w:t xml:space="preserve">　</w:t>
                            </w:r>
                            <w:r>
                              <w:rPr>
                                <w:rFonts w:cs="ＭＳ 明朝" w:hint="eastAsia"/>
                              </w:rPr>
                              <w:t>（３）安全上の配慮</w:t>
                            </w:r>
                          </w:p>
                          <w:p w:rsidR="00042BE3" w:rsidRDefault="00042BE3" w:rsidP="00042BE3">
                            <w:pPr>
                              <w:autoSpaceDE w:val="0"/>
                              <w:autoSpaceDN w:val="0"/>
                              <w:adjustRightInd w:val="0"/>
                              <w:ind w:leftChars="100" w:left="422" w:hangingChars="100" w:hanging="211"/>
                              <w:jc w:val="left"/>
                              <w:rPr>
                                <w:rFonts w:asciiTheme="minorEastAsia" w:hAnsiTheme="minorEastAsia" w:cs="ＭＳ 明朝"/>
                              </w:rPr>
                            </w:pPr>
                            <w:r w:rsidRPr="00231BEA">
                              <w:rPr>
                                <w:rFonts w:cs="ＭＳ 明朝" w:hint="eastAsia"/>
                              </w:rPr>
                              <w:t>○「</w:t>
                            </w:r>
                            <w:r>
                              <w:rPr>
                                <w:rFonts w:cs="ＭＳ 明朝" w:hint="eastAsia"/>
                              </w:rPr>
                              <w:t>幼児期運動指針ガイドブック～毎日、楽しく体を動かすために～</w:t>
                            </w:r>
                            <w:r w:rsidRPr="001F5C83">
                              <w:rPr>
                                <w:rFonts w:asciiTheme="minorEastAsia" w:hAnsiTheme="minorEastAsia" w:cs="ＭＳ 明朝" w:hint="eastAsia"/>
                              </w:rPr>
                              <w:t>」（平成</w:t>
                            </w:r>
                            <w:r>
                              <w:rPr>
                                <w:rFonts w:asciiTheme="minorEastAsia" w:hAnsiTheme="minorEastAsia" w:cs="ＭＳ 明朝" w:hint="eastAsia"/>
                              </w:rPr>
                              <w:t>24</w:t>
                            </w:r>
                            <w:r w:rsidRPr="001F5C83">
                              <w:rPr>
                                <w:rFonts w:asciiTheme="minorEastAsia" w:hAnsiTheme="minorEastAsia" w:cs="ＭＳ 明朝" w:hint="eastAsia"/>
                              </w:rPr>
                              <w:t>年</w:t>
                            </w:r>
                            <w:r>
                              <w:rPr>
                                <w:rFonts w:asciiTheme="minorEastAsia" w:hAnsiTheme="minorEastAsia" w:cs="ＭＳ 明朝"/>
                              </w:rPr>
                              <w:t>3</w:t>
                            </w:r>
                            <w:r w:rsidRPr="001F5C83">
                              <w:rPr>
                                <w:rFonts w:asciiTheme="minorEastAsia" w:hAnsiTheme="minorEastAsia" w:cs="ＭＳ 明朝" w:hint="eastAsia"/>
                              </w:rPr>
                              <w:t>月文部科学省）</w:t>
                            </w:r>
                          </w:p>
                          <w:p w:rsidR="00042BE3" w:rsidRPr="00042BE3" w:rsidRDefault="00042BE3" w:rsidP="00042BE3">
                            <w:pPr>
                              <w:autoSpaceDE w:val="0"/>
                              <w:autoSpaceDN w:val="0"/>
                              <w:adjustRightInd w:val="0"/>
                              <w:ind w:leftChars="100" w:left="422" w:hangingChars="100" w:hanging="211"/>
                              <w:jc w:val="left"/>
                              <w:rPr>
                                <w:rFonts w:asciiTheme="minorEastAsia" w:hAnsiTheme="minorEastAsia" w:cs="ＭＳ 明朝"/>
                              </w:rPr>
                            </w:pPr>
                            <w:r>
                              <w:rPr>
                                <w:rFonts w:asciiTheme="minorEastAsia" w:hAnsiTheme="minorEastAsia" w:cs="ＭＳ 明朝" w:hint="eastAsia"/>
                              </w:rPr>
                              <w:t>○</w:t>
                            </w:r>
                            <w:r w:rsidR="00FE1CB7">
                              <w:rPr>
                                <w:rFonts w:asciiTheme="minorEastAsia" w:hAnsiTheme="minorEastAsia" w:cs="ＭＳ 明朝" w:hint="eastAsia"/>
                              </w:rPr>
                              <w:t>学校安全資料「生きる力」をはぐくむ学校での安全教育（平成31年3月改訂文部科学省）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8" style="position:absolute;left:0;text-align:left;margin-left:2.55pt;margin-top:1.65pt;width:480pt;height:12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" fillcolor="window" strokecolor="windowText" strokeweight="1pt">
                <v:textbox>
                  <w:txbxContent>
                    <w:p w:rsidR="00042BE3" w:rsidRPr="00231BEA" w:rsidRDefault="00042BE3" w:rsidP="00042BE3">
                      <w:pPr>
                        <w:autoSpaceDE w:val="0"/>
                        <w:autoSpaceDN w:val="0"/>
                        <w:adjustRightInd w:val="0"/>
                        <w:jc w:val="left"/>
                        <w:rPr>
                          <w:rFonts w:cs="ＭＳ 明朝"/>
                        </w:rPr>
                      </w:pPr>
                      <w:r w:rsidRPr="00231BEA">
                        <w:rPr>
                          <w:rFonts w:cs="ＭＳ 明朝" w:hint="eastAsia"/>
                        </w:rPr>
                        <w:t>（協議主題の理解を深めるために必要な資料等）</w:t>
                      </w:r>
                    </w:p>
                    <w:p w:rsidR="00042BE3" w:rsidRPr="00231BEA" w:rsidRDefault="00042BE3" w:rsidP="00042BE3">
                      <w:pPr>
                        <w:autoSpaceDE w:val="0"/>
                        <w:autoSpaceDN w:val="0"/>
                        <w:adjustRightInd w:val="0"/>
                        <w:ind w:firstLineChars="100" w:firstLine="211"/>
                        <w:jc w:val="left"/>
                        <w:rPr>
                          <w:rFonts w:cs="ＭＳ 明朝"/>
                        </w:rPr>
                      </w:pPr>
                      <w:r w:rsidRPr="00231BEA">
                        <w:rPr>
                          <w:rFonts w:cs="ＭＳ 明朝" w:hint="eastAsia"/>
                        </w:rPr>
                        <w:t>○幼稚園教育要領及び幼稚園教育要領解説</w:t>
                      </w:r>
                    </w:p>
                    <w:p w:rsidR="00042BE3" w:rsidRPr="00231BEA" w:rsidRDefault="00042BE3" w:rsidP="00042BE3">
                      <w:pPr>
                        <w:autoSpaceDE w:val="0"/>
                        <w:autoSpaceDN w:val="0"/>
                        <w:adjustRightInd w:val="0"/>
                        <w:ind w:firstLineChars="200" w:firstLine="422"/>
                        <w:jc w:val="left"/>
                        <w:rPr>
                          <w:rFonts w:cs="ＭＳ 明朝"/>
                        </w:rPr>
                      </w:pPr>
                      <w:r w:rsidRPr="00231BEA">
                        <w:rPr>
                          <w:rFonts w:cs="ＭＳ 明朝" w:hint="eastAsia"/>
                        </w:rPr>
                        <w:t>第１章</w:t>
                      </w:r>
                      <w:r w:rsidRPr="00231BEA">
                        <w:rPr>
                          <w:rFonts w:cs="ＭＳ 明朝"/>
                        </w:rPr>
                        <w:t xml:space="preserve"> </w:t>
                      </w:r>
                      <w:r w:rsidRPr="00231BEA">
                        <w:rPr>
                          <w:rFonts w:cs="ＭＳ 明朝" w:hint="eastAsia"/>
                        </w:rPr>
                        <w:t>総則</w:t>
                      </w:r>
                    </w:p>
                    <w:p w:rsidR="00042BE3" w:rsidRPr="00231BEA" w:rsidRDefault="00042BE3" w:rsidP="00042BE3">
                      <w:pPr>
                        <w:autoSpaceDE w:val="0"/>
                        <w:autoSpaceDN w:val="0"/>
                        <w:adjustRightInd w:val="0"/>
                        <w:ind w:firstLineChars="300" w:firstLine="633"/>
                        <w:jc w:val="left"/>
                        <w:rPr>
                          <w:rFonts w:cs="ＭＳ 明朝"/>
                        </w:rPr>
                      </w:pPr>
                      <w:r>
                        <w:rPr>
                          <w:rFonts w:cs="ＭＳ 明朝" w:hint="eastAsia"/>
                        </w:rPr>
                        <w:t>第３</w:t>
                      </w:r>
                      <w:r w:rsidRPr="00231BEA">
                        <w:rPr>
                          <w:rFonts w:cs="ＭＳ 明朝" w:hint="eastAsia"/>
                        </w:rPr>
                        <w:t>節</w:t>
                      </w:r>
                      <w:r w:rsidRPr="00231BEA">
                        <w:rPr>
                          <w:rFonts w:cs="ＭＳ 明朝"/>
                        </w:rPr>
                        <w:t xml:space="preserve"> </w:t>
                      </w:r>
                      <w:r>
                        <w:rPr>
                          <w:rFonts w:cs="ＭＳ 明朝" w:hint="eastAsia"/>
                        </w:rPr>
                        <w:t>教育課程の役割と編成等</w:t>
                      </w:r>
                    </w:p>
                    <w:p w:rsidR="00042BE3" w:rsidRPr="00042BE3" w:rsidRDefault="00042BE3" w:rsidP="00042BE3">
                      <w:pPr>
                        <w:autoSpaceDE w:val="0"/>
                        <w:autoSpaceDN w:val="0"/>
                        <w:adjustRightInd w:val="0"/>
                        <w:ind w:firstLineChars="500" w:firstLine="1055"/>
                        <w:jc w:val="left"/>
                        <w:rPr>
                          <w:rFonts w:cs="ＭＳ 明朝"/>
                        </w:rPr>
                      </w:pPr>
                      <w:r>
                        <w:rPr>
                          <w:rFonts w:cs="ＭＳ 明朝" w:hint="eastAsia"/>
                        </w:rPr>
                        <w:t>４　教育課程の編成上の留意事項</w:t>
                      </w:r>
                      <w:r w:rsidR="00FE1CB7">
                        <w:rPr>
                          <w:rFonts w:cs="ＭＳ 明朝" w:hint="eastAsia"/>
                        </w:rPr>
                        <w:t xml:space="preserve">　</w:t>
                      </w:r>
                      <w:r>
                        <w:rPr>
                          <w:rFonts w:cs="ＭＳ 明朝" w:hint="eastAsia"/>
                        </w:rPr>
                        <w:t>（３）安全上の配慮</w:t>
                      </w:r>
                    </w:p>
                    <w:p w:rsidR="00042BE3" w:rsidRDefault="00042BE3" w:rsidP="00042BE3">
                      <w:pPr>
                        <w:autoSpaceDE w:val="0"/>
                        <w:autoSpaceDN w:val="0"/>
                        <w:adjustRightInd w:val="0"/>
                        <w:ind w:leftChars="100" w:left="422" w:hangingChars="100" w:hanging="211"/>
                        <w:jc w:val="left"/>
                        <w:rPr>
                          <w:rFonts w:asciiTheme="minorEastAsia" w:hAnsiTheme="minorEastAsia" w:cs="ＭＳ 明朝"/>
                        </w:rPr>
                      </w:pPr>
                      <w:r w:rsidRPr="00231BEA">
                        <w:rPr>
                          <w:rFonts w:cs="ＭＳ 明朝" w:hint="eastAsia"/>
                        </w:rPr>
                        <w:t>○「</w:t>
                      </w:r>
                      <w:r>
                        <w:rPr>
                          <w:rFonts w:cs="ＭＳ 明朝" w:hint="eastAsia"/>
                        </w:rPr>
                        <w:t>幼児期運動指針ガイドブック～毎日、楽しく体を動かすために～</w:t>
                      </w:r>
                      <w:r w:rsidRPr="001F5C83">
                        <w:rPr>
                          <w:rFonts w:asciiTheme="minorEastAsia" w:hAnsiTheme="minorEastAsia" w:cs="ＭＳ 明朝" w:hint="eastAsia"/>
                        </w:rPr>
                        <w:t>」（平成</w:t>
                      </w:r>
                      <w:r>
                        <w:rPr>
                          <w:rFonts w:asciiTheme="minorEastAsia" w:hAnsiTheme="minorEastAsia" w:cs="ＭＳ 明朝" w:hint="eastAsia"/>
                        </w:rPr>
                        <w:t>24</w:t>
                      </w:r>
                      <w:r w:rsidRPr="001F5C83">
                        <w:rPr>
                          <w:rFonts w:asciiTheme="minorEastAsia" w:hAnsiTheme="minorEastAsia" w:cs="ＭＳ 明朝" w:hint="eastAsia"/>
                        </w:rPr>
                        <w:t>年</w:t>
                      </w:r>
                      <w:r>
                        <w:rPr>
                          <w:rFonts w:asciiTheme="minorEastAsia" w:hAnsiTheme="minorEastAsia" w:cs="ＭＳ 明朝"/>
                        </w:rPr>
                        <w:t>3</w:t>
                      </w:r>
                      <w:r w:rsidRPr="001F5C83">
                        <w:rPr>
                          <w:rFonts w:asciiTheme="minorEastAsia" w:hAnsiTheme="minorEastAsia" w:cs="ＭＳ 明朝" w:hint="eastAsia"/>
                        </w:rPr>
                        <w:t>月文部科学省）</w:t>
                      </w:r>
                    </w:p>
                    <w:p w:rsidR="00042BE3" w:rsidRPr="00042BE3" w:rsidRDefault="00042BE3" w:rsidP="00042BE3">
                      <w:pPr>
                        <w:autoSpaceDE w:val="0"/>
                        <w:autoSpaceDN w:val="0"/>
                        <w:adjustRightInd w:val="0"/>
                        <w:ind w:leftChars="100" w:left="422" w:hangingChars="100" w:hanging="211"/>
                        <w:jc w:val="left"/>
                        <w:rPr>
                          <w:rFonts w:asciiTheme="minorEastAsia" w:hAnsiTheme="minorEastAsia" w:cs="ＭＳ 明朝"/>
                        </w:rPr>
                      </w:pPr>
                      <w:r>
                        <w:rPr>
                          <w:rFonts w:asciiTheme="minorEastAsia" w:hAnsiTheme="minorEastAsia" w:cs="ＭＳ 明朝" w:hint="eastAsia"/>
                        </w:rPr>
                        <w:t>○</w:t>
                      </w:r>
                      <w:r w:rsidR="00FE1CB7">
                        <w:rPr>
                          <w:rFonts w:asciiTheme="minorEastAsia" w:hAnsiTheme="minorEastAsia" w:cs="ＭＳ 明朝" w:hint="eastAsia"/>
                        </w:rPr>
                        <w:t>学校安全資料「生きる力」をはぐくむ学校での安全教育（平成31年3月改訂文部科学省）</w:t>
                      </w:r>
                    </w:p>
                  </w:txbxContent>
                </v:textbox>
              </v:rect>
            </w:pict>
          </mc:Fallback>
        </mc:AlternateContent>
      </w:r>
    </w:p>
    <w:p w:rsidR="00042BE3" w:rsidRDefault="00042BE3" w:rsidP="00BE5333">
      <w:pPr>
        <w:spacing w:line="276" w:lineRule="auto"/>
        <w:ind w:left="422" w:hangingChars="200" w:hanging="422"/>
        <w:rPr>
          <w:rFonts w:cs="ＭＳ 明朝"/>
        </w:rPr>
      </w:pPr>
    </w:p>
    <w:p w:rsidR="00042BE3" w:rsidRDefault="00042BE3" w:rsidP="00BE5333">
      <w:pPr>
        <w:spacing w:line="276" w:lineRule="auto"/>
        <w:rPr>
          <w:rFonts w:cs="ＭＳ 明朝"/>
        </w:rPr>
      </w:pPr>
    </w:p>
    <w:sectPr w:rsidR="00042BE3" w:rsidSect="00BE5333">
      <w:pgSz w:w="11906" w:h="16838" w:code="9"/>
      <w:pgMar w:top="1440" w:right="1080" w:bottom="1440" w:left="1080" w:header="851" w:footer="992" w:gutter="0"/>
      <w:cols w:space="425"/>
      <w:docGrid w:type="linesAndChars" w:linePitch="312" w:charSpace="1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8B9" w:rsidRDefault="009A18B9" w:rsidP="006305C4">
      <w:r>
        <w:separator/>
      </w:r>
    </w:p>
  </w:endnote>
  <w:endnote w:type="continuationSeparator" w:id="0">
    <w:p w:rsidR="009A18B9" w:rsidRDefault="009A18B9"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8B9" w:rsidRDefault="009A18B9" w:rsidP="006305C4">
      <w:r>
        <w:separator/>
      </w:r>
    </w:p>
  </w:footnote>
  <w:footnote w:type="continuationSeparator" w:id="0">
    <w:p w:rsidR="009A18B9" w:rsidRDefault="009A18B9" w:rsidP="006305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1"/>
  <w:drawingGridVerticalSpacing w:val="156"/>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504"/>
    <w:rsid w:val="00013952"/>
    <w:rsid w:val="00042BE3"/>
    <w:rsid w:val="00044693"/>
    <w:rsid w:val="00045401"/>
    <w:rsid w:val="00046432"/>
    <w:rsid w:val="0005157C"/>
    <w:rsid w:val="000806C7"/>
    <w:rsid w:val="00095386"/>
    <w:rsid w:val="000C297B"/>
    <w:rsid w:val="000D0829"/>
    <w:rsid w:val="000E38B2"/>
    <w:rsid w:val="00123503"/>
    <w:rsid w:val="00130003"/>
    <w:rsid w:val="001301D0"/>
    <w:rsid w:val="00142D0E"/>
    <w:rsid w:val="00153176"/>
    <w:rsid w:val="001532D7"/>
    <w:rsid w:val="001543AF"/>
    <w:rsid w:val="00161B94"/>
    <w:rsid w:val="00163F68"/>
    <w:rsid w:val="00165E87"/>
    <w:rsid w:val="0017595C"/>
    <w:rsid w:val="00177140"/>
    <w:rsid w:val="001B0B7B"/>
    <w:rsid w:val="001D3EA2"/>
    <w:rsid w:val="001E2598"/>
    <w:rsid w:val="001F3835"/>
    <w:rsid w:val="001F5C83"/>
    <w:rsid w:val="001F7FD5"/>
    <w:rsid w:val="00204DA4"/>
    <w:rsid w:val="002265C2"/>
    <w:rsid w:val="00231BEA"/>
    <w:rsid w:val="00244CB7"/>
    <w:rsid w:val="00270554"/>
    <w:rsid w:val="0027656A"/>
    <w:rsid w:val="002A426A"/>
    <w:rsid w:val="002B7BFA"/>
    <w:rsid w:val="002F0AEB"/>
    <w:rsid w:val="002F5659"/>
    <w:rsid w:val="003340D9"/>
    <w:rsid w:val="00347ADA"/>
    <w:rsid w:val="00376F3A"/>
    <w:rsid w:val="00381D0E"/>
    <w:rsid w:val="003836AE"/>
    <w:rsid w:val="0039054B"/>
    <w:rsid w:val="00397542"/>
    <w:rsid w:val="003C2F64"/>
    <w:rsid w:val="003D6082"/>
    <w:rsid w:val="003E65E3"/>
    <w:rsid w:val="00406977"/>
    <w:rsid w:val="00413D4F"/>
    <w:rsid w:val="00415323"/>
    <w:rsid w:val="00426E67"/>
    <w:rsid w:val="00431467"/>
    <w:rsid w:val="00432120"/>
    <w:rsid w:val="00443E4B"/>
    <w:rsid w:val="00444D25"/>
    <w:rsid w:val="00474A63"/>
    <w:rsid w:val="00486504"/>
    <w:rsid w:val="00495BE2"/>
    <w:rsid w:val="00496EAF"/>
    <w:rsid w:val="004A0A90"/>
    <w:rsid w:val="004A7E05"/>
    <w:rsid w:val="004A7F08"/>
    <w:rsid w:val="004C254A"/>
    <w:rsid w:val="004D1FA5"/>
    <w:rsid w:val="004E6595"/>
    <w:rsid w:val="004F2262"/>
    <w:rsid w:val="005110CF"/>
    <w:rsid w:val="0051268B"/>
    <w:rsid w:val="0054425A"/>
    <w:rsid w:val="005444EB"/>
    <w:rsid w:val="005646CF"/>
    <w:rsid w:val="005850B6"/>
    <w:rsid w:val="00590091"/>
    <w:rsid w:val="00600E41"/>
    <w:rsid w:val="006052C9"/>
    <w:rsid w:val="00607064"/>
    <w:rsid w:val="006305C4"/>
    <w:rsid w:val="006730D6"/>
    <w:rsid w:val="006C0433"/>
    <w:rsid w:val="006D1A65"/>
    <w:rsid w:val="006D3EBC"/>
    <w:rsid w:val="006E5DAB"/>
    <w:rsid w:val="00711203"/>
    <w:rsid w:val="00734EC2"/>
    <w:rsid w:val="00770F84"/>
    <w:rsid w:val="00773249"/>
    <w:rsid w:val="00794B36"/>
    <w:rsid w:val="00795EDF"/>
    <w:rsid w:val="007A2450"/>
    <w:rsid w:val="007C3B8F"/>
    <w:rsid w:val="007D4C1B"/>
    <w:rsid w:val="007D51C6"/>
    <w:rsid w:val="007E6769"/>
    <w:rsid w:val="007E6E15"/>
    <w:rsid w:val="007F7995"/>
    <w:rsid w:val="008143FC"/>
    <w:rsid w:val="00842DCB"/>
    <w:rsid w:val="00856B3E"/>
    <w:rsid w:val="00872A85"/>
    <w:rsid w:val="00885F3D"/>
    <w:rsid w:val="008A72C4"/>
    <w:rsid w:val="008D0CA7"/>
    <w:rsid w:val="008D51A3"/>
    <w:rsid w:val="008D7179"/>
    <w:rsid w:val="008F2C46"/>
    <w:rsid w:val="00921483"/>
    <w:rsid w:val="00926F37"/>
    <w:rsid w:val="00931494"/>
    <w:rsid w:val="00945C9E"/>
    <w:rsid w:val="00950558"/>
    <w:rsid w:val="00953A6C"/>
    <w:rsid w:val="009975CE"/>
    <w:rsid w:val="009A18B9"/>
    <w:rsid w:val="009A2C1C"/>
    <w:rsid w:val="009B49C4"/>
    <w:rsid w:val="009D6B9E"/>
    <w:rsid w:val="009E6212"/>
    <w:rsid w:val="00A27B8D"/>
    <w:rsid w:val="00A366D2"/>
    <w:rsid w:val="00A42118"/>
    <w:rsid w:val="00A42AA4"/>
    <w:rsid w:val="00A435FB"/>
    <w:rsid w:val="00A62326"/>
    <w:rsid w:val="00A658A4"/>
    <w:rsid w:val="00A83227"/>
    <w:rsid w:val="00A92AA1"/>
    <w:rsid w:val="00A93733"/>
    <w:rsid w:val="00A94DE4"/>
    <w:rsid w:val="00AA57E1"/>
    <w:rsid w:val="00AB45D6"/>
    <w:rsid w:val="00AB78A0"/>
    <w:rsid w:val="00AC78D0"/>
    <w:rsid w:val="00B066A9"/>
    <w:rsid w:val="00B13DD0"/>
    <w:rsid w:val="00B25789"/>
    <w:rsid w:val="00B46481"/>
    <w:rsid w:val="00B579C1"/>
    <w:rsid w:val="00B671AC"/>
    <w:rsid w:val="00B77618"/>
    <w:rsid w:val="00B77BD8"/>
    <w:rsid w:val="00BB0259"/>
    <w:rsid w:val="00BB17B8"/>
    <w:rsid w:val="00BD5DB1"/>
    <w:rsid w:val="00BE5333"/>
    <w:rsid w:val="00BF2EF1"/>
    <w:rsid w:val="00C155DE"/>
    <w:rsid w:val="00C26095"/>
    <w:rsid w:val="00C31301"/>
    <w:rsid w:val="00C410F8"/>
    <w:rsid w:val="00C85029"/>
    <w:rsid w:val="00C903D8"/>
    <w:rsid w:val="00C95E77"/>
    <w:rsid w:val="00C978F7"/>
    <w:rsid w:val="00CA2DBB"/>
    <w:rsid w:val="00CA7C4F"/>
    <w:rsid w:val="00CC462E"/>
    <w:rsid w:val="00CE335E"/>
    <w:rsid w:val="00CE4E2C"/>
    <w:rsid w:val="00CE6F63"/>
    <w:rsid w:val="00CF1292"/>
    <w:rsid w:val="00D064DC"/>
    <w:rsid w:val="00D115C2"/>
    <w:rsid w:val="00D119B9"/>
    <w:rsid w:val="00D20DB4"/>
    <w:rsid w:val="00D24C32"/>
    <w:rsid w:val="00D2545E"/>
    <w:rsid w:val="00D26FD4"/>
    <w:rsid w:val="00D60E26"/>
    <w:rsid w:val="00D70593"/>
    <w:rsid w:val="00D740A0"/>
    <w:rsid w:val="00D809B4"/>
    <w:rsid w:val="00D81690"/>
    <w:rsid w:val="00D868C5"/>
    <w:rsid w:val="00DB130C"/>
    <w:rsid w:val="00DB3562"/>
    <w:rsid w:val="00DF04AB"/>
    <w:rsid w:val="00DF6906"/>
    <w:rsid w:val="00E04349"/>
    <w:rsid w:val="00E04D8F"/>
    <w:rsid w:val="00E15EA3"/>
    <w:rsid w:val="00E443D5"/>
    <w:rsid w:val="00E44E0C"/>
    <w:rsid w:val="00E62116"/>
    <w:rsid w:val="00E764C6"/>
    <w:rsid w:val="00EA297F"/>
    <w:rsid w:val="00EB1201"/>
    <w:rsid w:val="00EF0476"/>
    <w:rsid w:val="00F11F90"/>
    <w:rsid w:val="00F22C62"/>
    <w:rsid w:val="00F25542"/>
    <w:rsid w:val="00F25DA2"/>
    <w:rsid w:val="00F273C6"/>
    <w:rsid w:val="00F32278"/>
    <w:rsid w:val="00F41CE7"/>
    <w:rsid w:val="00F67988"/>
    <w:rsid w:val="00F7122D"/>
    <w:rsid w:val="00F762A0"/>
    <w:rsid w:val="00F85770"/>
    <w:rsid w:val="00F90060"/>
    <w:rsid w:val="00F92CE8"/>
    <w:rsid w:val="00FB3346"/>
    <w:rsid w:val="00FB6489"/>
    <w:rsid w:val="00FC51BC"/>
    <w:rsid w:val="00FE1CB7"/>
    <w:rsid w:val="00FF5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3194">
      <w:bodyDiv w:val="1"/>
      <w:marLeft w:val="0"/>
      <w:marRight w:val="0"/>
      <w:marTop w:val="0"/>
      <w:marBottom w:val="0"/>
      <w:divBdr>
        <w:top w:val="none" w:sz="0" w:space="0" w:color="auto"/>
        <w:left w:val="none" w:sz="0" w:space="0" w:color="auto"/>
        <w:bottom w:val="none" w:sz="0" w:space="0" w:color="auto"/>
        <w:right w:val="none" w:sz="0" w:space="0" w:color="auto"/>
      </w:divBdr>
    </w:div>
    <w:div w:id="102923310">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738334320">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AEEF9-4821-4C16-ACF3-A0AB0835C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飯岡　竜太郎</dc:creator>
  <cp:lastModifiedBy>SS17081058</cp:lastModifiedBy>
  <cp:revision>5</cp:revision>
  <cp:lastPrinted>2020-04-13T04:46:00Z</cp:lastPrinted>
  <dcterms:created xsi:type="dcterms:W3CDTF">2020-04-13T04:52:00Z</dcterms:created>
  <dcterms:modified xsi:type="dcterms:W3CDTF">2020-06-26T08:06:00Z</dcterms:modified>
</cp:coreProperties>
</file>