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800D20" w14:textId="77777777" w:rsidR="005C73E1" w:rsidRDefault="005C73E1" w:rsidP="005D6FBD">
      <w:pPr>
        <w:jc w:val="center"/>
        <w:rPr>
          <w:rFonts w:asciiTheme="majorEastAsia" w:eastAsiaTheme="majorEastAsia" w:hAnsiTheme="majorEastAsia"/>
          <w:b/>
          <w:sz w:val="22"/>
          <w:szCs w:val="22"/>
        </w:rPr>
      </w:pPr>
      <w:r>
        <w:rPr>
          <w:rFonts w:asciiTheme="majorEastAsia" w:eastAsiaTheme="majorEastAsia" w:hAnsiTheme="majorEastAsia" w:hint="eastAsia"/>
          <w:b/>
          <w:noProof/>
          <w:sz w:val="22"/>
          <w:szCs w:val="22"/>
        </w:rPr>
        <mc:AlternateContent>
          <mc:Choice Requires="wps">
            <w:drawing>
              <wp:anchor distT="0" distB="0" distL="114300" distR="114300" simplePos="0" relativeHeight="251659264" behindDoc="0" locked="0" layoutInCell="1" allowOverlap="1" wp14:anchorId="6EFA1EC6" wp14:editId="1EA9453B">
                <wp:simplePos x="0" y="0"/>
                <wp:positionH relativeFrom="column">
                  <wp:posOffset>5147310</wp:posOffset>
                </wp:positionH>
                <wp:positionV relativeFrom="paragraph">
                  <wp:posOffset>-291465</wp:posOffset>
                </wp:positionV>
                <wp:extent cx="972000" cy="2857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972000" cy="285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AD8112C" w14:textId="2BADA018" w:rsidR="00900C34" w:rsidRPr="009712B2" w:rsidRDefault="00900C34" w:rsidP="005C73E1">
                            <w:pPr>
                              <w:jc w:val="center"/>
                              <w:rPr>
                                <w:rFonts w:asciiTheme="minorEastAsia" w:hAnsiTheme="minorEastAsia"/>
                              </w:rPr>
                            </w:pPr>
                            <w:r>
                              <w:rPr>
                                <w:rFonts w:asciiTheme="minorEastAsia" w:hAnsiTheme="minorEastAsia" w:hint="eastAsia"/>
                              </w:rPr>
                              <w:t>資料</w:t>
                            </w:r>
                            <w:r w:rsidRPr="009712B2">
                              <w:rPr>
                                <w:rFonts w:asciiTheme="minorEastAsia" w:hAnsiTheme="minorEastAsia" w:hint="eastAsia"/>
                              </w:rPr>
                              <w:t>１－１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FA1EC6" id="_x0000_t202" coordsize="21600,21600" o:spt="202" path="m,l,21600r21600,l21600,xe">
                <v:stroke joinstyle="miter"/>
                <v:path gradientshapeok="t" o:connecttype="rect"/>
              </v:shapetype>
              <v:shape id="テキスト ボックス 1" o:spid="_x0000_s1026" type="#_x0000_t202" style="position:absolute;left:0;text-align:left;margin-left:405.3pt;margin-top:-22.95pt;width:76.5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" fillcolor="white [3201]" strokeweight=".5pt">
                <v:textbox>
                  <w:txbxContent>
                    <w:p w14:paraId="2AD8112C" w14:textId="2BADA018" w:rsidR="00900C34" w:rsidRPr="009712B2" w:rsidRDefault="00900C34" w:rsidP="005C73E1">
                      <w:pPr>
                        <w:jc w:val="center"/>
                        <w:rPr>
                          <w:rFonts w:asciiTheme="minorEastAsia" w:hAnsiTheme="minorEastAsia"/>
                        </w:rPr>
                      </w:pPr>
                      <w:r>
                        <w:rPr>
                          <w:rFonts w:asciiTheme="minorEastAsia" w:hAnsiTheme="minorEastAsia" w:hint="eastAsia"/>
                        </w:rPr>
                        <w:t>資料</w:t>
                      </w:r>
                      <w:r w:rsidRPr="009712B2">
                        <w:rPr>
                          <w:rFonts w:asciiTheme="minorEastAsia" w:hAnsiTheme="minorEastAsia" w:hint="eastAsia"/>
                        </w:rPr>
                        <w:t>１－１</w:t>
                      </w:r>
                    </w:p>
                  </w:txbxContent>
                </v:textbox>
              </v:shape>
            </w:pict>
          </mc:Fallback>
        </mc:AlternateContent>
      </w:r>
    </w:p>
    <w:p w14:paraId="3D1D905B" w14:textId="0B565968" w:rsidR="00A31F66" w:rsidRDefault="00A31F66" w:rsidP="00A31F66">
      <w:pPr>
        <w:jc w:val="center"/>
        <w:rPr>
          <w:rFonts w:asciiTheme="majorEastAsia" w:eastAsiaTheme="majorEastAsia" w:hAnsiTheme="majorEastAsia"/>
          <w:b/>
          <w:szCs w:val="22"/>
        </w:rPr>
      </w:pPr>
      <w:r>
        <w:rPr>
          <w:rFonts w:asciiTheme="majorEastAsia" w:eastAsiaTheme="majorEastAsia" w:hAnsiTheme="majorEastAsia" w:hint="eastAsia"/>
          <w:b/>
          <w:szCs w:val="22"/>
        </w:rPr>
        <w:t>岩手県障がい福祉計画</w:t>
      </w:r>
      <w:r w:rsidR="00625E69">
        <w:rPr>
          <w:rFonts w:asciiTheme="majorEastAsia" w:eastAsiaTheme="majorEastAsia" w:hAnsiTheme="majorEastAsia" w:hint="eastAsia"/>
          <w:b/>
          <w:szCs w:val="22"/>
        </w:rPr>
        <w:t>の</w:t>
      </w:r>
      <w:r w:rsidR="00EE4B5D" w:rsidRPr="009712B2">
        <w:rPr>
          <w:rFonts w:asciiTheme="majorEastAsia" w:eastAsiaTheme="majorEastAsia" w:hAnsiTheme="majorEastAsia" w:hint="eastAsia"/>
          <w:b/>
          <w:szCs w:val="22"/>
        </w:rPr>
        <w:t>実績</w:t>
      </w:r>
      <w:r w:rsidR="007221E3">
        <w:rPr>
          <w:rFonts w:asciiTheme="majorEastAsia" w:eastAsiaTheme="majorEastAsia" w:hAnsiTheme="majorEastAsia" w:hint="eastAsia"/>
          <w:b/>
          <w:szCs w:val="22"/>
        </w:rPr>
        <w:t>（Ｒ1</w:t>
      </w:r>
      <w:r>
        <w:rPr>
          <w:rFonts w:asciiTheme="majorEastAsia" w:eastAsiaTheme="majorEastAsia" w:hAnsiTheme="majorEastAsia" w:hint="eastAsia"/>
          <w:b/>
          <w:szCs w:val="22"/>
        </w:rPr>
        <w:t xml:space="preserve">）について　　</w:t>
      </w:r>
    </w:p>
    <w:p w14:paraId="079DCF04" w14:textId="795BE7E9" w:rsidR="00A31F66" w:rsidRPr="00A31F66" w:rsidRDefault="00A31F66" w:rsidP="00A31F66">
      <w:pPr>
        <w:ind w:firstLineChars="1300" w:firstLine="3120"/>
        <w:rPr>
          <w:rFonts w:asciiTheme="majorEastAsia" w:eastAsiaTheme="majorEastAsia" w:hAnsiTheme="majorEastAsia"/>
          <w:szCs w:val="22"/>
        </w:rPr>
      </w:pPr>
      <w:r>
        <w:rPr>
          <w:rFonts w:asciiTheme="majorEastAsia" w:eastAsiaTheme="majorEastAsia" w:hAnsiTheme="majorEastAsia" w:hint="eastAsia"/>
          <w:noProof/>
          <w:szCs w:val="22"/>
        </w:rPr>
        <mc:AlternateContent>
          <mc:Choice Requires="wps">
            <w:drawing>
              <wp:anchor distT="0" distB="0" distL="114300" distR="114300" simplePos="0" relativeHeight="251680768" behindDoc="0" locked="0" layoutInCell="1" allowOverlap="1" wp14:anchorId="55DCD5D9" wp14:editId="1BD45880">
                <wp:simplePos x="0" y="0"/>
                <wp:positionH relativeFrom="column">
                  <wp:posOffset>1774190</wp:posOffset>
                </wp:positionH>
                <wp:positionV relativeFrom="paragraph">
                  <wp:posOffset>8890</wp:posOffset>
                </wp:positionV>
                <wp:extent cx="2123440" cy="441960"/>
                <wp:effectExtent l="0" t="0" r="10160" b="15240"/>
                <wp:wrapNone/>
                <wp:docPr id="2" name="大かっこ 2"/>
                <wp:cNvGraphicFramePr/>
                <a:graphic xmlns:a="http://schemas.openxmlformats.org/drawingml/2006/main">
                  <a:graphicData uri="http://schemas.microsoft.com/office/word/2010/wordprocessingShape">
                    <wps:wsp>
                      <wps:cNvSpPr/>
                      <wps:spPr>
                        <a:xfrm>
                          <a:off x="0" y="0"/>
                          <a:ext cx="2123440" cy="44196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3E1FD4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39.7pt;margin-top:.7pt;width:167.2pt;height:34.8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" strokecolor="black [3040]"/>
            </w:pict>
          </mc:Fallback>
        </mc:AlternateContent>
      </w:r>
      <w:r w:rsidRPr="00A31F66">
        <w:rPr>
          <w:rFonts w:asciiTheme="majorEastAsia" w:eastAsiaTheme="majorEastAsia" w:hAnsiTheme="majorEastAsia" w:hint="eastAsia"/>
          <w:szCs w:val="22"/>
        </w:rPr>
        <w:t>第５期障がい福祉計画</w:t>
      </w:r>
    </w:p>
    <w:p w14:paraId="3ED44A09" w14:textId="5C31E650" w:rsidR="00A31F66" w:rsidRPr="00A31F66" w:rsidRDefault="00A31F66" w:rsidP="00A31F66">
      <w:pPr>
        <w:ind w:firstLineChars="1300" w:firstLine="3120"/>
        <w:rPr>
          <w:rFonts w:asciiTheme="majorEastAsia" w:eastAsiaTheme="majorEastAsia" w:hAnsiTheme="majorEastAsia"/>
          <w:szCs w:val="22"/>
        </w:rPr>
      </w:pPr>
      <w:r w:rsidRPr="00A31F66">
        <w:rPr>
          <w:rFonts w:asciiTheme="majorEastAsia" w:eastAsiaTheme="majorEastAsia" w:hAnsiTheme="majorEastAsia" w:hint="eastAsia"/>
          <w:szCs w:val="22"/>
        </w:rPr>
        <w:t>第１期障がい児福祉計画</w:t>
      </w:r>
    </w:p>
    <w:p w14:paraId="127E5B10" w14:textId="77777777" w:rsidR="00EE4B5D" w:rsidRPr="00A31F66" w:rsidRDefault="00EE4B5D" w:rsidP="00EE4B5D">
      <w:pPr>
        <w:rPr>
          <w:rFonts w:asciiTheme="majorEastAsia" w:eastAsiaTheme="majorEastAsia" w:hAnsiTheme="majorEastAsia"/>
          <w:b/>
          <w:sz w:val="22"/>
          <w:szCs w:val="22"/>
        </w:rPr>
      </w:pPr>
    </w:p>
    <w:p w14:paraId="14781CFA" w14:textId="7B4BDF16" w:rsidR="00054938" w:rsidRDefault="00054938" w:rsidP="00EE4B5D">
      <w:pPr>
        <w:rPr>
          <w:rFonts w:asciiTheme="minorEastAsia" w:hAnsiTheme="minorEastAsia"/>
          <w:sz w:val="22"/>
          <w:szCs w:val="22"/>
        </w:rPr>
      </w:pPr>
      <w:r>
        <w:rPr>
          <w:rFonts w:asciiTheme="minorEastAsia" w:hAnsiTheme="minorEastAsia" w:hint="eastAsia"/>
          <w:sz w:val="22"/>
          <w:szCs w:val="22"/>
        </w:rPr>
        <w:t xml:space="preserve">　</w:t>
      </w:r>
      <w:r w:rsidR="00D4288D">
        <w:rPr>
          <w:rFonts w:asciiTheme="minorEastAsia" w:hAnsiTheme="minorEastAsia" w:hint="eastAsia"/>
          <w:sz w:val="22"/>
          <w:szCs w:val="22"/>
        </w:rPr>
        <w:t>岩手県</w:t>
      </w:r>
      <w:r>
        <w:rPr>
          <w:rFonts w:asciiTheme="minorEastAsia" w:hAnsiTheme="minorEastAsia" w:hint="eastAsia"/>
          <w:sz w:val="22"/>
          <w:szCs w:val="22"/>
        </w:rPr>
        <w:t>障がい福祉計画は、</w:t>
      </w:r>
      <w:r w:rsidR="00D4288D">
        <w:rPr>
          <w:rFonts w:asciiTheme="minorEastAsia" w:hAnsiTheme="minorEastAsia" w:hint="eastAsia"/>
          <w:sz w:val="22"/>
          <w:szCs w:val="22"/>
        </w:rPr>
        <w:t>「障害者の日常生活及び社会生活を総合的に支援するための法律」　　及び「児童福祉法」の</w:t>
      </w:r>
      <w:r w:rsidR="003D51E0">
        <w:rPr>
          <w:rFonts w:asciiTheme="minorEastAsia" w:hAnsiTheme="minorEastAsia" w:hint="eastAsia"/>
          <w:sz w:val="22"/>
          <w:szCs w:val="22"/>
        </w:rPr>
        <w:t>規定</w:t>
      </w:r>
      <w:r w:rsidR="00D4288D">
        <w:rPr>
          <w:rFonts w:asciiTheme="minorEastAsia" w:hAnsiTheme="minorEastAsia" w:hint="eastAsia"/>
          <w:sz w:val="22"/>
          <w:szCs w:val="22"/>
        </w:rPr>
        <w:t>により、</w:t>
      </w:r>
      <w:r w:rsidR="00C955DE">
        <w:rPr>
          <w:rFonts w:asciiTheme="minorEastAsia" w:hAnsiTheme="minorEastAsia" w:hint="eastAsia"/>
          <w:sz w:val="22"/>
          <w:szCs w:val="22"/>
        </w:rPr>
        <w:t>本県の障がい福祉サービスの</w:t>
      </w:r>
      <w:r>
        <w:rPr>
          <w:rFonts w:asciiTheme="minorEastAsia" w:hAnsiTheme="minorEastAsia" w:hint="eastAsia"/>
          <w:sz w:val="22"/>
          <w:szCs w:val="22"/>
        </w:rPr>
        <w:t>提供体制の</w:t>
      </w:r>
      <w:r w:rsidR="00D4288D">
        <w:rPr>
          <w:rFonts w:asciiTheme="minorEastAsia" w:hAnsiTheme="minorEastAsia" w:hint="eastAsia"/>
          <w:sz w:val="22"/>
          <w:szCs w:val="22"/>
        </w:rPr>
        <w:t>整備や確保</w:t>
      </w:r>
      <w:r>
        <w:rPr>
          <w:rFonts w:asciiTheme="minorEastAsia" w:hAnsiTheme="minorEastAsia" w:hint="eastAsia"/>
          <w:sz w:val="22"/>
          <w:szCs w:val="22"/>
        </w:rPr>
        <w:t>整備等</w:t>
      </w:r>
      <w:r w:rsidR="00C955DE">
        <w:rPr>
          <w:rFonts w:asciiTheme="minorEastAsia" w:hAnsiTheme="minorEastAsia" w:hint="eastAsia"/>
          <w:sz w:val="22"/>
          <w:szCs w:val="22"/>
        </w:rPr>
        <w:t>に</w:t>
      </w:r>
      <w:r w:rsidR="00D4288D">
        <w:rPr>
          <w:rFonts w:asciiTheme="minorEastAsia" w:hAnsiTheme="minorEastAsia" w:hint="eastAsia"/>
          <w:sz w:val="22"/>
          <w:szCs w:val="22"/>
        </w:rPr>
        <w:t xml:space="preserve">　　</w:t>
      </w:r>
      <w:r w:rsidR="00C955DE">
        <w:rPr>
          <w:rFonts w:asciiTheme="minorEastAsia" w:hAnsiTheme="minorEastAsia" w:hint="eastAsia"/>
          <w:sz w:val="22"/>
          <w:szCs w:val="22"/>
        </w:rPr>
        <w:t>ついて定めているもので</w:t>
      </w:r>
      <w:r w:rsidR="00D4288D">
        <w:rPr>
          <w:rFonts w:asciiTheme="minorEastAsia" w:hAnsiTheme="minorEastAsia" w:hint="eastAsia"/>
          <w:sz w:val="22"/>
          <w:szCs w:val="22"/>
        </w:rPr>
        <w:t>す</w:t>
      </w:r>
      <w:r>
        <w:rPr>
          <w:rFonts w:asciiTheme="minorEastAsia" w:hAnsiTheme="minorEastAsia" w:hint="eastAsia"/>
          <w:sz w:val="22"/>
          <w:szCs w:val="22"/>
        </w:rPr>
        <w:t>。</w:t>
      </w:r>
    </w:p>
    <w:p w14:paraId="5EFC6415" w14:textId="6462B7CA" w:rsidR="005C73E1" w:rsidRDefault="00A31F66" w:rsidP="00EE4B5D">
      <w:pPr>
        <w:rPr>
          <w:rFonts w:asciiTheme="minorEastAsia" w:hAnsiTheme="minorEastAsia"/>
          <w:sz w:val="22"/>
          <w:szCs w:val="22"/>
        </w:rPr>
      </w:pPr>
      <w:r>
        <w:rPr>
          <w:rFonts w:asciiTheme="minorEastAsia" w:hAnsiTheme="minorEastAsia" w:hint="eastAsia"/>
          <w:sz w:val="22"/>
          <w:szCs w:val="22"/>
        </w:rPr>
        <w:t xml:space="preserve">　第５</w:t>
      </w:r>
      <w:r w:rsidR="00EE4B5D" w:rsidRPr="00EE4B5D">
        <w:rPr>
          <w:rFonts w:asciiTheme="minorEastAsia" w:hAnsiTheme="minorEastAsia" w:hint="eastAsia"/>
          <w:sz w:val="22"/>
          <w:szCs w:val="22"/>
        </w:rPr>
        <w:t>期障がい福祉計画（計画期間：平成</w:t>
      </w:r>
      <w:r>
        <w:rPr>
          <w:rFonts w:asciiTheme="minorEastAsia" w:hAnsiTheme="minorEastAsia" w:hint="eastAsia"/>
          <w:sz w:val="22"/>
          <w:szCs w:val="22"/>
        </w:rPr>
        <w:t>30</w:t>
      </w:r>
      <w:r w:rsidR="00EE4B5D" w:rsidRPr="00EE4B5D">
        <w:rPr>
          <w:rFonts w:asciiTheme="minorEastAsia" w:hAnsiTheme="minorEastAsia" w:hint="eastAsia"/>
          <w:sz w:val="22"/>
          <w:szCs w:val="22"/>
        </w:rPr>
        <w:t>年度〜</w:t>
      </w:r>
      <w:r>
        <w:rPr>
          <w:rFonts w:asciiTheme="minorEastAsia" w:hAnsiTheme="minorEastAsia" w:hint="eastAsia"/>
          <w:sz w:val="22"/>
          <w:szCs w:val="22"/>
        </w:rPr>
        <w:t>令和２</w:t>
      </w:r>
      <w:r w:rsidR="003D51E0">
        <w:rPr>
          <w:rFonts w:asciiTheme="minorEastAsia" w:hAnsiTheme="minorEastAsia" w:hint="eastAsia"/>
          <w:sz w:val="22"/>
          <w:szCs w:val="22"/>
        </w:rPr>
        <w:t>年</w:t>
      </w:r>
      <w:r w:rsidR="00EE4B5D" w:rsidRPr="00EE4B5D">
        <w:rPr>
          <w:rFonts w:asciiTheme="minorEastAsia" w:hAnsiTheme="minorEastAsia" w:hint="eastAsia"/>
          <w:sz w:val="22"/>
          <w:szCs w:val="22"/>
        </w:rPr>
        <w:t>度）</w:t>
      </w:r>
      <w:r w:rsidR="00D4288D">
        <w:rPr>
          <w:rFonts w:asciiTheme="minorEastAsia" w:hAnsiTheme="minorEastAsia" w:hint="eastAsia"/>
          <w:sz w:val="22"/>
          <w:szCs w:val="22"/>
        </w:rPr>
        <w:t>及び第１期障がい児福祉計画</w:t>
      </w:r>
      <w:r w:rsidR="00D4288D" w:rsidRPr="00EE4B5D">
        <w:rPr>
          <w:rFonts w:asciiTheme="minorEastAsia" w:hAnsiTheme="minorEastAsia" w:hint="eastAsia"/>
          <w:sz w:val="22"/>
          <w:szCs w:val="22"/>
        </w:rPr>
        <w:t>（計画期間：平成</w:t>
      </w:r>
      <w:r w:rsidR="00D4288D">
        <w:rPr>
          <w:rFonts w:asciiTheme="minorEastAsia" w:hAnsiTheme="minorEastAsia" w:hint="eastAsia"/>
          <w:sz w:val="22"/>
          <w:szCs w:val="22"/>
        </w:rPr>
        <w:t>30</w:t>
      </w:r>
      <w:r w:rsidR="00D4288D" w:rsidRPr="00EE4B5D">
        <w:rPr>
          <w:rFonts w:asciiTheme="minorEastAsia" w:hAnsiTheme="minorEastAsia" w:hint="eastAsia"/>
          <w:sz w:val="22"/>
          <w:szCs w:val="22"/>
        </w:rPr>
        <w:t>年度〜</w:t>
      </w:r>
      <w:r w:rsidR="00D4288D">
        <w:rPr>
          <w:rFonts w:asciiTheme="minorEastAsia" w:hAnsiTheme="minorEastAsia" w:hint="eastAsia"/>
          <w:sz w:val="22"/>
          <w:szCs w:val="22"/>
        </w:rPr>
        <w:t>令和２</w:t>
      </w:r>
      <w:r w:rsidR="003D51E0">
        <w:rPr>
          <w:rFonts w:asciiTheme="minorEastAsia" w:hAnsiTheme="minorEastAsia" w:hint="eastAsia"/>
          <w:sz w:val="22"/>
          <w:szCs w:val="22"/>
        </w:rPr>
        <w:t>年</w:t>
      </w:r>
      <w:r w:rsidR="00D4288D" w:rsidRPr="00EE4B5D">
        <w:rPr>
          <w:rFonts w:asciiTheme="minorEastAsia" w:hAnsiTheme="minorEastAsia" w:hint="eastAsia"/>
          <w:sz w:val="22"/>
          <w:szCs w:val="22"/>
        </w:rPr>
        <w:t>度）</w:t>
      </w:r>
      <w:r w:rsidR="00EE4B5D" w:rsidRPr="00EE4B5D">
        <w:rPr>
          <w:rFonts w:asciiTheme="minorEastAsia" w:hAnsiTheme="minorEastAsia" w:hint="eastAsia"/>
          <w:sz w:val="22"/>
          <w:szCs w:val="22"/>
        </w:rPr>
        <w:t>の</w:t>
      </w:r>
      <w:r w:rsidR="007221E3">
        <w:rPr>
          <w:rFonts w:asciiTheme="minorEastAsia" w:hAnsiTheme="minorEastAsia" w:hint="eastAsia"/>
          <w:sz w:val="22"/>
          <w:szCs w:val="22"/>
        </w:rPr>
        <w:t>２年目にあたる令和元</w:t>
      </w:r>
      <w:r w:rsidR="00EE4B5D" w:rsidRPr="00EE4B5D">
        <w:rPr>
          <w:rFonts w:asciiTheme="minorEastAsia" w:hAnsiTheme="minorEastAsia" w:hint="eastAsia"/>
          <w:sz w:val="22"/>
          <w:szCs w:val="22"/>
        </w:rPr>
        <w:t>年度実績の概要は以下のとおり</w:t>
      </w:r>
      <w:r w:rsidR="00D4288D">
        <w:rPr>
          <w:rFonts w:asciiTheme="minorEastAsia" w:hAnsiTheme="minorEastAsia" w:hint="eastAsia"/>
          <w:sz w:val="22"/>
          <w:szCs w:val="22"/>
        </w:rPr>
        <w:t>です</w:t>
      </w:r>
      <w:r w:rsidR="00EE4B5D" w:rsidRPr="00EE4B5D">
        <w:rPr>
          <w:rFonts w:asciiTheme="minorEastAsia" w:hAnsiTheme="minorEastAsia" w:hint="eastAsia"/>
          <w:sz w:val="22"/>
          <w:szCs w:val="22"/>
        </w:rPr>
        <w:t>。</w:t>
      </w:r>
    </w:p>
    <w:p w14:paraId="7CB383CD" w14:textId="77777777" w:rsidR="00CC2DF9" w:rsidRDefault="00A31F66" w:rsidP="00EE4B5D">
      <w:pPr>
        <w:rPr>
          <w:rFonts w:asciiTheme="minorEastAsia" w:hAnsiTheme="minorEastAsia"/>
          <w:sz w:val="22"/>
          <w:szCs w:val="22"/>
        </w:rPr>
      </w:pPr>
      <w:r>
        <w:rPr>
          <w:rFonts w:asciiTheme="minorEastAsia" w:hAnsiTheme="minorEastAsia" w:hint="eastAsia"/>
          <w:sz w:val="22"/>
          <w:szCs w:val="22"/>
        </w:rPr>
        <w:t xml:space="preserve">　なお、</w:t>
      </w:r>
      <w:r w:rsidR="00CC2DF9">
        <w:rPr>
          <w:rFonts w:asciiTheme="minorEastAsia" w:hAnsiTheme="minorEastAsia" w:hint="eastAsia"/>
          <w:sz w:val="22"/>
          <w:szCs w:val="22"/>
        </w:rPr>
        <w:t>本</w:t>
      </w:r>
      <w:r>
        <w:rPr>
          <w:rFonts w:asciiTheme="minorEastAsia" w:hAnsiTheme="minorEastAsia" w:hint="eastAsia"/>
          <w:sz w:val="22"/>
          <w:szCs w:val="22"/>
        </w:rPr>
        <w:t>計画で定め</w:t>
      </w:r>
      <w:r w:rsidR="00A556C6">
        <w:rPr>
          <w:rFonts w:asciiTheme="minorEastAsia" w:hAnsiTheme="minorEastAsia" w:hint="eastAsia"/>
          <w:sz w:val="22"/>
          <w:szCs w:val="22"/>
        </w:rPr>
        <w:t>ている指標の目標値は、計画最終年度（令和２年度）</w:t>
      </w:r>
      <w:r w:rsidR="00CC2DF9">
        <w:rPr>
          <w:rFonts w:asciiTheme="minorEastAsia" w:hAnsiTheme="minorEastAsia" w:hint="eastAsia"/>
          <w:sz w:val="22"/>
          <w:szCs w:val="22"/>
        </w:rPr>
        <w:t>で設定しているものと単年度で設定しているものの二通りあります。</w:t>
      </w:r>
    </w:p>
    <w:p w14:paraId="1AA53221" w14:textId="288D167F" w:rsidR="00A31F66" w:rsidRDefault="00CC2DF9" w:rsidP="00CC2DF9">
      <w:pPr>
        <w:ind w:firstLineChars="100" w:firstLine="220"/>
        <w:rPr>
          <w:rFonts w:asciiTheme="minorEastAsia" w:hAnsiTheme="minorEastAsia"/>
          <w:sz w:val="22"/>
          <w:szCs w:val="22"/>
        </w:rPr>
      </w:pPr>
      <w:r>
        <w:rPr>
          <w:rFonts w:asciiTheme="minorEastAsia" w:hAnsiTheme="minorEastAsia" w:hint="eastAsia"/>
          <w:sz w:val="22"/>
          <w:szCs w:val="22"/>
        </w:rPr>
        <w:t>このため、計画最終年度で設定している指標の達成度</w:t>
      </w:r>
      <w:r w:rsidR="001B4134">
        <w:rPr>
          <w:rFonts w:asciiTheme="minorEastAsia" w:hAnsiTheme="minorEastAsia" w:hint="eastAsia"/>
          <w:sz w:val="22"/>
          <w:szCs w:val="22"/>
        </w:rPr>
        <w:t>については、</w:t>
      </w:r>
      <w:r w:rsidR="00877A9A">
        <w:rPr>
          <w:rFonts w:asciiTheme="minorEastAsia" w:hAnsiTheme="minorEastAsia" w:hint="eastAsia"/>
          <w:sz w:val="22"/>
          <w:szCs w:val="22"/>
        </w:rPr>
        <w:t>記載して</w:t>
      </w:r>
      <w:r w:rsidR="001B4134">
        <w:rPr>
          <w:rFonts w:asciiTheme="minorEastAsia" w:hAnsiTheme="minorEastAsia" w:hint="eastAsia"/>
          <w:sz w:val="22"/>
          <w:szCs w:val="22"/>
        </w:rPr>
        <w:t>いません。</w:t>
      </w:r>
    </w:p>
    <w:p w14:paraId="703D4025" w14:textId="77777777" w:rsidR="00A21109" w:rsidRPr="00A62E3C" w:rsidRDefault="00A21109" w:rsidP="00A21109">
      <w:pPr>
        <w:spacing w:line="0" w:lineRule="atLeast"/>
        <w:rPr>
          <w:rFonts w:asciiTheme="minorEastAsia" w:hAnsiTheme="minorEastAsia"/>
          <w:sz w:val="12"/>
          <w:szCs w:val="16"/>
        </w:rPr>
      </w:pPr>
    </w:p>
    <w:p w14:paraId="3E88A5B6" w14:textId="77777777" w:rsidR="00D86133" w:rsidRPr="00A31F66" w:rsidRDefault="00D86133" w:rsidP="00A21109">
      <w:pPr>
        <w:spacing w:line="0" w:lineRule="atLeast"/>
        <w:rPr>
          <w:rFonts w:asciiTheme="minorEastAsia" w:hAnsiTheme="minorEastAsia"/>
          <w:sz w:val="12"/>
          <w:szCs w:val="16"/>
        </w:rPr>
      </w:pPr>
    </w:p>
    <w:p w14:paraId="56FA866D" w14:textId="07AF8D74" w:rsidR="005C73E1" w:rsidRPr="00054938" w:rsidRDefault="00A1138D" w:rsidP="00EE4B5D">
      <w:pPr>
        <w:rPr>
          <w:rFonts w:asciiTheme="majorEastAsia" w:eastAsiaTheme="majorEastAsia" w:hAnsiTheme="majorEastAsia"/>
          <w:b/>
          <w:sz w:val="22"/>
          <w:szCs w:val="22"/>
        </w:rPr>
      </w:pPr>
      <w:r>
        <w:rPr>
          <w:rFonts w:asciiTheme="majorEastAsia" w:eastAsiaTheme="majorEastAsia" w:hAnsiTheme="majorEastAsia" w:hint="eastAsia"/>
          <w:b/>
          <w:sz w:val="22"/>
          <w:szCs w:val="22"/>
        </w:rPr>
        <w:t>【</w:t>
      </w:r>
      <w:r w:rsidR="00054938">
        <w:rPr>
          <w:rFonts w:asciiTheme="majorEastAsia" w:eastAsiaTheme="majorEastAsia" w:hAnsiTheme="majorEastAsia" w:hint="eastAsia"/>
          <w:b/>
          <w:sz w:val="22"/>
          <w:szCs w:val="22"/>
        </w:rPr>
        <w:t>計画</w:t>
      </w:r>
      <w:r w:rsidR="00CC2DF9">
        <w:rPr>
          <w:rFonts w:asciiTheme="majorEastAsia" w:eastAsiaTheme="majorEastAsia" w:hAnsiTheme="majorEastAsia" w:hint="eastAsia"/>
          <w:b/>
          <w:sz w:val="22"/>
          <w:szCs w:val="22"/>
        </w:rPr>
        <w:t>全体</w:t>
      </w:r>
      <w:r w:rsidR="00054938">
        <w:rPr>
          <w:rFonts w:asciiTheme="majorEastAsia" w:eastAsiaTheme="majorEastAsia" w:hAnsiTheme="majorEastAsia" w:hint="eastAsia"/>
          <w:b/>
          <w:sz w:val="22"/>
          <w:szCs w:val="22"/>
        </w:rPr>
        <w:t>について</w:t>
      </w:r>
      <w:r>
        <w:rPr>
          <w:rFonts w:asciiTheme="majorEastAsia" w:eastAsiaTheme="majorEastAsia" w:hAnsiTheme="majorEastAsia" w:hint="eastAsia"/>
          <w:b/>
          <w:sz w:val="22"/>
          <w:szCs w:val="22"/>
        </w:rPr>
        <w:t>】</w:t>
      </w:r>
    </w:p>
    <w:p w14:paraId="3016B234" w14:textId="284A5639" w:rsidR="00102BED" w:rsidRPr="00D42B6D" w:rsidRDefault="005C73E1" w:rsidP="005C73E1">
      <w:pPr>
        <w:ind w:left="220" w:hangingChars="100" w:hanging="220"/>
        <w:rPr>
          <w:rFonts w:asciiTheme="minorEastAsia" w:hAnsiTheme="minorEastAsia"/>
          <w:sz w:val="22"/>
          <w:szCs w:val="22"/>
        </w:rPr>
      </w:pPr>
      <w:r>
        <w:rPr>
          <w:rFonts w:asciiTheme="minorEastAsia" w:hAnsiTheme="minorEastAsia" w:hint="eastAsia"/>
          <w:sz w:val="22"/>
          <w:szCs w:val="22"/>
        </w:rPr>
        <w:t xml:space="preserve">　　</w:t>
      </w:r>
      <w:r w:rsidR="00054938" w:rsidRPr="00D42B6D">
        <w:rPr>
          <w:rFonts w:asciiTheme="minorEastAsia" w:hAnsiTheme="minorEastAsia" w:hint="eastAsia"/>
          <w:sz w:val="22"/>
          <w:szCs w:val="22"/>
        </w:rPr>
        <w:t>本計画の</w:t>
      </w:r>
      <w:r w:rsidR="00C22C3E" w:rsidRPr="00D42B6D">
        <w:rPr>
          <w:rFonts w:asciiTheme="minorEastAsia" w:hAnsiTheme="minorEastAsia" w:hint="eastAsia"/>
          <w:sz w:val="22"/>
          <w:szCs w:val="22"/>
        </w:rPr>
        <w:t>指標</w:t>
      </w:r>
      <w:r w:rsidR="00CC2DF9" w:rsidRPr="00D42B6D">
        <w:rPr>
          <w:rFonts w:asciiTheme="minorEastAsia" w:hAnsiTheme="minorEastAsia" w:hint="eastAsia"/>
          <w:sz w:val="22"/>
          <w:szCs w:val="22"/>
        </w:rPr>
        <w:t>全体</w:t>
      </w:r>
      <w:r w:rsidR="000F3FE5" w:rsidRPr="00D42B6D">
        <w:rPr>
          <w:rFonts w:asciiTheme="minorEastAsia" w:hAnsiTheme="minorEastAsia" w:hint="eastAsia"/>
          <w:sz w:val="22"/>
          <w:szCs w:val="22"/>
        </w:rPr>
        <w:t>10</w:t>
      </w:r>
      <w:r w:rsidR="00C43342">
        <w:rPr>
          <w:rFonts w:asciiTheme="minorEastAsia" w:hAnsiTheme="minorEastAsia" w:hint="eastAsia"/>
          <w:sz w:val="22"/>
          <w:szCs w:val="22"/>
        </w:rPr>
        <w:t>4</w:t>
      </w:r>
      <w:r w:rsidR="00D00C00" w:rsidRPr="00D42B6D">
        <w:rPr>
          <w:rFonts w:asciiTheme="minorEastAsia" w:hAnsiTheme="minorEastAsia" w:hint="eastAsia"/>
          <w:sz w:val="22"/>
          <w:szCs w:val="22"/>
        </w:rPr>
        <w:t>（第４期</w:t>
      </w:r>
      <w:r w:rsidR="00332EEE" w:rsidRPr="00D42B6D">
        <w:rPr>
          <w:rFonts w:asciiTheme="minorEastAsia" w:hAnsiTheme="minorEastAsia" w:hint="eastAsia"/>
          <w:sz w:val="22"/>
          <w:szCs w:val="22"/>
        </w:rPr>
        <w:t>8</w:t>
      </w:r>
      <w:r w:rsidR="00DA482D" w:rsidRPr="00D42B6D">
        <w:rPr>
          <w:rFonts w:asciiTheme="minorEastAsia" w:hAnsiTheme="minorEastAsia" w:hint="eastAsia"/>
          <w:sz w:val="22"/>
          <w:szCs w:val="22"/>
        </w:rPr>
        <w:t>2</w:t>
      </w:r>
      <w:r w:rsidR="00D00C00" w:rsidRPr="00D42B6D">
        <w:rPr>
          <w:rFonts w:asciiTheme="minorEastAsia" w:hAnsiTheme="minorEastAsia" w:hint="eastAsia"/>
          <w:sz w:val="22"/>
          <w:szCs w:val="22"/>
        </w:rPr>
        <w:t>）</w:t>
      </w:r>
      <w:r w:rsidR="00102BED" w:rsidRPr="00D42B6D">
        <w:rPr>
          <w:rFonts w:asciiTheme="minorEastAsia" w:hAnsiTheme="minorEastAsia" w:hint="eastAsia"/>
          <w:sz w:val="22"/>
          <w:szCs w:val="22"/>
        </w:rPr>
        <w:t>となっています。</w:t>
      </w:r>
    </w:p>
    <w:p w14:paraId="13022074" w14:textId="686BA226" w:rsidR="00102BED" w:rsidRPr="00D42B6D" w:rsidRDefault="00877A9A" w:rsidP="00102BED">
      <w:pPr>
        <w:ind w:leftChars="100" w:left="240" w:firstLineChars="100" w:firstLine="220"/>
        <w:rPr>
          <w:rFonts w:asciiTheme="minorEastAsia" w:hAnsiTheme="minorEastAsia"/>
          <w:sz w:val="22"/>
          <w:szCs w:val="22"/>
        </w:rPr>
      </w:pPr>
      <w:r w:rsidRPr="00D42B6D">
        <w:rPr>
          <w:rFonts w:asciiTheme="minorEastAsia" w:hAnsiTheme="minorEastAsia" w:hint="eastAsia"/>
          <w:sz w:val="22"/>
          <w:szCs w:val="22"/>
        </w:rPr>
        <w:t>そのうち、</w:t>
      </w:r>
      <w:r w:rsidR="00102BED" w:rsidRPr="00D42B6D">
        <w:rPr>
          <w:rFonts w:asciiTheme="minorEastAsia" w:hAnsiTheme="minorEastAsia" w:hint="eastAsia"/>
          <w:sz w:val="22"/>
          <w:szCs w:val="22"/>
        </w:rPr>
        <w:t>最終年度（令和２年度）における目標設定を行っている指標</w:t>
      </w:r>
      <w:r w:rsidRPr="00D42B6D">
        <w:rPr>
          <w:rFonts w:asciiTheme="minorEastAsia" w:hAnsiTheme="minorEastAsia" w:hint="eastAsia"/>
          <w:sz w:val="22"/>
          <w:szCs w:val="22"/>
        </w:rPr>
        <w:t>は22となっています</w:t>
      </w:r>
      <w:r w:rsidR="00B97AC1" w:rsidRPr="00D42B6D">
        <w:rPr>
          <w:rFonts w:asciiTheme="minorEastAsia" w:hAnsiTheme="minorEastAsia" w:hint="eastAsia"/>
          <w:sz w:val="22"/>
          <w:szCs w:val="22"/>
        </w:rPr>
        <w:t>が、単年度ごとの目標値を設定していないことから、今回の評価からは</w:t>
      </w:r>
      <w:r w:rsidR="001A5C43" w:rsidRPr="00D42B6D">
        <w:rPr>
          <w:rFonts w:asciiTheme="minorEastAsia" w:hAnsiTheme="minorEastAsia" w:hint="eastAsia"/>
          <w:sz w:val="22"/>
          <w:szCs w:val="22"/>
        </w:rPr>
        <w:t>除いています。</w:t>
      </w:r>
    </w:p>
    <w:p w14:paraId="6403F064" w14:textId="22BD4F8C" w:rsidR="00EE4B5D" w:rsidRPr="00D42B6D" w:rsidRDefault="00DE4D92" w:rsidP="00102BED">
      <w:pPr>
        <w:ind w:leftChars="100" w:left="240" w:firstLineChars="100" w:firstLine="220"/>
        <w:rPr>
          <w:rFonts w:asciiTheme="minorEastAsia" w:hAnsiTheme="minorEastAsia"/>
          <w:sz w:val="22"/>
          <w:szCs w:val="22"/>
        </w:rPr>
      </w:pPr>
      <w:r>
        <w:rPr>
          <w:rFonts w:asciiTheme="minorEastAsia" w:hAnsiTheme="minorEastAsia" w:hint="eastAsia"/>
          <w:noProof/>
          <w:sz w:val="22"/>
          <w:szCs w:val="22"/>
        </w:rPr>
        <mc:AlternateContent>
          <mc:Choice Requires="wpg">
            <w:drawing>
              <wp:anchor distT="0" distB="0" distL="114300" distR="114300" simplePos="0" relativeHeight="251682816" behindDoc="0" locked="0" layoutInCell="1" allowOverlap="1" wp14:anchorId="7C122B14" wp14:editId="234BA9F8">
                <wp:simplePos x="0" y="0"/>
                <wp:positionH relativeFrom="column">
                  <wp:posOffset>3242310</wp:posOffset>
                </wp:positionH>
                <wp:positionV relativeFrom="paragraph">
                  <wp:posOffset>405765</wp:posOffset>
                </wp:positionV>
                <wp:extent cx="3154680" cy="1379220"/>
                <wp:effectExtent l="0" t="0" r="26670" b="11430"/>
                <wp:wrapNone/>
                <wp:docPr id="5" name="グループ化 5"/>
                <wp:cNvGraphicFramePr/>
                <a:graphic xmlns:a="http://schemas.openxmlformats.org/drawingml/2006/main">
                  <a:graphicData uri="http://schemas.microsoft.com/office/word/2010/wordprocessingGroup">
                    <wpg:wgp>
                      <wpg:cNvGrpSpPr/>
                      <wpg:grpSpPr>
                        <a:xfrm>
                          <a:off x="0" y="0"/>
                          <a:ext cx="3154680" cy="1379220"/>
                          <a:chOff x="0" y="0"/>
                          <a:chExt cx="2515909" cy="1379220"/>
                        </a:xfrm>
                      </wpg:grpSpPr>
                      <wps:wsp>
                        <wps:cNvPr id="3" name="正方形/長方形 3"/>
                        <wps:cNvSpPr/>
                        <wps:spPr>
                          <a:xfrm>
                            <a:off x="0" y="0"/>
                            <a:ext cx="2515909" cy="1379220"/>
                          </a:xfrm>
                          <a:prstGeom prst="rect">
                            <a:avLst/>
                          </a:prstGeom>
                          <a:noFill/>
                          <a:ln w="12700">
                            <a:prstDash val="dashDot"/>
                          </a:ln>
                        </wps:spPr>
                        <wps:style>
                          <a:lnRef idx="2">
                            <a:schemeClr val="dk1"/>
                          </a:lnRef>
                          <a:fillRef idx="1">
                            <a:schemeClr val="lt1"/>
                          </a:fillRef>
                          <a:effectRef idx="0">
                            <a:schemeClr val="dk1"/>
                          </a:effectRef>
                          <a:fontRef idx="minor">
                            <a:schemeClr val="dk1"/>
                          </a:fontRef>
                        </wps:style>
                        <wps:txbx>
                          <w:txbxContent>
                            <w:tbl>
                              <w:tblPr>
                                <w:tblStyle w:val="aa"/>
                                <w:tblW w:w="0" w:type="auto"/>
                                <w:tblLook w:val="04A0" w:firstRow="1" w:lastRow="0" w:firstColumn="1" w:lastColumn="0" w:noHBand="0" w:noVBand="1"/>
                              </w:tblPr>
                              <w:tblGrid>
                                <w:gridCol w:w="817"/>
                                <w:gridCol w:w="1559"/>
                              </w:tblGrid>
                              <w:tr w:rsidR="00DB11FF" w14:paraId="068928C2" w14:textId="77777777" w:rsidTr="00415C40">
                                <w:trPr>
                                  <w:trHeight w:val="283"/>
                                </w:trPr>
                                <w:tc>
                                  <w:tcPr>
                                    <w:tcW w:w="817" w:type="dxa"/>
                                  </w:tcPr>
                                  <w:p w14:paraId="2E2B380C" w14:textId="77777777" w:rsidR="00DB11FF" w:rsidRDefault="00DB11FF" w:rsidP="009E15D8">
                                    <w:pPr>
                                      <w:spacing w:line="240" w:lineRule="exact"/>
                                      <w:jc w:val="center"/>
                                      <w:rPr>
                                        <w:rFonts w:asciiTheme="minorEastAsia" w:hAnsiTheme="minorEastAsia"/>
                                        <w:sz w:val="22"/>
                                        <w:szCs w:val="22"/>
                                      </w:rPr>
                                    </w:pPr>
                                  </w:p>
                                </w:tc>
                                <w:tc>
                                  <w:tcPr>
                                    <w:tcW w:w="1559" w:type="dxa"/>
                                    <w:vAlign w:val="center"/>
                                  </w:tcPr>
                                  <w:p w14:paraId="34F93AAA" w14:textId="2A8AE977" w:rsidR="00DB11FF" w:rsidRDefault="00DB11FF" w:rsidP="009E15D8">
                                    <w:pPr>
                                      <w:spacing w:line="240" w:lineRule="exact"/>
                                      <w:jc w:val="center"/>
                                      <w:rPr>
                                        <w:rFonts w:asciiTheme="minorEastAsia" w:hAnsiTheme="minorEastAsia"/>
                                        <w:sz w:val="22"/>
                                        <w:szCs w:val="22"/>
                                      </w:rPr>
                                    </w:pPr>
                                    <w:r>
                                      <w:rPr>
                                        <w:rFonts w:asciiTheme="minorEastAsia" w:hAnsiTheme="minorEastAsia" w:hint="eastAsia"/>
                                        <w:sz w:val="22"/>
                                        <w:szCs w:val="22"/>
                                      </w:rPr>
                                      <w:t>（参考）</w:t>
                                    </w:r>
                                  </w:p>
                                  <w:p w14:paraId="584C69F1" w14:textId="3419256F" w:rsidR="00DB11FF" w:rsidRDefault="00DB11FF" w:rsidP="009E15D8">
                                    <w:pPr>
                                      <w:spacing w:line="240" w:lineRule="exact"/>
                                      <w:jc w:val="center"/>
                                      <w:rPr>
                                        <w:rFonts w:asciiTheme="minorEastAsia" w:hAnsiTheme="minorEastAsia"/>
                                        <w:sz w:val="22"/>
                                        <w:szCs w:val="22"/>
                                      </w:rPr>
                                    </w:pPr>
                                    <w:r>
                                      <w:rPr>
                                        <w:rFonts w:asciiTheme="minorEastAsia" w:hAnsiTheme="minorEastAsia" w:hint="eastAsia"/>
                                        <w:sz w:val="22"/>
                                        <w:szCs w:val="22"/>
                                      </w:rPr>
                                      <w:t>平成</w:t>
                                    </w:r>
                                    <w:r w:rsidR="007221E3">
                                      <w:rPr>
                                        <w:rFonts w:asciiTheme="minorEastAsia" w:hAnsiTheme="minorEastAsia" w:hint="eastAsia"/>
                                        <w:sz w:val="22"/>
                                        <w:szCs w:val="22"/>
                                      </w:rPr>
                                      <w:t>30</w:t>
                                    </w:r>
                                    <w:r>
                                      <w:rPr>
                                        <w:rFonts w:asciiTheme="minorEastAsia" w:hAnsiTheme="minorEastAsia" w:hint="eastAsia"/>
                                        <w:sz w:val="22"/>
                                        <w:szCs w:val="22"/>
                                      </w:rPr>
                                      <w:t>年度</w:t>
                                    </w:r>
                                  </w:p>
                                </w:tc>
                              </w:tr>
                              <w:tr w:rsidR="00DB11FF" w:rsidRPr="00D42B6D" w14:paraId="676FEB59" w14:textId="77777777" w:rsidTr="00415C40">
                                <w:trPr>
                                  <w:trHeight w:val="283"/>
                                </w:trPr>
                                <w:tc>
                                  <w:tcPr>
                                    <w:tcW w:w="817" w:type="dxa"/>
                                    <w:vAlign w:val="center"/>
                                  </w:tcPr>
                                  <w:p w14:paraId="0B7A25E7" w14:textId="254331CE" w:rsidR="00DB11FF" w:rsidRPr="00D42B6D" w:rsidRDefault="00DB11FF" w:rsidP="00DB11FF">
                                    <w:pPr>
                                      <w:spacing w:line="240" w:lineRule="exact"/>
                                      <w:jc w:val="center"/>
                                      <w:rPr>
                                        <w:rFonts w:asciiTheme="minorEastAsia" w:hAnsiTheme="minorEastAsia"/>
                                        <w:sz w:val="22"/>
                                        <w:szCs w:val="22"/>
                                      </w:rPr>
                                    </w:pPr>
                                    <w:r>
                                      <w:rPr>
                                        <w:rFonts w:asciiTheme="minorEastAsia" w:hAnsiTheme="minorEastAsia" w:hint="eastAsia"/>
                                        <w:sz w:val="22"/>
                                        <w:szCs w:val="22"/>
                                      </w:rPr>
                                      <w:t>Ａ</w:t>
                                    </w:r>
                                  </w:p>
                                </w:tc>
                                <w:tc>
                                  <w:tcPr>
                                    <w:tcW w:w="1559" w:type="dxa"/>
                                    <w:vAlign w:val="center"/>
                                  </w:tcPr>
                                  <w:p w14:paraId="56ED44A9" w14:textId="7EDB093D" w:rsidR="00DB11FF" w:rsidRPr="00D42B6D" w:rsidRDefault="007221E3" w:rsidP="007221E3">
                                    <w:pPr>
                                      <w:spacing w:line="240" w:lineRule="exact"/>
                                      <w:jc w:val="center"/>
                                      <w:rPr>
                                        <w:rFonts w:asciiTheme="minorEastAsia" w:hAnsiTheme="minorEastAsia"/>
                                        <w:sz w:val="22"/>
                                        <w:szCs w:val="22"/>
                                      </w:rPr>
                                    </w:pPr>
                                    <w:r>
                                      <w:rPr>
                                        <w:rFonts w:asciiTheme="minorEastAsia" w:hAnsiTheme="minorEastAsia" w:hint="eastAsia"/>
                                        <w:sz w:val="22"/>
                                        <w:szCs w:val="22"/>
                                      </w:rPr>
                                      <w:t>33</w:t>
                                    </w:r>
                                    <w:r w:rsidR="00DB11FF" w:rsidRPr="00D42B6D">
                                      <w:rPr>
                                        <w:rFonts w:asciiTheme="minorEastAsia" w:hAnsiTheme="minorEastAsia" w:hint="eastAsia"/>
                                        <w:sz w:val="22"/>
                                        <w:szCs w:val="22"/>
                                      </w:rPr>
                                      <w:t>(</w:t>
                                    </w:r>
                                    <w:r>
                                      <w:rPr>
                                        <w:rFonts w:asciiTheme="minorEastAsia" w:hAnsiTheme="minorEastAsia" w:hint="eastAsia"/>
                                        <w:sz w:val="22"/>
                                        <w:szCs w:val="22"/>
                                      </w:rPr>
                                      <w:t>40</w:t>
                                    </w:r>
                                    <w:r w:rsidR="00DB11FF" w:rsidRPr="00D42B6D">
                                      <w:rPr>
                                        <w:rFonts w:asciiTheme="minorEastAsia" w:hAnsiTheme="minorEastAsia" w:hint="eastAsia"/>
                                        <w:sz w:val="22"/>
                                        <w:szCs w:val="22"/>
                                      </w:rPr>
                                      <w:t>.</w:t>
                                    </w:r>
                                    <w:r>
                                      <w:rPr>
                                        <w:rFonts w:asciiTheme="minorEastAsia" w:hAnsiTheme="minorEastAsia" w:hint="eastAsia"/>
                                        <w:sz w:val="22"/>
                                        <w:szCs w:val="22"/>
                                      </w:rPr>
                                      <w:t>2</w:t>
                                    </w:r>
                                    <w:r w:rsidR="00DB11FF" w:rsidRPr="00D42B6D">
                                      <w:rPr>
                                        <w:rFonts w:asciiTheme="minorEastAsia" w:hAnsiTheme="minorEastAsia" w:hint="eastAsia"/>
                                        <w:sz w:val="22"/>
                                        <w:szCs w:val="22"/>
                                      </w:rPr>
                                      <w:t>%)</w:t>
                                    </w:r>
                                  </w:p>
                                </w:tc>
                              </w:tr>
                              <w:tr w:rsidR="00DB11FF" w:rsidRPr="00D42B6D" w14:paraId="04DB883A" w14:textId="77777777" w:rsidTr="00415C40">
                                <w:trPr>
                                  <w:trHeight w:val="283"/>
                                </w:trPr>
                                <w:tc>
                                  <w:tcPr>
                                    <w:tcW w:w="817" w:type="dxa"/>
                                    <w:vAlign w:val="center"/>
                                  </w:tcPr>
                                  <w:p w14:paraId="4CCC8B63" w14:textId="1DDA7D36" w:rsidR="00DB11FF" w:rsidRPr="00D42B6D" w:rsidRDefault="00DB11FF" w:rsidP="00DB11FF">
                                    <w:pPr>
                                      <w:spacing w:line="240" w:lineRule="exact"/>
                                      <w:jc w:val="center"/>
                                      <w:rPr>
                                        <w:rFonts w:asciiTheme="minorEastAsia" w:hAnsiTheme="minorEastAsia"/>
                                        <w:sz w:val="22"/>
                                        <w:szCs w:val="22"/>
                                      </w:rPr>
                                    </w:pPr>
                                    <w:r>
                                      <w:rPr>
                                        <w:rFonts w:asciiTheme="minorEastAsia" w:hAnsiTheme="minorEastAsia" w:hint="eastAsia"/>
                                        <w:sz w:val="22"/>
                                        <w:szCs w:val="22"/>
                                      </w:rPr>
                                      <w:t>Ｂ</w:t>
                                    </w:r>
                                  </w:p>
                                </w:tc>
                                <w:tc>
                                  <w:tcPr>
                                    <w:tcW w:w="1559" w:type="dxa"/>
                                    <w:vAlign w:val="center"/>
                                  </w:tcPr>
                                  <w:p w14:paraId="4BA49B02" w14:textId="2ADEF338" w:rsidR="00DB11FF" w:rsidRPr="00D42B6D" w:rsidRDefault="00DB11FF" w:rsidP="007221E3">
                                    <w:pPr>
                                      <w:spacing w:line="240" w:lineRule="exact"/>
                                      <w:jc w:val="center"/>
                                      <w:rPr>
                                        <w:rFonts w:asciiTheme="minorEastAsia" w:hAnsiTheme="minorEastAsia"/>
                                        <w:sz w:val="22"/>
                                        <w:szCs w:val="22"/>
                                      </w:rPr>
                                    </w:pPr>
                                    <w:r w:rsidRPr="00D42B6D">
                                      <w:rPr>
                                        <w:rFonts w:asciiTheme="minorEastAsia" w:hAnsiTheme="minorEastAsia" w:hint="eastAsia"/>
                                        <w:sz w:val="22"/>
                                        <w:szCs w:val="22"/>
                                      </w:rPr>
                                      <w:t>2</w:t>
                                    </w:r>
                                    <w:r w:rsidR="007221E3">
                                      <w:rPr>
                                        <w:rFonts w:asciiTheme="minorEastAsia" w:hAnsiTheme="minorEastAsia" w:hint="eastAsia"/>
                                        <w:sz w:val="22"/>
                                        <w:szCs w:val="22"/>
                                      </w:rPr>
                                      <w:t>6</w:t>
                                    </w:r>
                                    <w:r w:rsidRPr="00D42B6D">
                                      <w:rPr>
                                        <w:rFonts w:asciiTheme="minorEastAsia" w:hAnsiTheme="minorEastAsia" w:hint="eastAsia"/>
                                        <w:sz w:val="22"/>
                                        <w:szCs w:val="22"/>
                                      </w:rPr>
                                      <w:t>(</w:t>
                                    </w:r>
                                    <w:r w:rsidR="007221E3">
                                      <w:rPr>
                                        <w:rFonts w:asciiTheme="minorEastAsia" w:hAnsiTheme="minorEastAsia" w:hint="eastAsia"/>
                                        <w:sz w:val="22"/>
                                        <w:szCs w:val="22"/>
                                      </w:rPr>
                                      <w:t>31</w:t>
                                    </w:r>
                                    <w:r w:rsidRPr="00D42B6D">
                                      <w:rPr>
                                        <w:rFonts w:asciiTheme="minorEastAsia" w:hAnsiTheme="minorEastAsia" w:hint="eastAsia"/>
                                        <w:sz w:val="22"/>
                                        <w:szCs w:val="22"/>
                                      </w:rPr>
                                      <w:t>.</w:t>
                                    </w:r>
                                    <w:r w:rsidR="007221E3">
                                      <w:rPr>
                                        <w:rFonts w:asciiTheme="minorEastAsia" w:hAnsiTheme="minorEastAsia" w:hint="eastAsia"/>
                                        <w:sz w:val="22"/>
                                        <w:szCs w:val="22"/>
                                      </w:rPr>
                                      <w:t>7</w:t>
                                    </w:r>
                                    <w:r w:rsidRPr="00D42B6D">
                                      <w:rPr>
                                        <w:rFonts w:asciiTheme="minorEastAsia" w:hAnsiTheme="minorEastAsia" w:hint="eastAsia"/>
                                        <w:sz w:val="22"/>
                                        <w:szCs w:val="22"/>
                                      </w:rPr>
                                      <w:t>%)</w:t>
                                    </w:r>
                                  </w:p>
                                </w:tc>
                              </w:tr>
                              <w:tr w:rsidR="00DB11FF" w:rsidRPr="00D42B6D" w14:paraId="7A9BE77E" w14:textId="77777777" w:rsidTr="00415C40">
                                <w:trPr>
                                  <w:trHeight w:val="283"/>
                                </w:trPr>
                                <w:tc>
                                  <w:tcPr>
                                    <w:tcW w:w="817" w:type="dxa"/>
                                    <w:vAlign w:val="center"/>
                                  </w:tcPr>
                                  <w:p w14:paraId="1766243D" w14:textId="62023E22" w:rsidR="00DB11FF" w:rsidRPr="00D42B6D" w:rsidRDefault="00DB11FF" w:rsidP="00DB11FF">
                                    <w:pPr>
                                      <w:spacing w:line="240" w:lineRule="exact"/>
                                      <w:jc w:val="center"/>
                                      <w:rPr>
                                        <w:rFonts w:asciiTheme="minorEastAsia" w:hAnsiTheme="minorEastAsia"/>
                                        <w:sz w:val="22"/>
                                        <w:szCs w:val="22"/>
                                      </w:rPr>
                                    </w:pPr>
                                    <w:r>
                                      <w:rPr>
                                        <w:rFonts w:asciiTheme="minorEastAsia" w:hAnsiTheme="minorEastAsia" w:hint="eastAsia"/>
                                        <w:sz w:val="22"/>
                                        <w:szCs w:val="22"/>
                                      </w:rPr>
                                      <w:t>Ｃ</w:t>
                                    </w:r>
                                  </w:p>
                                </w:tc>
                                <w:tc>
                                  <w:tcPr>
                                    <w:tcW w:w="1559" w:type="dxa"/>
                                    <w:vAlign w:val="center"/>
                                  </w:tcPr>
                                  <w:p w14:paraId="7505CD24" w14:textId="1CF52E19" w:rsidR="00DB11FF" w:rsidRPr="00D42B6D" w:rsidRDefault="007221E3" w:rsidP="007221E3">
                                    <w:pPr>
                                      <w:spacing w:line="240" w:lineRule="exact"/>
                                      <w:jc w:val="center"/>
                                      <w:rPr>
                                        <w:rFonts w:asciiTheme="minorEastAsia" w:hAnsiTheme="minorEastAsia"/>
                                        <w:sz w:val="22"/>
                                        <w:szCs w:val="22"/>
                                      </w:rPr>
                                    </w:pPr>
                                    <w:r>
                                      <w:rPr>
                                        <w:rFonts w:asciiTheme="minorEastAsia" w:hAnsiTheme="minorEastAsia" w:hint="eastAsia"/>
                                        <w:sz w:val="22"/>
                                        <w:szCs w:val="22"/>
                                      </w:rPr>
                                      <w:t>９</w:t>
                                    </w:r>
                                    <w:r w:rsidR="00DB11FF" w:rsidRPr="00D42B6D">
                                      <w:rPr>
                                        <w:rFonts w:asciiTheme="minorEastAsia" w:hAnsiTheme="minorEastAsia" w:hint="eastAsia"/>
                                        <w:sz w:val="22"/>
                                        <w:szCs w:val="22"/>
                                      </w:rPr>
                                      <w:t>(1</w:t>
                                    </w:r>
                                    <w:r>
                                      <w:rPr>
                                        <w:rFonts w:asciiTheme="minorEastAsia" w:hAnsiTheme="minorEastAsia" w:hint="eastAsia"/>
                                        <w:sz w:val="22"/>
                                        <w:szCs w:val="22"/>
                                      </w:rPr>
                                      <w:t>1</w:t>
                                    </w:r>
                                    <w:r w:rsidR="00DB11FF" w:rsidRPr="00D42B6D">
                                      <w:rPr>
                                        <w:rFonts w:asciiTheme="minorEastAsia" w:hAnsiTheme="minorEastAsia" w:hint="eastAsia"/>
                                        <w:sz w:val="22"/>
                                        <w:szCs w:val="22"/>
                                      </w:rPr>
                                      <w:t>.</w:t>
                                    </w:r>
                                    <w:r>
                                      <w:rPr>
                                        <w:rFonts w:asciiTheme="minorEastAsia" w:hAnsiTheme="minorEastAsia" w:hint="eastAsia"/>
                                        <w:sz w:val="22"/>
                                        <w:szCs w:val="22"/>
                                      </w:rPr>
                                      <w:t>0</w:t>
                                    </w:r>
                                    <w:r w:rsidR="00DB11FF" w:rsidRPr="00D42B6D">
                                      <w:rPr>
                                        <w:rFonts w:asciiTheme="minorEastAsia" w:hAnsiTheme="minorEastAsia" w:hint="eastAsia"/>
                                        <w:sz w:val="22"/>
                                        <w:szCs w:val="22"/>
                                      </w:rPr>
                                      <w:t>%)</w:t>
                                    </w:r>
                                  </w:p>
                                </w:tc>
                              </w:tr>
                              <w:tr w:rsidR="00DB11FF" w:rsidRPr="00D42B6D" w14:paraId="68DE1C08" w14:textId="77777777" w:rsidTr="00415C40">
                                <w:trPr>
                                  <w:trHeight w:val="283"/>
                                </w:trPr>
                                <w:tc>
                                  <w:tcPr>
                                    <w:tcW w:w="817" w:type="dxa"/>
                                    <w:vAlign w:val="center"/>
                                  </w:tcPr>
                                  <w:p w14:paraId="56C41B5B" w14:textId="0B167D11" w:rsidR="00DB11FF" w:rsidRPr="00D42B6D" w:rsidRDefault="00DB11FF" w:rsidP="00DB11FF">
                                    <w:pPr>
                                      <w:spacing w:line="240" w:lineRule="exact"/>
                                      <w:jc w:val="center"/>
                                      <w:rPr>
                                        <w:rFonts w:asciiTheme="minorEastAsia" w:hAnsiTheme="minorEastAsia"/>
                                        <w:sz w:val="22"/>
                                        <w:szCs w:val="22"/>
                                      </w:rPr>
                                    </w:pPr>
                                    <w:r>
                                      <w:rPr>
                                        <w:rFonts w:asciiTheme="minorEastAsia" w:hAnsiTheme="minorEastAsia" w:hint="eastAsia"/>
                                        <w:sz w:val="22"/>
                                        <w:szCs w:val="22"/>
                                      </w:rPr>
                                      <w:t>Ｄ</w:t>
                                    </w:r>
                                  </w:p>
                                </w:tc>
                                <w:tc>
                                  <w:tcPr>
                                    <w:tcW w:w="1559" w:type="dxa"/>
                                    <w:vAlign w:val="center"/>
                                  </w:tcPr>
                                  <w:p w14:paraId="4A0CD1EC" w14:textId="1D79FDD7" w:rsidR="00DB11FF" w:rsidRPr="00D42B6D" w:rsidRDefault="00DB11FF" w:rsidP="007221E3">
                                    <w:pPr>
                                      <w:spacing w:line="240" w:lineRule="exact"/>
                                      <w:jc w:val="center"/>
                                      <w:rPr>
                                        <w:rFonts w:asciiTheme="minorEastAsia" w:hAnsiTheme="minorEastAsia"/>
                                        <w:sz w:val="22"/>
                                        <w:szCs w:val="22"/>
                                      </w:rPr>
                                    </w:pPr>
                                    <w:r w:rsidRPr="00D42B6D">
                                      <w:rPr>
                                        <w:rFonts w:asciiTheme="minorEastAsia" w:hAnsiTheme="minorEastAsia" w:hint="eastAsia"/>
                                        <w:sz w:val="22"/>
                                        <w:szCs w:val="22"/>
                                      </w:rPr>
                                      <w:t>1</w:t>
                                    </w:r>
                                    <w:r w:rsidR="007221E3">
                                      <w:rPr>
                                        <w:rFonts w:asciiTheme="minorEastAsia" w:hAnsiTheme="minorEastAsia" w:hint="eastAsia"/>
                                        <w:sz w:val="22"/>
                                        <w:szCs w:val="22"/>
                                      </w:rPr>
                                      <w:t>3</w:t>
                                    </w:r>
                                    <w:r w:rsidRPr="00D42B6D">
                                      <w:rPr>
                                        <w:rFonts w:asciiTheme="minorEastAsia" w:hAnsiTheme="minorEastAsia" w:hint="eastAsia"/>
                                        <w:sz w:val="22"/>
                                        <w:szCs w:val="22"/>
                                      </w:rPr>
                                      <w:t>(</w:t>
                                    </w:r>
                                    <w:r w:rsidR="007221E3">
                                      <w:rPr>
                                        <w:rFonts w:asciiTheme="minorEastAsia" w:hAnsiTheme="minorEastAsia" w:hint="eastAsia"/>
                                        <w:sz w:val="22"/>
                                        <w:szCs w:val="22"/>
                                      </w:rPr>
                                      <w:t>15.9</w:t>
                                    </w:r>
                                    <w:r w:rsidRPr="00D42B6D">
                                      <w:rPr>
                                        <w:rFonts w:asciiTheme="minorEastAsia" w:hAnsiTheme="minorEastAsia" w:hint="eastAsia"/>
                                        <w:sz w:val="22"/>
                                        <w:szCs w:val="22"/>
                                      </w:rPr>
                                      <w:t>%)</w:t>
                                    </w:r>
                                  </w:p>
                                </w:tc>
                              </w:tr>
                              <w:tr w:rsidR="00DB11FF" w:rsidRPr="00D42B6D" w14:paraId="3A91A3C2" w14:textId="77777777" w:rsidTr="00415C40">
                                <w:trPr>
                                  <w:trHeight w:val="283"/>
                                </w:trPr>
                                <w:tc>
                                  <w:tcPr>
                                    <w:tcW w:w="817" w:type="dxa"/>
                                    <w:vAlign w:val="center"/>
                                  </w:tcPr>
                                  <w:p w14:paraId="70E1D3EB" w14:textId="317C8371" w:rsidR="00DB11FF" w:rsidRPr="00D42B6D" w:rsidRDefault="00415C40" w:rsidP="00DB11FF">
                                    <w:pPr>
                                      <w:spacing w:line="240" w:lineRule="exact"/>
                                      <w:jc w:val="center"/>
                                      <w:rPr>
                                        <w:rFonts w:asciiTheme="minorEastAsia" w:hAnsiTheme="minorEastAsia"/>
                                        <w:sz w:val="22"/>
                                        <w:szCs w:val="22"/>
                                      </w:rPr>
                                    </w:pPr>
                                    <w:r w:rsidRPr="00415C40">
                                      <w:rPr>
                                        <w:rFonts w:asciiTheme="minorEastAsia" w:hAnsiTheme="minorEastAsia" w:hint="eastAsia"/>
                                        <w:sz w:val="18"/>
                                        <w:szCs w:val="18"/>
                                      </w:rPr>
                                      <w:t>未評</w:t>
                                    </w:r>
                                    <w:r>
                                      <w:rPr>
                                        <w:rFonts w:asciiTheme="minorEastAsia" w:hAnsiTheme="minorEastAsia" w:hint="eastAsia"/>
                                        <w:sz w:val="22"/>
                                        <w:szCs w:val="22"/>
                                      </w:rPr>
                                      <w:t>価</w:t>
                                    </w:r>
                                  </w:p>
                                </w:tc>
                                <w:tc>
                                  <w:tcPr>
                                    <w:tcW w:w="1559" w:type="dxa"/>
                                    <w:vAlign w:val="center"/>
                                  </w:tcPr>
                                  <w:p w14:paraId="2BE63BD2" w14:textId="442E3975" w:rsidR="00DB11FF" w:rsidRPr="00D42B6D" w:rsidRDefault="007221E3" w:rsidP="007221E3">
                                    <w:pPr>
                                      <w:spacing w:line="240" w:lineRule="exact"/>
                                      <w:jc w:val="center"/>
                                      <w:rPr>
                                        <w:rFonts w:asciiTheme="minorEastAsia" w:hAnsiTheme="minorEastAsia"/>
                                        <w:sz w:val="22"/>
                                        <w:szCs w:val="22"/>
                                      </w:rPr>
                                    </w:pPr>
                                    <w:r>
                                      <w:rPr>
                                        <w:rFonts w:asciiTheme="minorEastAsia" w:hAnsiTheme="minorEastAsia" w:hint="eastAsia"/>
                                        <w:sz w:val="22"/>
                                        <w:szCs w:val="22"/>
                                      </w:rPr>
                                      <w:t xml:space="preserve"> 1</w:t>
                                    </w:r>
                                    <w:r w:rsidR="00DB11FF" w:rsidRPr="00D42B6D">
                                      <w:rPr>
                                        <w:rFonts w:asciiTheme="minorEastAsia" w:hAnsiTheme="minorEastAsia" w:hint="eastAsia"/>
                                        <w:sz w:val="22"/>
                                        <w:szCs w:val="22"/>
                                      </w:rPr>
                                      <w:t xml:space="preserve">( </w:t>
                                    </w:r>
                                    <w:r>
                                      <w:rPr>
                                        <w:rFonts w:asciiTheme="minorEastAsia" w:hAnsiTheme="minorEastAsia" w:hint="eastAsia"/>
                                        <w:sz w:val="22"/>
                                        <w:szCs w:val="22"/>
                                      </w:rPr>
                                      <w:t>1.2</w:t>
                                    </w:r>
                                    <w:r w:rsidR="00DB11FF" w:rsidRPr="00D42B6D">
                                      <w:rPr>
                                        <w:rFonts w:asciiTheme="minorEastAsia" w:hAnsiTheme="minorEastAsia" w:hint="eastAsia"/>
                                        <w:sz w:val="22"/>
                                        <w:szCs w:val="22"/>
                                      </w:rPr>
                                      <w:t>%)</w:t>
                                    </w:r>
                                  </w:p>
                                </w:tc>
                              </w:tr>
                            </w:tbl>
                            <w:p w14:paraId="4B21B8A7" w14:textId="08794372" w:rsidR="002D60D6" w:rsidRDefault="002D60D6" w:rsidP="002D60D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正方形/長方形 4"/>
                        <wps:cNvSpPr/>
                        <wps:spPr>
                          <a:xfrm>
                            <a:off x="1244585" y="53340"/>
                            <a:ext cx="1211580" cy="1203960"/>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1D1353E8" w14:textId="48AD59B4" w:rsidR="00A94E87" w:rsidRPr="00912613" w:rsidRDefault="00D40345" w:rsidP="00912613">
                              <w:pPr>
                                <w:rPr>
                                  <w:sz w:val="20"/>
                                </w:rPr>
                              </w:pPr>
                              <w:r w:rsidRPr="00912613">
                                <w:rPr>
                                  <w:rFonts w:hint="eastAsia"/>
                                  <w:sz w:val="20"/>
                                </w:rPr>
                                <w:t>平成</w:t>
                              </w:r>
                              <w:r w:rsidRPr="00912613">
                                <w:rPr>
                                  <w:rFonts w:hint="eastAsia"/>
                                  <w:sz w:val="20"/>
                                </w:rPr>
                                <w:t>29</w:t>
                              </w:r>
                              <w:r w:rsidRPr="00912613">
                                <w:rPr>
                                  <w:rFonts w:hint="eastAsia"/>
                                  <w:sz w:val="20"/>
                                </w:rPr>
                                <w:t>年度は</w:t>
                              </w:r>
                              <w:r w:rsidR="00912613" w:rsidRPr="00912613">
                                <w:rPr>
                                  <w:rFonts w:hint="eastAsia"/>
                                  <w:sz w:val="20"/>
                                </w:rPr>
                                <w:t>第４期の最終年度の</w:t>
                              </w:r>
                              <w:r w:rsidR="00DE20FE">
                                <w:rPr>
                                  <w:rFonts w:hint="eastAsia"/>
                                  <w:sz w:val="20"/>
                                </w:rPr>
                                <w:t>目標値</w:t>
                              </w:r>
                              <w:r w:rsidR="00912613" w:rsidRPr="00912613">
                                <w:rPr>
                                  <w:rFonts w:hint="eastAsia"/>
                                  <w:sz w:val="20"/>
                                </w:rPr>
                                <w:t>も含めた指標数（</w:t>
                              </w:r>
                              <w:r w:rsidR="00912613" w:rsidRPr="00912613">
                                <w:rPr>
                                  <w:rFonts w:hint="eastAsia"/>
                                  <w:sz w:val="20"/>
                                </w:rPr>
                                <w:t>82</w:t>
                              </w:r>
                              <w:r w:rsidR="00DE20FE">
                                <w:rPr>
                                  <w:rFonts w:hint="eastAsia"/>
                                  <w:sz w:val="20"/>
                                </w:rPr>
                                <w:t>）</w:t>
                              </w:r>
                              <w:r w:rsidR="00912613" w:rsidRPr="00912613">
                                <w:rPr>
                                  <w:rFonts w:hint="eastAsia"/>
                                  <w:sz w:val="20"/>
                                </w:rPr>
                                <w:t>となっています。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C122B14" id="グループ化 5" o:spid="_x0000_s1027" style="position:absolute;left:0;text-align:left;margin-left:255.3pt;margin-top:31.95pt;width:248.4pt;height:108.6pt;z-index:251682816;mso-width-relative:margin;mso-height-relative:margin" coordsize="25159,137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">
                <v:rect id="正方形/長方形 3" o:spid="_x0000_s1028" style="position:absolute;width:25159;height:137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" filled="f" strokecolor="black [3200]" strokeweight="1pt">
                  <v:stroke dashstyle="dashDot"/>
                  <v:textbox>
                    <w:txbxContent>
                      <w:tbl>
                        <w:tblPr>
                          <w:tblStyle w:val="aa"/>
                          <w:tblW w:w="0" w:type="auto"/>
                          <w:tblLook w:val="04A0" w:firstRow="1" w:lastRow="0" w:firstColumn="1" w:lastColumn="0" w:noHBand="0" w:noVBand="1"/>
                        </w:tblPr>
                        <w:tblGrid>
                          <w:gridCol w:w="817"/>
                          <w:gridCol w:w="1559"/>
                        </w:tblGrid>
                        <w:tr w:rsidR="00DB11FF" w14:paraId="068928C2" w14:textId="77777777" w:rsidTr="00415C40">
                          <w:trPr>
                            <w:trHeight w:val="283"/>
                          </w:trPr>
                          <w:tc>
                            <w:tcPr>
                              <w:tcW w:w="817" w:type="dxa"/>
                            </w:tcPr>
                            <w:p w14:paraId="2E2B380C" w14:textId="77777777" w:rsidR="00DB11FF" w:rsidRDefault="00DB11FF" w:rsidP="009E15D8">
                              <w:pPr>
                                <w:spacing w:line="240" w:lineRule="exact"/>
                                <w:jc w:val="center"/>
                                <w:rPr>
                                  <w:rFonts w:asciiTheme="minorEastAsia" w:hAnsiTheme="minorEastAsia"/>
                                  <w:sz w:val="22"/>
                                  <w:szCs w:val="22"/>
                                </w:rPr>
                              </w:pPr>
                            </w:p>
                          </w:tc>
                          <w:tc>
                            <w:tcPr>
                              <w:tcW w:w="1559" w:type="dxa"/>
                              <w:vAlign w:val="center"/>
                            </w:tcPr>
                            <w:p w14:paraId="34F93AAA" w14:textId="2A8AE977" w:rsidR="00DB11FF" w:rsidRDefault="00DB11FF" w:rsidP="009E15D8">
                              <w:pPr>
                                <w:spacing w:line="240" w:lineRule="exact"/>
                                <w:jc w:val="center"/>
                                <w:rPr>
                                  <w:rFonts w:asciiTheme="minorEastAsia" w:hAnsiTheme="minorEastAsia"/>
                                  <w:sz w:val="22"/>
                                  <w:szCs w:val="22"/>
                                </w:rPr>
                              </w:pPr>
                              <w:r>
                                <w:rPr>
                                  <w:rFonts w:asciiTheme="minorEastAsia" w:hAnsiTheme="minorEastAsia" w:hint="eastAsia"/>
                                  <w:sz w:val="22"/>
                                  <w:szCs w:val="22"/>
                                </w:rPr>
                                <w:t>（参考）</w:t>
                              </w:r>
                            </w:p>
                            <w:p w14:paraId="584C69F1" w14:textId="3419256F" w:rsidR="00DB11FF" w:rsidRDefault="00DB11FF" w:rsidP="009E15D8">
                              <w:pPr>
                                <w:spacing w:line="240" w:lineRule="exact"/>
                                <w:jc w:val="center"/>
                                <w:rPr>
                                  <w:rFonts w:asciiTheme="minorEastAsia" w:hAnsiTheme="minorEastAsia"/>
                                  <w:sz w:val="22"/>
                                  <w:szCs w:val="22"/>
                                </w:rPr>
                              </w:pPr>
                              <w:r>
                                <w:rPr>
                                  <w:rFonts w:asciiTheme="minorEastAsia" w:hAnsiTheme="minorEastAsia" w:hint="eastAsia"/>
                                  <w:sz w:val="22"/>
                                  <w:szCs w:val="22"/>
                                </w:rPr>
                                <w:t>平成</w:t>
                              </w:r>
                              <w:r w:rsidR="007221E3">
                                <w:rPr>
                                  <w:rFonts w:asciiTheme="minorEastAsia" w:hAnsiTheme="minorEastAsia" w:hint="eastAsia"/>
                                  <w:sz w:val="22"/>
                                  <w:szCs w:val="22"/>
                                </w:rPr>
                                <w:t>30</w:t>
                              </w:r>
                              <w:r>
                                <w:rPr>
                                  <w:rFonts w:asciiTheme="minorEastAsia" w:hAnsiTheme="minorEastAsia" w:hint="eastAsia"/>
                                  <w:sz w:val="22"/>
                                  <w:szCs w:val="22"/>
                                </w:rPr>
                                <w:t>年度</w:t>
                              </w:r>
                            </w:p>
                          </w:tc>
                        </w:tr>
                        <w:tr w:rsidR="00DB11FF" w:rsidRPr="00D42B6D" w14:paraId="676FEB59" w14:textId="77777777" w:rsidTr="00415C40">
                          <w:trPr>
                            <w:trHeight w:val="283"/>
                          </w:trPr>
                          <w:tc>
                            <w:tcPr>
                              <w:tcW w:w="817" w:type="dxa"/>
                              <w:vAlign w:val="center"/>
                            </w:tcPr>
                            <w:p w14:paraId="0B7A25E7" w14:textId="254331CE" w:rsidR="00DB11FF" w:rsidRPr="00D42B6D" w:rsidRDefault="00DB11FF" w:rsidP="00DB11FF">
                              <w:pPr>
                                <w:spacing w:line="240" w:lineRule="exact"/>
                                <w:jc w:val="center"/>
                                <w:rPr>
                                  <w:rFonts w:asciiTheme="minorEastAsia" w:hAnsiTheme="minorEastAsia"/>
                                  <w:sz w:val="22"/>
                                  <w:szCs w:val="22"/>
                                </w:rPr>
                              </w:pPr>
                              <w:r>
                                <w:rPr>
                                  <w:rFonts w:asciiTheme="minorEastAsia" w:hAnsiTheme="minorEastAsia" w:hint="eastAsia"/>
                                  <w:sz w:val="22"/>
                                  <w:szCs w:val="22"/>
                                </w:rPr>
                                <w:t>Ａ</w:t>
                              </w:r>
                            </w:p>
                          </w:tc>
                          <w:tc>
                            <w:tcPr>
                              <w:tcW w:w="1559" w:type="dxa"/>
                              <w:vAlign w:val="center"/>
                            </w:tcPr>
                            <w:p w14:paraId="56ED44A9" w14:textId="7EDB093D" w:rsidR="00DB11FF" w:rsidRPr="00D42B6D" w:rsidRDefault="007221E3" w:rsidP="007221E3">
                              <w:pPr>
                                <w:spacing w:line="240" w:lineRule="exact"/>
                                <w:jc w:val="center"/>
                                <w:rPr>
                                  <w:rFonts w:asciiTheme="minorEastAsia" w:hAnsiTheme="minorEastAsia"/>
                                  <w:sz w:val="22"/>
                                  <w:szCs w:val="22"/>
                                </w:rPr>
                              </w:pPr>
                              <w:r>
                                <w:rPr>
                                  <w:rFonts w:asciiTheme="minorEastAsia" w:hAnsiTheme="minorEastAsia" w:hint="eastAsia"/>
                                  <w:sz w:val="22"/>
                                  <w:szCs w:val="22"/>
                                </w:rPr>
                                <w:t>33</w:t>
                              </w:r>
                              <w:r w:rsidR="00DB11FF" w:rsidRPr="00D42B6D">
                                <w:rPr>
                                  <w:rFonts w:asciiTheme="minorEastAsia" w:hAnsiTheme="minorEastAsia" w:hint="eastAsia"/>
                                  <w:sz w:val="22"/>
                                  <w:szCs w:val="22"/>
                                </w:rPr>
                                <w:t>(</w:t>
                              </w:r>
                              <w:r>
                                <w:rPr>
                                  <w:rFonts w:asciiTheme="minorEastAsia" w:hAnsiTheme="minorEastAsia" w:hint="eastAsia"/>
                                  <w:sz w:val="22"/>
                                  <w:szCs w:val="22"/>
                                </w:rPr>
                                <w:t>40</w:t>
                              </w:r>
                              <w:r w:rsidR="00DB11FF" w:rsidRPr="00D42B6D">
                                <w:rPr>
                                  <w:rFonts w:asciiTheme="minorEastAsia" w:hAnsiTheme="minorEastAsia" w:hint="eastAsia"/>
                                  <w:sz w:val="22"/>
                                  <w:szCs w:val="22"/>
                                </w:rPr>
                                <w:t>.</w:t>
                              </w:r>
                              <w:r>
                                <w:rPr>
                                  <w:rFonts w:asciiTheme="minorEastAsia" w:hAnsiTheme="minorEastAsia" w:hint="eastAsia"/>
                                  <w:sz w:val="22"/>
                                  <w:szCs w:val="22"/>
                                </w:rPr>
                                <w:t>2</w:t>
                              </w:r>
                              <w:r w:rsidR="00DB11FF" w:rsidRPr="00D42B6D">
                                <w:rPr>
                                  <w:rFonts w:asciiTheme="minorEastAsia" w:hAnsiTheme="minorEastAsia" w:hint="eastAsia"/>
                                  <w:sz w:val="22"/>
                                  <w:szCs w:val="22"/>
                                </w:rPr>
                                <w:t>%)</w:t>
                              </w:r>
                            </w:p>
                          </w:tc>
                        </w:tr>
                        <w:tr w:rsidR="00DB11FF" w:rsidRPr="00D42B6D" w14:paraId="04DB883A" w14:textId="77777777" w:rsidTr="00415C40">
                          <w:trPr>
                            <w:trHeight w:val="283"/>
                          </w:trPr>
                          <w:tc>
                            <w:tcPr>
                              <w:tcW w:w="817" w:type="dxa"/>
                              <w:vAlign w:val="center"/>
                            </w:tcPr>
                            <w:p w14:paraId="4CCC8B63" w14:textId="1DDA7D36" w:rsidR="00DB11FF" w:rsidRPr="00D42B6D" w:rsidRDefault="00DB11FF" w:rsidP="00DB11FF">
                              <w:pPr>
                                <w:spacing w:line="240" w:lineRule="exact"/>
                                <w:jc w:val="center"/>
                                <w:rPr>
                                  <w:rFonts w:asciiTheme="minorEastAsia" w:hAnsiTheme="minorEastAsia"/>
                                  <w:sz w:val="22"/>
                                  <w:szCs w:val="22"/>
                                </w:rPr>
                              </w:pPr>
                              <w:r>
                                <w:rPr>
                                  <w:rFonts w:asciiTheme="minorEastAsia" w:hAnsiTheme="minorEastAsia" w:hint="eastAsia"/>
                                  <w:sz w:val="22"/>
                                  <w:szCs w:val="22"/>
                                </w:rPr>
                                <w:t>Ｂ</w:t>
                              </w:r>
                            </w:p>
                          </w:tc>
                          <w:tc>
                            <w:tcPr>
                              <w:tcW w:w="1559" w:type="dxa"/>
                              <w:vAlign w:val="center"/>
                            </w:tcPr>
                            <w:p w14:paraId="4BA49B02" w14:textId="2ADEF338" w:rsidR="00DB11FF" w:rsidRPr="00D42B6D" w:rsidRDefault="00DB11FF" w:rsidP="007221E3">
                              <w:pPr>
                                <w:spacing w:line="240" w:lineRule="exact"/>
                                <w:jc w:val="center"/>
                                <w:rPr>
                                  <w:rFonts w:asciiTheme="minorEastAsia" w:hAnsiTheme="minorEastAsia"/>
                                  <w:sz w:val="22"/>
                                  <w:szCs w:val="22"/>
                                </w:rPr>
                              </w:pPr>
                              <w:r w:rsidRPr="00D42B6D">
                                <w:rPr>
                                  <w:rFonts w:asciiTheme="minorEastAsia" w:hAnsiTheme="minorEastAsia" w:hint="eastAsia"/>
                                  <w:sz w:val="22"/>
                                  <w:szCs w:val="22"/>
                                </w:rPr>
                                <w:t>2</w:t>
                              </w:r>
                              <w:r w:rsidR="007221E3">
                                <w:rPr>
                                  <w:rFonts w:asciiTheme="minorEastAsia" w:hAnsiTheme="minorEastAsia" w:hint="eastAsia"/>
                                  <w:sz w:val="22"/>
                                  <w:szCs w:val="22"/>
                                </w:rPr>
                                <w:t>6</w:t>
                              </w:r>
                              <w:r w:rsidRPr="00D42B6D">
                                <w:rPr>
                                  <w:rFonts w:asciiTheme="minorEastAsia" w:hAnsiTheme="minorEastAsia" w:hint="eastAsia"/>
                                  <w:sz w:val="22"/>
                                  <w:szCs w:val="22"/>
                                </w:rPr>
                                <w:t>(</w:t>
                              </w:r>
                              <w:r w:rsidR="007221E3">
                                <w:rPr>
                                  <w:rFonts w:asciiTheme="minorEastAsia" w:hAnsiTheme="minorEastAsia" w:hint="eastAsia"/>
                                  <w:sz w:val="22"/>
                                  <w:szCs w:val="22"/>
                                </w:rPr>
                                <w:t>31</w:t>
                              </w:r>
                              <w:r w:rsidRPr="00D42B6D">
                                <w:rPr>
                                  <w:rFonts w:asciiTheme="minorEastAsia" w:hAnsiTheme="minorEastAsia" w:hint="eastAsia"/>
                                  <w:sz w:val="22"/>
                                  <w:szCs w:val="22"/>
                                </w:rPr>
                                <w:t>.</w:t>
                              </w:r>
                              <w:r w:rsidR="007221E3">
                                <w:rPr>
                                  <w:rFonts w:asciiTheme="minorEastAsia" w:hAnsiTheme="minorEastAsia" w:hint="eastAsia"/>
                                  <w:sz w:val="22"/>
                                  <w:szCs w:val="22"/>
                                </w:rPr>
                                <w:t>7</w:t>
                              </w:r>
                              <w:r w:rsidRPr="00D42B6D">
                                <w:rPr>
                                  <w:rFonts w:asciiTheme="minorEastAsia" w:hAnsiTheme="minorEastAsia" w:hint="eastAsia"/>
                                  <w:sz w:val="22"/>
                                  <w:szCs w:val="22"/>
                                </w:rPr>
                                <w:t>%)</w:t>
                              </w:r>
                            </w:p>
                          </w:tc>
                        </w:tr>
                        <w:tr w:rsidR="00DB11FF" w:rsidRPr="00D42B6D" w14:paraId="7A9BE77E" w14:textId="77777777" w:rsidTr="00415C40">
                          <w:trPr>
                            <w:trHeight w:val="283"/>
                          </w:trPr>
                          <w:tc>
                            <w:tcPr>
                              <w:tcW w:w="817" w:type="dxa"/>
                              <w:vAlign w:val="center"/>
                            </w:tcPr>
                            <w:p w14:paraId="1766243D" w14:textId="62023E22" w:rsidR="00DB11FF" w:rsidRPr="00D42B6D" w:rsidRDefault="00DB11FF" w:rsidP="00DB11FF">
                              <w:pPr>
                                <w:spacing w:line="240" w:lineRule="exact"/>
                                <w:jc w:val="center"/>
                                <w:rPr>
                                  <w:rFonts w:asciiTheme="minorEastAsia" w:hAnsiTheme="minorEastAsia"/>
                                  <w:sz w:val="22"/>
                                  <w:szCs w:val="22"/>
                                </w:rPr>
                              </w:pPr>
                              <w:r>
                                <w:rPr>
                                  <w:rFonts w:asciiTheme="minorEastAsia" w:hAnsiTheme="minorEastAsia" w:hint="eastAsia"/>
                                  <w:sz w:val="22"/>
                                  <w:szCs w:val="22"/>
                                </w:rPr>
                                <w:t>Ｃ</w:t>
                              </w:r>
                            </w:p>
                          </w:tc>
                          <w:tc>
                            <w:tcPr>
                              <w:tcW w:w="1559" w:type="dxa"/>
                              <w:vAlign w:val="center"/>
                            </w:tcPr>
                            <w:p w14:paraId="7505CD24" w14:textId="1CF52E19" w:rsidR="00DB11FF" w:rsidRPr="00D42B6D" w:rsidRDefault="007221E3" w:rsidP="007221E3">
                              <w:pPr>
                                <w:spacing w:line="240" w:lineRule="exact"/>
                                <w:jc w:val="center"/>
                                <w:rPr>
                                  <w:rFonts w:asciiTheme="minorEastAsia" w:hAnsiTheme="minorEastAsia"/>
                                  <w:sz w:val="22"/>
                                  <w:szCs w:val="22"/>
                                </w:rPr>
                              </w:pPr>
                              <w:r>
                                <w:rPr>
                                  <w:rFonts w:asciiTheme="minorEastAsia" w:hAnsiTheme="minorEastAsia" w:hint="eastAsia"/>
                                  <w:sz w:val="22"/>
                                  <w:szCs w:val="22"/>
                                </w:rPr>
                                <w:t>９</w:t>
                              </w:r>
                              <w:r w:rsidR="00DB11FF" w:rsidRPr="00D42B6D">
                                <w:rPr>
                                  <w:rFonts w:asciiTheme="minorEastAsia" w:hAnsiTheme="minorEastAsia" w:hint="eastAsia"/>
                                  <w:sz w:val="22"/>
                                  <w:szCs w:val="22"/>
                                </w:rPr>
                                <w:t>(1</w:t>
                              </w:r>
                              <w:r>
                                <w:rPr>
                                  <w:rFonts w:asciiTheme="minorEastAsia" w:hAnsiTheme="minorEastAsia" w:hint="eastAsia"/>
                                  <w:sz w:val="22"/>
                                  <w:szCs w:val="22"/>
                                </w:rPr>
                                <w:t>1</w:t>
                              </w:r>
                              <w:r w:rsidR="00DB11FF" w:rsidRPr="00D42B6D">
                                <w:rPr>
                                  <w:rFonts w:asciiTheme="minorEastAsia" w:hAnsiTheme="minorEastAsia" w:hint="eastAsia"/>
                                  <w:sz w:val="22"/>
                                  <w:szCs w:val="22"/>
                                </w:rPr>
                                <w:t>.</w:t>
                              </w:r>
                              <w:r>
                                <w:rPr>
                                  <w:rFonts w:asciiTheme="minorEastAsia" w:hAnsiTheme="minorEastAsia" w:hint="eastAsia"/>
                                  <w:sz w:val="22"/>
                                  <w:szCs w:val="22"/>
                                </w:rPr>
                                <w:t>0</w:t>
                              </w:r>
                              <w:r w:rsidR="00DB11FF" w:rsidRPr="00D42B6D">
                                <w:rPr>
                                  <w:rFonts w:asciiTheme="minorEastAsia" w:hAnsiTheme="minorEastAsia" w:hint="eastAsia"/>
                                  <w:sz w:val="22"/>
                                  <w:szCs w:val="22"/>
                                </w:rPr>
                                <w:t>%)</w:t>
                              </w:r>
                            </w:p>
                          </w:tc>
                        </w:tr>
                        <w:tr w:rsidR="00DB11FF" w:rsidRPr="00D42B6D" w14:paraId="68DE1C08" w14:textId="77777777" w:rsidTr="00415C40">
                          <w:trPr>
                            <w:trHeight w:val="283"/>
                          </w:trPr>
                          <w:tc>
                            <w:tcPr>
                              <w:tcW w:w="817" w:type="dxa"/>
                              <w:vAlign w:val="center"/>
                            </w:tcPr>
                            <w:p w14:paraId="56C41B5B" w14:textId="0B167D11" w:rsidR="00DB11FF" w:rsidRPr="00D42B6D" w:rsidRDefault="00DB11FF" w:rsidP="00DB11FF">
                              <w:pPr>
                                <w:spacing w:line="240" w:lineRule="exact"/>
                                <w:jc w:val="center"/>
                                <w:rPr>
                                  <w:rFonts w:asciiTheme="minorEastAsia" w:hAnsiTheme="minorEastAsia"/>
                                  <w:sz w:val="22"/>
                                  <w:szCs w:val="22"/>
                                </w:rPr>
                              </w:pPr>
                              <w:r>
                                <w:rPr>
                                  <w:rFonts w:asciiTheme="minorEastAsia" w:hAnsiTheme="minorEastAsia" w:hint="eastAsia"/>
                                  <w:sz w:val="22"/>
                                  <w:szCs w:val="22"/>
                                </w:rPr>
                                <w:t>Ｄ</w:t>
                              </w:r>
                            </w:p>
                          </w:tc>
                          <w:tc>
                            <w:tcPr>
                              <w:tcW w:w="1559" w:type="dxa"/>
                              <w:vAlign w:val="center"/>
                            </w:tcPr>
                            <w:p w14:paraId="4A0CD1EC" w14:textId="1D79FDD7" w:rsidR="00DB11FF" w:rsidRPr="00D42B6D" w:rsidRDefault="00DB11FF" w:rsidP="007221E3">
                              <w:pPr>
                                <w:spacing w:line="240" w:lineRule="exact"/>
                                <w:jc w:val="center"/>
                                <w:rPr>
                                  <w:rFonts w:asciiTheme="minorEastAsia" w:hAnsiTheme="minorEastAsia"/>
                                  <w:sz w:val="22"/>
                                  <w:szCs w:val="22"/>
                                </w:rPr>
                              </w:pPr>
                              <w:r w:rsidRPr="00D42B6D">
                                <w:rPr>
                                  <w:rFonts w:asciiTheme="minorEastAsia" w:hAnsiTheme="minorEastAsia" w:hint="eastAsia"/>
                                  <w:sz w:val="22"/>
                                  <w:szCs w:val="22"/>
                                </w:rPr>
                                <w:t>1</w:t>
                              </w:r>
                              <w:r w:rsidR="007221E3">
                                <w:rPr>
                                  <w:rFonts w:asciiTheme="minorEastAsia" w:hAnsiTheme="minorEastAsia" w:hint="eastAsia"/>
                                  <w:sz w:val="22"/>
                                  <w:szCs w:val="22"/>
                                </w:rPr>
                                <w:t>3</w:t>
                              </w:r>
                              <w:r w:rsidRPr="00D42B6D">
                                <w:rPr>
                                  <w:rFonts w:asciiTheme="minorEastAsia" w:hAnsiTheme="minorEastAsia" w:hint="eastAsia"/>
                                  <w:sz w:val="22"/>
                                  <w:szCs w:val="22"/>
                                </w:rPr>
                                <w:t>(</w:t>
                              </w:r>
                              <w:r w:rsidR="007221E3">
                                <w:rPr>
                                  <w:rFonts w:asciiTheme="minorEastAsia" w:hAnsiTheme="minorEastAsia" w:hint="eastAsia"/>
                                  <w:sz w:val="22"/>
                                  <w:szCs w:val="22"/>
                                </w:rPr>
                                <w:t>15.9</w:t>
                              </w:r>
                              <w:r w:rsidRPr="00D42B6D">
                                <w:rPr>
                                  <w:rFonts w:asciiTheme="minorEastAsia" w:hAnsiTheme="minorEastAsia" w:hint="eastAsia"/>
                                  <w:sz w:val="22"/>
                                  <w:szCs w:val="22"/>
                                </w:rPr>
                                <w:t>%)</w:t>
                              </w:r>
                            </w:p>
                          </w:tc>
                        </w:tr>
                        <w:tr w:rsidR="00DB11FF" w:rsidRPr="00D42B6D" w14:paraId="3A91A3C2" w14:textId="77777777" w:rsidTr="00415C40">
                          <w:trPr>
                            <w:trHeight w:val="283"/>
                          </w:trPr>
                          <w:tc>
                            <w:tcPr>
                              <w:tcW w:w="817" w:type="dxa"/>
                              <w:vAlign w:val="center"/>
                            </w:tcPr>
                            <w:p w14:paraId="70E1D3EB" w14:textId="317C8371" w:rsidR="00DB11FF" w:rsidRPr="00D42B6D" w:rsidRDefault="00415C40" w:rsidP="00DB11FF">
                              <w:pPr>
                                <w:spacing w:line="240" w:lineRule="exact"/>
                                <w:jc w:val="center"/>
                                <w:rPr>
                                  <w:rFonts w:asciiTheme="minorEastAsia" w:hAnsiTheme="minorEastAsia"/>
                                  <w:sz w:val="22"/>
                                  <w:szCs w:val="22"/>
                                </w:rPr>
                              </w:pPr>
                              <w:r w:rsidRPr="00415C40">
                                <w:rPr>
                                  <w:rFonts w:asciiTheme="minorEastAsia" w:hAnsiTheme="minorEastAsia" w:hint="eastAsia"/>
                                  <w:sz w:val="18"/>
                                  <w:szCs w:val="18"/>
                                </w:rPr>
                                <w:t>未評</w:t>
                              </w:r>
                              <w:r>
                                <w:rPr>
                                  <w:rFonts w:asciiTheme="minorEastAsia" w:hAnsiTheme="minorEastAsia" w:hint="eastAsia"/>
                                  <w:sz w:val="22"/>
                                  <w:szCs w:val="22"/>
                                </w:rPr>
                                <w:t>価</w:t>
                              </w:r>
                            </w:p>
                          </w:tc>
                          <w:tc>
                            <w:tcPr>
                              <w:tcW w:w="1559" w:type="dxa"/>
                              <w:vAlign w:val="center"/>
                            </w:tcPr>
                            <w:p w14:paraId="2BE63BD2" w14:textId="442E3975" w:rsidR="00DB11FF" w:rsidRPr="00D42B6D" w:rsidRDefault="007221E3" w:rsidP="007221E3">
                              <w:pPr>
                                <w:spacing w:line="240" w:lineRule="exact"/>
                                <w:jc w:val="center"/>
                                <w:rPr>
                                  <w:rFonts w:asciiTheme="minorEastAsia" w:hAnsiTheme="minorEastAsia"/>
                                  <w:sz w:val="22"/>
                                  <w:szCs w:val="22"/>
                                </w:rPr>
                              </w:pPr>
                              <w:r>
                                <w:rPr>
                                  <w:rFonts w:asciiTheme="minorEastAsia" w:hAnsiTheme="minorEastAsia" w:hint="eastAsia"/>
                                  <w:sz w:val="22"/>
                                  <w:szCs w:val="22"/>
                                </w:rPr>
                                <w:t xml:space="preserve"> 1</w:t>
                              </w:r>
                              <w:r w:rsidR="00DB11FF" w:rsidRPr="00D42B6D">
                                <w:rPr>
                                  <w:rFonts w:asciiTheme="minorEastAsia" w:hAnsiTheme="minorEastAsia" w:hint="eastAsia"/>
                                  <w:sz w:val="22"/>
                                  <w:szCs w:val="22"/>
                                </w:rPr>
                                <w:t xml:space="preserve">( </w:t>
                              </w:r>
                              <w:r>
                                <w:rPr>
                                  <w:rFonts w:asciiTheme="minorEastAsia" w:hAnsiTheme="minorEastAsia" w:hint="eastAsia"/>
                                  <w:sz w:val="22"/>
                                  <w:szCs w:val="22"/>
                                </w:rPr>
                                <w:t>1.2</w:t>
                              </w:r>
                              <w:r w:rsidR="00DB11FF" w:rsidRPr="00D42B6D">
                                <w:rPr>
                                  <w:rFonts w:asciiTheme="minorEastAsia" w:hAnsiTheme="minorEastAsia" w:hint="eastAsia"/>
                                  <w:sz w:val="22"/>
                                  <w:szCs w:val="22"/>
                                </w:rPr>
                                <w:t>%)</w:t>
                              </w:r>
                            </w:p>
                          </w:tc>
                        </w:tr>
                      </w:tbl>
                      <w:p w14:paraId="4B21B8A7" w14:textId="08794372" w:rsidR="002D60D6" w:rsidRDefault="002D60D6" w:rsidP="002D60D6">
                        <w:pPr>
                          <w:jc w:val="center"/>
                        </w:pPr>
                      </w:p>
                    </w:txbxContent>
                  </v:textbox>
                </v:rect>
                <v:rect id="正方形/長方形 4" o:spid="_x0000_s1029" style="position:absolute;left:12445;top:533;width:12116;height:12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" fillcolor="white [3201]" stroked="f" strokeweight="2pt">
                  <v:textbox>
                    <w:txbxContent>
                      <w:p w14:paraId="1D1353E8" w14:textId="48AD59B4" w:rsidR="00A94E87" w:rsidRPr="00912613" w:rsidRDefault="00D40345" w:rsidP="00912613">
                        <w:pPr>
                          <w:rPr>
                            <w:sz w:val="20"/>
                          </w:rPr>
                        </w:pPr>
                        <w:r w:rsidRPr="00912613">
                          <w:rPr>
                            <w:rFonts w:hint="eastAsia"/>
                            <w:sz w:val="20"/>
                          </w:rPr>
                          <w:t>平成</w:t>
                        </w:r>
                        <w:r w:rsidRPr="00912613">
                          <w:rPr>
                            <w:rFonts w:hint="eastAsia"/>
                            <w:sz w:val="20"/>
                          </w:rPr>
                          <w:t>29</w:t>
                        </w:r>
                        <w:r w:rsidRPr="00912613">
                          <w:rPr>
                            <w:rFonts w:hint="eastAsia"/>
                            <w:sz w:val="20"/>
                          </w:rPr>
                          <w:t>年度は</w:t>
                        </w:r>
                        <w:r w:rsidR="00912613" w:rsidRPr="00912613">
                          <w:rPr>
                            <w:rFonts w:hint="eastAsia"/>
                            <w:sz w:val="20"/>
                          </w:rPr>
                          <w:t>第４期の最終年度の</w:t>
                        </w:r>
                        <w:r w:rsidR="00DE20FE">
                          <w:rPr>
                            <w:rFonts w:hint="eastAsia"/>
                            <w:sz w:val="20"/>
                          </w:rPr>
                          <w:t>目標値</w:t>
                        </w:r>
                        <w:r w:rsidR="00912613" w:rsidRPr="00912613">
                          <w:rPr>
                            <w:rFonts w:hint="eastAsia"/>
                            <w:sz w:val="20"/>
                          </w:rPr>
                          <w:t>も含めた指標数（</w:t>
                        </w:r>
                        <w:r w:rsidR="00912613" w:rsidRPr="00912613">
                          <w:rPr>
                            <w:rFonts w:hint="eastAsia"/>
                            <w:sz w:val="20"/>
                          </w:rPr>
                          <w:t>82</w:t>
                        </w:r>
                        <w:r w:rsidR="00DE20FE">
                          <w:rPr>
                            <w:rFonts w:hint="eastAsia"/>
                            <w:sz w:val="20"/>
                          </w:rPr>
                          <w:t>）</w:t>
                        </w:r>
                        <w:r w:rsidR="00912613" w:rsidRPr="00912613">
                          <w:rPr>
                            <w:rFonts w:hint="eastAsia"/>
                            <w:sz w:val="20"/>
                          </w:rPr>
                          <w:t>となっています。</w:t>
                        </w:r>
                      </w:p>
                    </w:txbxContent>
                  </v:textbox>
                </v:rect>
              </v:group>
            </w:pict>
          </mc:Fallback>
        </mc:AlternateContent>
      </w:r>
      <w:r w:rsidR="00877A9A" w:rsidRPr="00D42B6D">
        <w:rPr>
          <w:rFonts w:asciiTheme="minorEastAsia" w:hAnsiTheme="minorEastAsia" w:hint="eastAsia"/>
          <w:sz w:val="22"/>
          <w:szCs w:val="22"/>
        </w:rPr>
        <w:t>単年度の評価を行っている指標</w:t>
      </w:r>
      <w:r w:rsidR="00B97AC1" w:rsidRPr="00D42B6D">
        <w:rPr>
          <w:rFonts w:asciiTheme="minorEastAsia" w:hAnsiTheme="minorEastAsia" w:hint="eastAsia"/>
          <w:sz w:val="22"/>
          <w:szCs w:val="22"/>
        </w:rPr>
        <w:t>は</w:t>
      </w:r>
      <w:r w:rsidR="00D90F13">
        <w:rPr>
          <w:rFonts w:asciiTheme="minorEastAsia" w:hAnsiTheme="minorEastAsia" w:hint="eastAsia"/>
          <w:sz w:val="22"/>
          <w:szCs w:val="22"/>
        </w:rPr>
        <w:t>82</w:t>
      </w:r>
      <w:r w:rsidR="00B97AC1" w:rsidRPr="00D42B6D">
        <w:rPr>
          <w:rFonts w:asciiTheme="minorEastAsia" w:hAnsiTheme="minorEastAsia" w:hint="eastAsia"/>
          <w:sz w:val="22"/>
          <w:szCs w:val="22"/>
        </w:rPr>
        <w:t>となっており、その</w:t>
      </w:r>
      <w:r w:rsidR="00054938" w:rsidRPr="00D42B6D">
        <w:rPr>
          <w:rFonts w:asciiTheme="minorEastAsia" w:hAnsiTheme="minorEastAsia" w:hint="eastAsia"/>
          <w:sz w:val="22"/>
          <w:szCs w:val="22"/>
        </w:rPr>
        <w:t>評価</w:t>
      </w:r>
      <w:r w:rsidR="00EE4B5D" w:rsidRPr="00D42B6D">
        <w:rPr>
          <w:rFonts w:asciiTheme="minorEastAsia" w:hAnsiTheme="minorEastAsia" w:hint="eastAsia"/>
          <w:sz w:val="22"/>
          <w:szCs w:val="22"/>
        </w:rPr>
        <w:t>をみると、</w:t>
      </w:r>
      <w:r>
        <w:rPr>
          <w:rFonts w:asciiTheme="minorEastAsia" w:hAnsiTheme="minorEastAsia" w:hint="eastAsia"/>
          <w:sz w:val="22"/>
          <w:szCs w:val="22"/>
        </w:rPr>
        <w:t>７</w:t>
      </w:r>
      <w:r w:rsidR="00A21109" w:rsidRPr="00D42B6D">
        <w:rPr>
          <w:rFonts w:asciiTheme="minorEastAsia" w:hAnsiTheme="minorEastAsia" w:hint="eastAsia"/>
          <w:sz w:val="22"/>
          <w:szCs w:val="22"/>
        </w:rPr>
        <w:t>割以上</w:t>
      </w:r>
      <w:r w:rsidR="001522E8" w:rsidRPr="00D42B6D">
        <w:rPr>
          <w:rFonts w:asciiTheme="minorEastAsia" w:hAnsiTheme="minorEastAsia" w:hint="eastAsia"/>
          <w:sz w:val="22"/>
          <w:szCs w:val="22"/>
        </w:rPr>
        <w:t>の指標</w:t>
      </w:r>
      <w:r w:rsidR="00A21109" w:rsidRPr="00D42B6D">
        <w:rPr>
          <w:rFonts w:asciiTheme="minorEastAsia" w:hAnsiTheme="minorEastAsia" w:hint="eastAsia"/>
          <w:sz w:val="22"/>
          <w:szCs w:val="22"/>
        </w:rPr>
        <w:t>は</w:t>
      </w:r>
      <w:r w:rsidR="00A94E87">
        <w:rPr>
          <w:rFonts w:asciiTheme="minorEastAsia" w:hAnsiTheme="minorEastAsia" w:hint="eastAsia"/>
          <w:sz w:val="22"/>
          <w:szCs w:val="22"/>
        </w:rPr>
        <w:t xml:space="preserve">　　</w:t>
      </w:r>
      <w:r w:rsidR="00A21109" w:rsidRPr="00D42B6D">
        <w:rPr>
          <w:rFonts w:asciiTheme="minorEastAsia" w:hAnsiTheme="minorEastAsia" w:hint="eastAsia"/>
          <w:sz w:val="22"/>
          <w:szCs w:val="22"/>
        </w:rPr>
        <w:t>Ａ、Ｂ評価となってい</w:t>
      </w:r>
      <w:r w:rsidR="00AD5CAD" w:rsidRPr="00D42B6D">
        <w:rPr>
          <w:rFonts w:asciiTheme="minorEastAsia" w:hAnsiTheme="minorEastAsia" w:hint="eastAsia"/>
          <w:sz w:val="22"/>
          <w:szCs w:val="22"/>
        </w:rPr>
        <w:t>ます</w:t>
      </w:r>
      <w:r w:rsidR="002D2A15">
        <w:rPr>
          <w:rFonts w:asciiTheme="minorEastAsia" w:hAnsiTheme="minorEastAsia" w:hint="eastAsia"/>
          <w:sz w:val="22"/>
          <w:szCs w:val="22"/>
        </w:rPr>
        <w:t>。</w:t>
      </w:r>
    </w:p>
    <w:p w14:paraId="062A22A5" w14:textId="427F250E" w:rsidR="00EE4B5D" w:rsidRDefault="00C55E79" w:rsidP="00054938">
      <w:pPr>
        <w:ind w:firstLineChars="100" w:firstLine="220"/>
        <w:jc w:val="left"/>
        <w:rPr>
          <w:rFonts w:asciiTheme="minorEastAsia" w:hAnsiTheme="minorEastAsia"/>
          <w:sz w:val="22"/>
          <w:szCs w:val="22"/>
        </w:rPr>
      </w:pPr>
      <w:r>
        <w:rPr>
          <w:rFonts w:asciiTheme="minorEastAsia" w:hAnsiTheme="minorEastAsia" w:hint="eastAsia"/>
          <w:sz w:val="22"/>
          <w:szCs w:val="22"/>
        </w:rPr>
        <w:t>＜</w:t>
      </w:r>
      <w:r w:rsidR="00AD5CAD">
        <w:rPr>
          <w:rFonts w:asciiTheme="minorEastAsia" w:hAnsiTheme="minorEastAsia" w:hint="eastAsia"/>
          <w:sz w:val="22"/>
          <w:szCs w:val="22"/>
        </w:rPr>
        <w:t>単年度</w:t>
      </w:r>
      <w:r w:rsidR="00EE4B5D">
        <w:rPr>
          <w:rFonts w:asciiTheme="minorEastAsia" w:hAnsiTheme="minorEastAsia" w:hint="eastAsia"/>
          <w:sz w:val="22"/>
          <w:szCs w:val="22"/>
        </w:rPr>
        <w:t>指標＞</w:t>
      </w:r>
      <w:r w:rsidR="002D60D6">
        <w:rPr>
          <w:rFonts w:asciiTheme="minorEastAsia" w:hAnsiTheme="minorEastAsia" w:hint="eastAsia"/>
          <w:sz w:val="22"/>
          <w:szCs w:val="22"/>
        </w:rPr>
        <w:t xml:space="preserve">　　　　　　（指標数</w:t>
      </w:r>
      <w:r w:rsidR="00C43342">
        <w:rPr>
          <w:rFonts w:asciiTheme="minorEastAsia" w:hAnsiTheme="minorEastAsia" w:hint="eastAsia"/>
          <w:sz w:val="22"/>
          <w:szCs w:val="22"/>
        </w:rPr>
        <w:t>82</w:t>
      </w:r>
      <w:r w:rsidR="002D60D6">
        <w:rPr>
          <w:rFonts w:asciiTheme="minorEastAsia" w:hAnsiTheme="minorEastAsia" w:hint="eastAsia"/>
          <w:sz w:val="22"/>
          <w:szCs w:val="22"/>
        </w:rPr>
        <w:t>）</w:t>
      </w:r>
    </w:p>
    <w:tbl>
      <w:tblPr>
        <w:tblStyle w:val="aa"/>
        <w:tblW w:w="0" w:type="auto"/>
        <w:tblInd w:w="534" w:type="dxa"/>
        <w:tblLook w:val="04A0" w:firstRow="1" w:lastRow="0" w:firstColumn="1" w:lastColumn="0" w:noHBand="0" w:noVBand="1"/>
      </w:tblPr>
      <w:tblGrid>
        <w:gridCol w:w="2693"/>
        <w:gridCol w:w="1587"/>
      </w:tblGrid>
      <w:tr w:rsidR="002D60D6" w14:paraId="02D08F44" w14:textId="77777777" w:rsidTr="00CC3B9A">
        <w:trPr>
          <w:trHeight w:val="283"/>
        </w:trPr>
        <w:tc>
          <w:tcPr>
            <w:tcW w:w="2693" w:type="dxa"/>
            <w:vAlign w:val="center"/>
          </w:tcPr>
          <w:p w14:paraId="197FC027" w14:textId="77777777" w:rsidR="002D60D6" w:rsidRDefault="002D60D6" w:rsidP="00E56107">
            <w:pPr>
              <w:spacing w:line="240" w:lineRule="exact"/>
              <w:jc w:val="center"/>
              <w:rPr>
                <w:rFonts w:asciiTheme="minorEastAsia" w:hAnsiTheme="minorEastAsia"/>
                <w:sz w:val="22"/>
                <w:szCs w:val="22"/>
              </w:rPr>
            </w:pPr>
            <w:r>
              <w:rPr>
                <w:rFonts w:asciiTheme="minorEastAsia" w:hAnsiTheme="minorEastAsia" w:hint="eastAsia"/>
                <w:sz w:val="22"/>
                <w:szCs w:val="22"/>
              </w:rPr>
              <w:t>達成度</w:t>
            </w:r>
          </w:p>
        </w:tc>
        <w:tc>
          <w:tcPr>
            <w:tcW w:w="1587" w:type="dxa"/>
            <w:vAlign w:val="center"/>
          </w:tcPr>
          <w:p w14:paraId="54FB5216" w14:textId="48B5C2BE" w:rsidR="002D60D6" w:rsidRDefault="007221E3" w:rsidP="00CC3B9A">
            <w:pPr>
              <w:spacing w:line="240" w:lineRule="exact"/>
              <w:jc w:val="center"/>
              <w:rPr>
                <w:rFonts w:asciiTheme="minorEastAsia" w:hAnsiTheme="minorEastAsia"/>
                <w:sz w:val="22"/>
                <w:szCs w:val="22"/>
              </w:rPr>
            </w:pPr>
            <w:r>
              <w:rPr>
                <w:rFonts w:asciiTheme="minorEastAsia" w:hAnsiTheme="minorEastAsia" w:hint="eastAsia"/>
                <w:sz w:val="22"/>
                <w:szCs w:val="22"/>
              </w:rPr>
              <w:t>令和元</w:t>
            </w:r>
            <w:r w:rsidR="002D60D6">
              <w:rPr>
                <w:rFonts w:asciiTheme="minorEastAsia" w:hAnsiTheme="minorEastAsia" w:hint="eastAsia"/>
                <w:sz w:val="22"/>
                <w:szCs w:val="22"/>
              </w:rPr>
              <w:t>年度</w:t>
            </w:r>
          </w:p>
        </w:tc>
      </w:tr>
      <w:tr w:rsidR="002D60D6" w:rsidRPr="00D42B6D" w14:paraId="1CEBBE3E" w14:textId="77777777" w:rsidTr="00CC3B9A">
        <w:trPr>
          <w:trHeight w:val="283"/>
        </w:trPr>
        <w:tc>
          <w:tcPr>
            <w:tcW w:w="2693" w:type="dxa"/>
            <w:vAlign w:val="center"/>
          </w:tcPr>
          <w:p w14:paraId="1614CD24" w14:textId="77777777" w:rsidR="002D60D6" w:rsidRPr="00D42B6D" w:rsidRDefault="002D60D6" w:rsidP="00E56107">
            <w:pPr>
              <w:spacing w:line="240" w:lineRule="exact"/>
              <w:rPr>
                <w:rFonts w:asciiTheme="minorEastAsia" w:hAnsiTheme="minorEastAsia"/>
                <w:sz w:val="22"/>
                <w:szCs w:val="22"/>
              </w:rPr>
            </w:pPr>
            <w:r w:rsidRPr="00D42B6D">
              <w:rPr>
                <w:rFonts w:asciiTheme="minorEastAsia" w:hAnsiTheme="minorEastAsia" w:hint="eastAsia"/>
                <w:sz w:val="22"/>
                <w:szCs w:val="22"/>
              </w:rPr>
              <w:t>Ａ：進んでいる</w:t>
            </w:r>
          </w:p>
        </w:tc>
        <w:tc>
          <w:tcPr>
            <w:tcW w:w="1587" w:type="dxa"/>
            <w:vAlign w:val="center"/>
          </w:tcPr>
          <w:p w14:paraId="370EA2B7" w14:textId="253E43C1" w:rsidR="002D60D6" w:rsidRPr="000164EA" w:rsidRDefault="006C666E" w:rsidP="000164EA">
            <w:pPr>
              <w:spacing w:line="240" w:lineRule="exact"/>
              <w:jc w:val="center"/>
              <w:rPr>
                <w:rFonts w:asciiTheme="minorEastAsia" w:hAnsiTheme="minorEastAsia"/>
                <w:sz w:val="22"/>
                <w:szCs w:val="22"/>
              </w:rPr>
            </w:pPr>
            <w:r>
              <w:rPr>
                <w:rFonts w:asciiTheme="minorEastAsia" w:hAnsiTheme="minorEastAsia" w:hint="eastAsia"/>
                <w:sz w:val="22"/>
                <w:szCs w:val="22"/>
              </w:rPr>
              <w:t>32</w:t>
            </w:r>
            <w:r w:rsidR="002D60D6" w:rsidRPr="000164EA">
              <w:rPr>
                <w:rFonts w:asciiTheme="minorEastAsia" w:hAnsiTheme="minorEastAsia" w:hint="eastAsia"/>
                <w:sz w:val="22"/>
                <w:szCs w:val="22"/>
              </w:rPr>
              <w:t>（</w:t>
            </w:r>
            <w:r>
              <w:rPr>
                <w:rFonts w:asciiTheme="minorEastAsia" w:hAnsiTheme="minorEastAsia" w:hint="eastAsia"/>
                <w:sz w:val="22"/>
                <w:szCs w:val="22"/>
              </w:rPr>
              <w:t>39</w:t>
            </w:r>
            <w:r w:rsidR="00C43342" w:rsidRPr="000164EA">
              <w:rPr>
                <w:rFonts w:asciiTheme="minorEastAsia" w:hAnsiTheme="minorEastAsia" w:hint="eastAsia"/>
                <w:sz w:val="22"/>
                <w:szCs w:val="22"/>
              </w:rPr>
              <w:t>.</w:t>
            </w:r>
            <w:r>
              <w:rPr>
                <w:rFonts w:asciiTheme="minorEastAsia" w:hAnsiTheme="minorEastAsia" w:hint="eastAsia"/>
                <w:sz w:val="22"/>
                <w:szCs w:val="22"/>
              </w:rPr>
              <w:t>0</w:t>
            </w:r>
            <w:r w:rsidR="002D60D6" w:rsidRPr="000164EA">
              <w:rPr>
                <w:rFonts w:asciiTheme="minorEastAsia" w:hAnsiTheme="minorEastAsia" w:hint="eastAsia"/>
                <w:sz w:val="22"/>
                <w:szCs w:val="22"/>
              </w:rPr>
              <w:t>％）</w:t>
            </w:r>
          </w:p>
        </w:tc>
      </w:tr>
      <w:tr w:rsidR="002D60D6" w:rsidRPr="00D42B6D" w14:paraId="74480DD2" w14:textId="77777777" w:rsidTr="00CC3B9A">
        <w:trPr>
          <w:trHeight w:val="283"/>
        </w:trPr>
        <w:tc>
          <w:tcPr>
            <w:tcW w:w="2693" w:type="dxa"/>
            <w:vAlign w:val="center"/>
          </w:tcPr>
          <w:p w14:paraId="1AEE1B61" w14:textId="77777777" w:rsidR="002D60D6" w:rsidRPr="00D42B6D" w:rsidRDefault="002D60D6" w:rsidP="00E56107">
            <w:pPr>
              <w:spacing w:line="240" w:lineRule="exact"/>
              <w:rPr>
                <w:rFonts w:asciiTheme="minorEastAsia" w:hAnsiTheme="minorEastAsia"/>
                <w:sz w:val="22"/>
                <w:szCs w:val="22"/>
              </w:rPr>
            </w:pPr>
            <w:r w:rsidRPr="00D42B6D">
              <w:rPr>
                <w:rFonts w:asciiTheme="minorEastAsia" w:hAnsiTheme="minorEastAsia" w:hint="eastAsia"/>
                <w:sz w:val="22"/>
                <w:szCs w:val="22"/>
              </w:rPr>
              <w:t>Ｂ：やや進んでいる</w:t>
            </w:r>
          </w:p>
        </w:tc>
        <w:tc>
          <w:tcPr>
            <w:tcW w:w="1587" w:type="dxa"/>
            <w:vAlign w:val="center"/>
          </w:tcPr>
          <w:p w14:paraId="3B9D1D53" w14:textId="5934C00F" w:rsidR="002D60D6" w:rsidRPr="000164EA" w:rsidRDefault="006C666E" w:rsidP="006C666E">
            <w:pPr>
              <w:spacing w:line="240" w:lineRule="exact"/>
              <w:jc w:val="center"/>
              <w:rPr>
                <w:rFonts w:asciiTheme="minorEastAsia" w:hAnsiTheme="minorEastAsia"/>
                <w:sz w:val="22"/>
                <w:szCs w:val="22"/>
              </w:rPr>
            </w:pPr>
            <w:r>
              <w:rPr>
                <w:rFonts w:asciiTheme="minorEastAsia" w:hAnsiTheme="minorEastAsia" w:hint="eastAsia"/>
                <w:sz w:val="22"/>
                <w:szCs w:val="22"/>
              </w:rPr>
              <w:t>23</w:t>
            </w:r>
            <w:r w:rsidR="002D60D6" w:rsidRPr="000164EA">
              <w:rPr>
                <w:rFonts w:asciiTheme="minorEastAsia" w:hAnsiTheme="minorEastAsia" w:hint="eastAsia"/>
                <w:sz w:val="22"/>
                <w:szCs w:val="22"/>
              </w:rPr>
              <w:t>（</w:t>
            </w:r>
            <w:r>
              <w:rPr>
                <w:rFonts w:asciiTheme="minorEastAsia" w:hAnsiTheme="minorEastAsia" w:hint="eastAsia"/>
                <w:sz w:val="22"/>
                <w:szCs w:val="22"/>
              </w:rPr>
              <w:t>28</w:t>
            </w:r>
            <w:r w:rsidR="00C43342" w:rsidRPr="000164EA">
              <w:rPr>
                <w:rFonts w:asciiTheme="minorEastAsia" w:hAnsiTheme="minorEastAsia" w:hint="eastAsia"/>
                <w:sz w:val="22"/>
                <w:szCs w:val="22"/>
              </w:rPr>
              <w:t>.</w:t>
            </w:r>
            <w:r>
              <w:rPr>
                <w:rFonts w:asciiTheme="minorEastAsia" w:hAnsiTheme="minorEastAsia" w:hint="eastAsia"/>
                <w:sz w:val="22"/>
                <w:szCs w:val="22"/>
              </w:rPr>
              <w:t>0</w:t>
            </w:r>
            <w:r w:rsidR="002D60D6" w:rsidRPr="000164EA">
              <w:rPr>
                <w:rFonts w:asciiTheme="minorEastAsia" w:hAnsiTheme="minorEastAsia" w:hint="eastAsia"/>
                <w:sz w:val="22"/>
                <w:szCs w:val="22"/>
              </w:rPr>
              <w:t>％）</w:t>
            </w:r>
          </w:p>
        </w:tc>
      </w:tr>
      <w:tr w:rsidR="002D60D6" w:rsidRPr="00D42B6D" w14:paraId="0D301D7D" w14:textId="77777777" w:rsidTr="00CC3B9A">
        <w:trPr>
          <w:trHeight w:val="283"/>
        </w:trPr>
        <w:tc>
          <w:tcPr>
            <w:tcW w:w="2693" w:type="dxa"/>
            <w:vAlign w:val="center"/>
          </w:tcPr>
          <w:p w14:paraId="0B4733D1" w14:textId="77777777" w:rsidR="002D60D6" w:rsidRPr="00D42B6D" w:rsidRDefault="002D60D6" w:rsidP="00E56107">
            <w:pPr>
              <w:spacing w:line="240" w:lineRule="exact"/>
              <w:rPr>
                <w:rFonts w:asciiTheme="minorEastAsia" w:hAnsiTheme="minorEastAsia"/>
                <w:sz w:val="22"/>
                <w:szCs w:val="22"/>
              </w:rPr>
            </w:pPr>
            <w:r w:rsidRPr="00D42B6D">
              <w:rPr>
                <w:rFonts w:asciiTheme="minorEastAsia" w:hAnsiTheme="minorEastAsia" w:hint="eastAsia"/>
                <w:sz w:val="22"/>
                <w:szCs w:val="22"/>
              </w:rPr>
              <w:t>Ｃ：進んでいない</w:t>
            </w:r>
          </w:p>
        </w:tc>
        <w:tc>
          <w:tcPr>
            <w:tcW w:w="1587" w:type="dxa"/>
            <w:vAlign w:val="center"/>
          </w:tcPr>
          <w:p w14:paraId="459B9C96" w14:textId="48A75871" w:rsidR="002D60D6" w:rsidRPr="000164EA" w:rsidRDefault="006C666E" w:rsidP="006C666E">
            <w:pPr>
              <w:spacing w:line="240" w:lineRule="exact"/>
              <w:jc w:val="center"/>
              <w:rPr>
                <w:rFonts w:asciiTheme="minorEastAsia" w:hAnsiTheme="minorEastAsia"/>
                <w:sz w:val="22"/>
                <w:szCs w:val="22"/>
              </w:rPr>
            </w:pPr>
            <w:r>
              <w:rPr>
                <w:rFonts w:asciiTheme="minorEastAsia" w:hAnsiTheme="minorEastAsia" w:hint="eastAsia"/>
                <w:sz w:val="22"/>
                <w:szCs w:val="22"/>
              </w:rPr>
              <w:t>13</w:t>
            </w:r>
            <w:r w:rsidR="002D60D6" w:rsidRPr="000164EA">
              <w:rPr>
                <w:rFonts w:asciiTheme="minorEastAsia" w:hAnsiTheme="minorEastAsia" w:hint="eastAsia"/>
                <w:sz w:val="22"/>
                <w:szCs w:val="22"/>
              </w:rPr>
              <w:t>（</w:t>
            </w:r>
            <w:r w:rsidR="00C43342" w:rsidRPr="000164EA">
              <w:rPr>
                <w:rFonts w:asciiTheme="minorEastAsia" w:hAnsiTheme="minorEastAsia" w:hint="eastAsia"/>
                <w:sz w:val="22"/>
                <w:szCs w:val="22"/>
              </w:rPr>
              <w:t>1</w:t>
            </w:r>
            <w:r>
              <w:rPr>
                <w:rFonts w:asciiTheme="minorEastAsia" w:hAnsiTheme="minorEastAsia" w:hint="eastAsia"/>
                <w:sz w:val="22"/>
                <w:szCs w:val="22"/>
              </w:rPr>
              <w:t>5</w:t>
            </w:r>
            <w:r w:rsidR="00C43342" w:rsidRPr="000164EA">
              <w:rPr>
                <w:rFonts w:asciiTheme="minorEastAsia" w:hAnsiTheme="minorEastAsia" w:hint="eastAsia"/>
                <w:sz w:val="22"/>
                <w:szCs w:val="22"/>
              </w:rPr>
              <w:t>.</w:t>
            </w:r>
            <w:r>
              <w:rPr>
                <w:rFonts w:asciiTheme="minorEastAsia" w:hAnsiTheme="minorEastAsia" w:hint="eastAsia"/>
                <w:sz w:val="22"/>
                <w:szCs w:val="22"/>
              </w:rPr>
              <w:t>9</w:t>
            </w:r>
            <w:r w:rsidR="002D60D6" w:rsidRPr="000164EA">
              <w:rPr>
                <w:rFonts w:asciiTheme="minorEastAsia" w:hAnsiTheme="minorEastAsia" w:hint="eastAsia"/>
                <w:sz w:val="22"/>
                <w:szCs w:val="22"/>
              </w:rPr>
              <w:t>％）</w:t>
            </w:r>
          </w:p>
        </w:tc>
      </w:tr>
      <w:tr w:rsidR="002D60D6" w:rsidRPr="00D42B6D" w14:paraId="12EC2071" w14:textId="77777777" w:rsidTr="00CC3B9A">
        <w:trPr>
          <w:trHeight w:val="283"/>
        </w:trPr>
        <w:tc>
          <w:tcPr>
            <w:tcW w:w="2693" w:type="dxa"/>
            <w:vAlign w:val="center"/>
          </w:tcPr>
          <w:p w14:paraId="09E7F75D" w14:textId="77777777" w:rsidR="002D60D6" w:rsidRPr="00D42B6D" w:rsidRDefault="002D60D6" w:rsidP="00E56107">
            <w:pPr>
              <w:spacing w:line="240" w:lineRule="exact"/>
              <w:rPr>
                <w:rFonts w:asciiTheme="minorEastAsia" w:hAnsiTheme="minorEastAsia"/>
                <w:sz w:val="22"/>
                <w:szCs w:val="22"/>
              </w:rPr>
            </w:pPr>
            <w:r w:rsidRPr="00D42B6D">
              <w:rPr>
                <w:rFonts w:asciiTheme="minorEastAsia" w:hAnsiTheme="minorEastAsia" w:hint="eastAsia"/>
                <w:sz w:val="22"/>
                <w:szCs w:val="22"/>
              </w:rPr>
              <w:t>Ｄ：著しく進んでいない</w:t>
            </w:r>
          </w:p>
        </w:tc>
        <w:tc>
          <w:tcPr>
            <w:tcW w:w="1587" w:type="dxa"/>
            <w:vAlign w:val="center"/>
          </w:tcPr>
          <w:p w14:paraId="2309720B" w14:textId="765BB0D4" w:rsidR="002D60D6" w:rsidRPr="000164EA" w:rsidRDefault="006C666E" w:rsidP="006C666E">
            <w:pPr>
              <w:spacing w:line="240" w:lineRule="exact"/>
              <w:jc w:val="center"/>
              <w:rPr>
                <w:rFonts w:asciiTheme="minorEastAsia" w:hAnsiTheme="minorEastAsia"/>
                <w:sz w:val="22"/>
                <w:szCs w:val="22"/>
              </w:rPr>
            </w:pPr>
            <w:r>
              <w:rPr>
                <w:rFonts w:asciiTheme="minorEastAsia" w:hAnsiTheme="minorEastAsia" w:hint="eastAsia"/>
                <w:sz w:val="22"/>
                <w:szCs w:val="22"/>
              </w:rPr>
              <w:t>14</w:t>
            </w:r>
            <w:r w:rsidR="002D60D6" w:rsidRPr="000164EA">
              <w:rPr>
                <w:rFonts w:asciiTheme="minorEastAsia" w:hAnsiTheme="minorEastAsia" w:hint="eastAsia"/>
                <w:sz w:val="22"/>
                <w:szCs w:val="22"/>
              </w:rPr>
              <w:t>（</w:t>
            </w:r>
            <w:r w:rsidR="00C43342" w:rsidRPr="000164EA">
              <w:rPr>
                <w:rFonts w:asciiTheme="minorEastAsia" w:hAnsiTheme="minorEastAsia" w:hint="eastAsia"/>
                <w:sz w:val="22"/>
                <w:szCs w:val="22"/>
              </w:rPr>
              <w:t>1</w:t>
            </w:r>
            <w:r>
              <w:rPr>
                <w:rFonts w:asciiTheme="minorEastAsia" w:hAnsiTheme="minorEastAsia" w:hint="eastAsia"/>
                <w:sz w:val="22"/>
                <w:szCs w:val="22"/>
              </w:rPr>
              <w:t>7</w:t>
            </w:r>
            <w:r w:rsidR="00C43342" w:rsidRPr="000164EA">
              <w:rPr>
                <w:rFonts w:asciiTheme="minorEastAsia" w:hAnsiTheme="minorEastAsia" w:hint="eastAsia"/>
                <w:sz w:val="22"/>
                <w:szCs w:val="22"/>
              </w:rPr>
              <w:t>.</w:t>
            </w:r>
            <w:r>
              <w:rPr>
                <w:rFonts w:asciiTheme="minorEastAsia" w:hAnsiTheme="minorEastAsia" w:hint="eastAsia"/>
                <w:sz w:val="22"/>
                <w:szCs w:val="22"/>
              </w:rPr>
              <w:t>1</w:t>
            </w:r>
            <w:r w:rsidR="002D60D6" w:rsidRPr="000164EA">
              <w:rPr>
                <w:rFonts w:asciiTheme="minorEastAsia" w:hAnsiTheme="minorEastAsia" w:hint="eastAsia"/>
                <w:sz w:val="22"/>
                <w:szCs w:val="22"/>
              </w:rPr>
              <w:t>％）</w:t>
            </w:r>
          </w:p>
        </w:tc>
      </w:tr>
      <w:tr w:rsidR="002D60D6" w:rsidRPr="00D42B6D" w14:paraId="60926F22" w14:textId="77777777" w:rsidTr="00CC3B9A">
        <w:trPr>
          <w:trHeight w:val="283"/>
        </w:trPr>
        <w:tc>
          <w:tcPr>
            <w:tcW w:w="2693" w:type="dxa"/>
            <w:vAlign w:val="center"/>
          </w:tcPr>
          <w:p w14:paraId="07A551D1" w14:textId="77777777" w:rsidR="002D60D6" w:rsidRPr="00D42B6D" w:rsidRDefault="002D60D6" w:rsidP="00E56107">
            <w:pPr>
              <w:spacing w:line="240" w:lineRule="exact"/>
              <w:rPr>
                <w:rFonts w:asciiTheme="minorEastAsia" w:hAnsiTheme="minorEastAsia"/>
                <w:sz w:val="22"/>
                <w:szCs w:val="22"/>
              </w:rPr>
            </w:pPr>
            <w:r w:rsidRPr="00D42B6D">
              <w:rPr>
                <w:rFonts w:asciiTheme="minorEastAsia" w:hAnsiTheme="minorEastAsia"/>
                <w:sz w:val="22"/>
                <w:szCs w:val="22"/>
              </w:rPr>
              <w:t>-</w:t>
            </w:r>
            <w:r w:rsidRPr="00D42B6D">
              <w:rPr>
                <w:rFonts w:asciiTheme="minorEastAsia" w:hAnsiTheme="minorEastAsia" w:hint="eastAsia"/>
                <w:sz w:val="22"/>
                <w:szCs w:val="22"/>
              </w:rPr>
              <w:t xml:space="preserve"> ：未評価</w:t>
            </w:r>
          </w:p>
        </w:tc>
        <w:tc>
          <w:tcPr>
            <w:tcW w:w="1587" w:type="dxa"/>
            <w:vAlign w:val="center"/>
          </w:tcPr>
          <w:p w14:paraId="6C406C54" w14:textId="12134C66" w:rsidR="002D60D6" w:rsidRPr="000164EA" w:rsidRDefault="006C666E" w:rsidP="006C666E">
            <w:pPr>
              <w:spacing w:line="240" w:lineRule="exact"/>
              <w:rPr>
                <w:rFonts w:asciiTheme="minorEastAsia" w:hAnsiTheme="minorEastAsia"/>
                <w:sz w:val="22"/>
                <w:szCs w:val="22"/>
              </w:rPr>
            </w:pPr>
            <w:r>
              <w:rPr>
                <w:rFonts w:asciiTheme="minorEastAsia" w:hAnsiTheme="minorEastAsia" w:hint="eastAsia"/>
                <w:sz w:val="22"/>
                <w:szCs w:val="22"/>
              </w:rPr>
              <w:t xml:space="preserve"> 0</w:t>
            </w:r>
            <w:r w:rsidR="002D60D6" w:rsidRPr="000164EA">
              <w:rPr>
                <w:rFonts w:asciiTheme="minorEastAsia" w:hAnsiTheme="minorEastAsia" w:hint="eastAsia"/>
                <w:sz w:val="22"/>
                <w:szCs w:val="22"/>
              </w:rPr>
              <w:t xml:space="preserve"> </w:t>
            </w:r>
            <w:r>
              <w:rPr>
                <w:rFonts w:asciiTheme="minorEastAsia" w:hAnsiTheme="minorEastAsia" w:hint="eastAsia"/>
                <w:sz w:val="22"/>
                <w:szCs w:val="22"/>
              </w:rPr>
              <w:t xml:space="preserve">  </w:t>
            </w:r>
            <w:r w:rsidR="002D60D6" w:rsidRPr="000164EA">
              <w:rPr>
                <w:rFonts w:asciiTheme="minorEastAsia" w:hAnsiTheme="minorEastAsia" w:hint="eastAsia"/>
                <w:sz w:val="22"/>
                <w:szCs w:val="22"/>
              </w:rPr>
              <w:t>（</w:t>
            </w:r>
            <w:r>
              <w:rPr>
                <w:rFonts w:asciiTheme="minorEastAsia" w:hAnsiTheme="minorEastAsia" w:hint="eastAsia"/>
                <w:sz w:val="22"/>
                <w:szCs w:val="22"/>
              </w:rPr>
              <w:t>0</w:t>
            </w:r>
            <w:r w:rsidR="002D60D6" w:rsidRPr="000164EA">
              <w:rPr>
                <w:rFonts w:asciiTheme="minorEastAsia" w:hAnsiTheme="minorEastAsia" w:hint="eastAsia"/>
                <w:sz w:val="22"/>
                <w:szCs w:val="22"/>
              </w:rPr>
              <w:t>％）</w:t>
            </w:r>
          </w:p>
        </w:tc>
      </w:tr>
    </w:tbl>
    <w:p w14:paraId="29490FFA" w14:textId="0CBFCD10" w:rsidR="00000EC6" w:rsidRDefault="00415C40" w:rsidP="00C22C3E">
      <w:pPr>
        <w:spacing w:line="0" w:lineRule="atLeast"/>
        <w:ind w:leftChars="200" w:left="680" w:hangingChars="100" w:hanging="200"/>
        <w:rPr>
          <w:rFonts w:asciiTheme="minorEastAsia" w:hAnsiTheme="minorEastAsia"/>
          <w:sz w:val="20"/>
          <w:szCs w:val="22"/>
        </w:rPr>
      </w:pPr>
      <w:r>
        <w:rPr>
          <w:rFonts w:asciiTheme="minorEastAsia" w:hAnsiTheme="minorEastAsia" w:hint="eastAsia"/>
          <w:sz w:val="20"/>
          <w:szCs w:val="22"/>
        </w:rPr>
        <w:t xml:space="preserve">　　　　　　　　　　　　　　　　　　　　　　　　　</w:t>
      </w:r>
    </w:p>
    <w:p w14:paraId="352A9FC7" w14:textId="58DF7930" w:rsidR="00415C40" w:rsidRDefault="00415C40" w:rsidP="00415C40">
      <w:pPr>
        <w:spacing w:line="0" w:lineRule="atLeast"/>
        <w:ind w:leftChars="200" w:left="980" w:hangingChars="250" w:hanging="500"/>
        <w:rPr>
          <w:rFonts w:asciiTheme="minorEastAsia" w:hAnsiTheme="minorEastAsia"/>
          <w:sz w:val="20"/>
          <w:szCs w:val="22"/>
        </w:rPr>
      </w:pPr>
      <w:r>
        <w:rPr>
          <w:rFonts w:asciiTheme="minorEastAsia" w:hAnsiTheme="minorEastAsia" w:hint="eastAsia"/>
          <w:sz w:val="20"/>
          <w:szCs w:val="22"/>
        </w:rPr>
        <w:t xml:space="preserve">　注）Ｈ30の未評価は、</w:t>
      </w:r>
      <w:r w:rsidRPr="00415C40">
        <w:rPr>
          <w:rFonts w:asciiTheme="minorEastAsia" w:hAnsiTheme="minorEastAsia" w:hint="eastAsia"/>
          <w:sz w:val="20"/>
          <w:szCs w:val="22"/>
        </w:rPr>
        <w:t>医療的ケア児に対する関連分野の支援を調整するコーディネーターの配置人数</w:t>
      </w:r>
      <w:r>
        <w:rPr>
          <w:rFonts w:asciiTheme="minorEastAsia" w:hAnsiTheme="minorEastAsia" w:hint="eastAsia"/>
          <w:sz w:val="20"/>
          <w:szCs w:val="22"/>
        </w:rPr>
        <w:t>で、</w:t>
      </w:r>
      <w:r w:rsidRPr="00415C40">
        <w:rPr>
          <w:rFonts w:asciiTheme="minorEastAsia" w:hAnsiTheme="minorEastAsia" w:hint="eastAsia"/>
          <w:sz w:val="20"/>
          <w:szCs w:val="22"/>
        </w:rPr>
        <w:t>平成30</w:t>
      </w:r>
      <w:r>
        <w:rPr>
          <w:rFonts w:asciiTheme="minorEastAsia" w:hAnsiTheme="minorEastAsia" w:hint="eastAsia"/>
          <w:sz w:val="20"/>
          <w:szCs w:val="22"/>
        </w:rPr>
        <w:t>年度の目標値を設定していないもの。</w:t>
      </w:r>
    </w:p>
    <w:p w14:paraId="1FB9430F" w14:textId="77777777" w:rsidR="007221E3" w:rsidRDefault="007221E3" w:rsidP="00A1138D">
      <w:pPr>
        <w:rPr>
          <w:rFonts w:asciiTheme="majorEastAsia" w:eastAsiaTheme="majorEastAsia" w:hAnsiTheme="majorEastAsia"/>
          <w:b/>
          <w:sz w:val="22"/>
          <w:szCs w:val="22"/>
        </w:rPr>
      </w:pPr>
    </w:p>
    <w:p w14:paraId="601B9C3A" w14:textId="42D4186F" w:rsidR="003C567F" w:rsidRDefault="00A1138D" w:rsidP="00A1138D">
      <w:pPr>
        <w:rPr>
          <w:rFonts w:asciiTheme="majorEastAsia" w:eastAsiaTheme="majorEastAsia" w:hAnsiTheme="majorEastAsia"/>
          <w:b/>
          <w:sz w:val="22"/>
          <w:szCs w:val="22"/>
        </w:rPr>
      </w:pPr>
      <w:r>
        <w:rPr>
          <w:rFonts w:asciiTheme="majorEastAsia" w:eastAsiaTheme="majorEastAsia" w:hAnsiTheme="majorEastAsia" w:hint="eastAsia"/>
          <w:b/>
          <w:sz w:val="22"/>
          <w:szCs w:val="22"/>
        </w:rPr>
        <w:t>１</w:t>
      </w:r>
      <w:r w:rsidR="00EE4B5D" w:rsidRPr="00191581">
        <w:rPr>
          <w:rFonts w:asciiTheme="majorEastAsia" w:eastAsiaTheme="majorEastAsia" w:hAnsiTheme="majorEastAsia" w:hint="eastAsia"/>
          <w:b/>
          <w:sz w:val="22"/>
          <w:szCs w:val="22"/>
        </w:rPr>
        <w:t xml:space="preserve">　</w:t>
      </w:r>
      <w:r w:rsidR="00191581" w:rsidRPr="00191581">
        <w:rPr>
          <w:rFonts w:asciiTheme="majorEastAsia" w:eastAsiaTheme="majorEastAsia" w:hAnsiTheme="majorEastAsia" w:hint="eastAsia"/>
          <w:b/>
          <w:sz w:val="22"/>
          <w:szCs w:val="22"/>
        </w:rPr>
        <w:t>施設入所者の地域生活への移行</w:t>
      </w:r>
      <w:r>
        <w:rPr>
          <w:rFonts w:asciiTheme="majorEastAsia" w:eastAsiaTheme="majorEastAsia" w:hAnsiTheme="majorEastAsia" w:hint="eastAsia"/>
          <w:b/>
          <w:sz w:val="22"/>
          <w:szCs w:val="22"/>
        </w:rPr>
        <w:t>について</w:t>
      </w:r>
    </w:p>
    <w:p w14:paraId="1E455688" w14:textId="0282FE33" w:rsidR="003C567F" w:rsidRDefault="00191581" w:rsidP="003C567F">
      <w:pPr>
        <w:ind w:leftChars="150" w:left="580" w:hangingChars="100" w:hanging="220"/>
        <w:rPr>
          <w:rFonts w:asciiTheme="minorEastAsia" w:hAnsiTheme="minorEastAsia"/>
          <w:sz w:val="22"/>
          <w:szCs w:val="22"/>
        </w:rPr>
      </w:pPr>
      <w:r>
        <w:rPr>
          <w:rFonts w:asciiTheme="minorEastAsia" w:hAnsiTheme="minorEastAsia" w:hint="eastAsia"/>
          <w:sz w:val="22"/>
          <w:szCs w:val="22"/>
        </w:rPr>
        <w:t>・</w:t>
      </w:r>
      <w:r w:rsidR="00854328">
        <w:rPr>
          <w:rFonts w:asciiTheme="minorEastAsia" w:hAnsiTheme="minorEastAsia" w:hint="eastAsia"/>
          <w:sz w:val="22"/>
          <w:szCs w:val="22"/>
        </w:rPr>
        <w:t xml:space="preserve">　</w:t>
      </w:r>
      <w:r w:rsidR="00C22C3E">
        <w:rPr>
          <w:rFonts w:asciiTheme="minorEastAsia" w:hAnsiTheme="minorEastAsia" w:hint="eastAsia"/>
          <w:sz w:val="22"/>
          <w:szCs w:val="22"/>
        </w:rPr>
        <w:t>施設入所者数の</w:t>
      </w:r>
      <w:r w:rsidR="00D42B6D">
        <w:rPr>
          <w:rFonts w:asciiTheme="minorEastAsia" w:hAnsiTheme="minorEastAsia" w:hint="eastAsia"/>
          <w:sz w:val="22"/>
          <w:szCs w:val="22"/>
        </w:rPr>
        <w:t>令和２年度</w:t>
      </w:r>
      <w:r w:rsidR="001522E8">
        <w:rPr>
          <w:rFonts w:asciiTheme="minorEastAsia" w:hAnsiTheme="minorEastAsia" w:hint="eastAsia"/>
          <w:sz w:val="22"/>
          <w:szCs w:val="22"/>
        </w:rPr>
        <w:t>末時点の</w:t>
      </w:r>
      <w:r w:rsidR="00C22C3E">
        <w:rPr>
          <w:rFonts w:asciiTheme="minorEastAsia" w:hAnsiTheme="minorEastAsia" w:hint="eastAsia"/>
          <w:sz w:val="22"/>
          <w:szCs w:val="22"/>
        </w:rPr>
        <w:t>計画目標値を</w:t>
      </w:r>
      <w:r w:rsidR="00D42B6D">
        <w:rPr>
          <w:rFonts w:asciiTheme="minorEastAsia" w:hAnsiTheme="minorEastAsia" w:hint="eastAsia"/>
          <w:sz w:val="22"/>
          <w:szCs w:val="22"/>
        </w:rPr>
        <w:t>2,079</w:t>
      </w:r>
      <w:r w:rsidR="00C22C3E">
        <w:rPr>
          <w:rFonts w:asciiTheme="minorEastAsia" w:hAnsiTheme="minorEastAsia" w:hint="eastAsia"/>
          <w:sz w:val="22"/>
          <w:szCs w:val="22"/>
        </w:rPr>
        <w:t>人としているが、</w:t>
      </w:r>
      <w:r w:rsidR="00C8247A">
        <w:rPr>
          <w:rFonts w:asciiTheme="minorEastAsia" w:hAnsiTheme="minorEastAsia" w:hint="eastAsia"/>
          <w:sz w:val="22"/>
          <w:szCs w:val="22"/>
        </w:rPr>
        <w:t>令和元</w:t>
      </w:r>
      <w:r w:rsidR="004E2EF3">
        <w:rPr>
          <w:rFonts w:asciiTheme="minorEastAsia" w:hAnsiTheme="minorEastAsia" w:hint="eastAsia"/>
          <w:sz w:val="22"/>
          <w:szCs w:val="22"/>
        </w:rPr>
        <w:t>年度末の</w:t>
      </w:r>
      <w:r w:rsidR="001522E8">
        <w:rPr>
          <w:rFonts w:asciiTheme="minorEastAsia" w:hAnsiTheme="minorEastAsia" w:hint="eastAsia"/>
          <w:sz w:val="22"/>
          <w:szCs w:val="22"/>
        </w:rPr>
        <w:t>実績</w:t>
      </w:r>
      <w:r w:rsidR="00A21109">
        <w:rPr>
          <w:rFonts w:asciiTheme="minorEastAsia" w:hAnsiTheme="minorEastAsia" w:hint="eastAsia"/>
          <w:sz w:val="22"/>
          <w:szCs w:val="22"/>
        </w:rPr>
        <w:t>は</w:t>
      </w:r>
      <w:r w:rsidR="00C22C3E">
        <w:rPr>
          <w:rFonts w:asciiTheme="minorEastAsia" w:hAnsiTheme="minorEastAsia" w:hint="eastAsia"/>
          <w:sz w:val="22"/>
          <w:szCs w:val="22"/>
        </w:rPr>
        <w:t>2,</w:t>
      </w:r>
      <w:r w:rsidR="00D42B6D">
        <w:rPr>
          <w:rFonts w:asciiTheme="minorEastAsia" w:hAnsiTheme="minorEastAsia" w:hint="eastAsia"/>
          <w:sz w:val="22"/>
          <w:szCs w:val="22"/>
        </w:rPr>
        <w:t>103</w:t>
      </w:r>
      <w:r w:rsidR="00C22C3E">
        <w:rPr>
          <w:rFonts w:asciiTheme="minorEastAsia" w:hAnsiTheme="minorEastAsia" w:hint="eastAsia"/>
          <w:sz w:val="22"/>
          <w:szCs w:val="22"/>
        </w:rPr>
        <w:t>人となっている。</w:t>
      </w:r>
    </w:p>
    <w:p w14:paraId="651563BD" w14:textId="1DA5B6D4" w:rsidR="00C955DE" w:rsidRPr="00C955DE" w:rsidRDefault="003C567F" w:rsidP="00C955DE">
      <w:pPr>
        <w:ind w:leftChars="150" w:left="580" w:hangingChars="100" w:hanging="220"/>
        <w:rPr>
          <w:rFonts w:asciiTheme="minorEastAsia" w:hAnsiTheme="minorEastAsia"/>
          <w:sz w:val="22"/>
          <w:szCs w:val="22"/>
        </w:rPr>
      </w:pPr>
      <w:r>
        <w:rPr>
          <w:rFonts w:asciiTheme="minorEastAsia" w:hAnsiTheme="minorEastAsia" w:hint="eastAsia"/>
          <w:sz w:val="22"/>
          <w:szCs w:val="22"/>
        </w:rPr>
        <w:t>・</w:t>
      </w:r>
      <w:r w:rsidR="00191581">
        <w:rPr>
          <w:rFonts w:asciiTheme="minorEastAsia" w:hAnsiTheme="minorEastAsia" w:hint="eastAsia"/>
          <w:sz w:val="22"/>
          <w:szCs w:val="22"/>
        </w:rPr>
        <w:t xml:space="preserve">　</w:t>
      </w:r>
      <w:r w:rsidR="00854328">
        <w:rPr>
          <w:rFonts w:asciiTheme="minorEastAsia" w:hAnsiTheme="minorEastAsia" w:hint="eastAsia"/>
          <w:sz w:val="22"/>
          <w:szCs w:val="22"/>
        </w:rPr>
        <w:t>施設入所者の</w:t>
      </w:r>
      <w:r w:rsidR="00374D89">
        <w:rPr>
          <w:rFonts w:asciiTheme="minorEastAsia" w:hAnsiTheme="minorEastAsia" w:hint="eastAsia"/>
          <w:sz w:val="22"/>
          <w:szCs w:val="22"/>
        </w:rPr>
        <w:t>令和２年度末</w:t>
      </w:r>
      <w:r w:rsidR="001522E8">
        <w:rPr>
          <w:rFonts w:asciiTheme="minorEastAsia" w:hAnsiTheme="minorEastAsia" w:hint="eastAsia"/>
          <w:sz w:val="22"/>
          <w:szCs w:val="22"/>
        </w:rPr>
        <w:t>の</w:t>
      </w:r>
      <w:r w:rsidR="00854328">
        <w:rPr>
          <w:rFonts w:asciiTheme="minorEastAsia" w:hAnsiTheme="minorEastAsia" w:hint="eastAsia"/>
          <w:sz w:val="22"/>
          <w:szCs w:val="22"/>
        </w:rPr>
        <w:t>地域移行者数</w:t>
      </w:r>
      <w:r w:rsidR="001522E8">
        <w:rPr>
          <w:rFonts w:asciiTheme="minorEastAsia" w:hAnsiTheme="minorEastAsia" w:hint="eastAsia"/>
          <w:sz w:val="22"/>
          <w:szCs w:val="22"/>
        </w:rPr>
        <w:t>の</w:t>
      </w:r>
      <w:r>
        <w:rPr>
          <w:rFonts w:asciiTheme="minorEastAsia" w:hAnsiTheme="minorEastAsia" w:hint="eastAsia"/>
          <w:sz w:val="22"/>
          <w:szCs w:val="22"/>
        </w:rPr>
        <w:t>計画目標値</w:t>
      </w:r>
      <w:r w:rsidR="00374D89">
        <w:rPr>
          <w:rFonts w:asciiTheme="minorEastAsia" w:hAnsiTheme="minorEastAsia" w:hint="eastAsia"/>
          <w:sz w:val="22"/>
          <w:szCs w:val="22"/>
        </w:rPr>
        <w:t>191人（累計）</w:t>
      </w:r>
      <w:r w:rsidR="00854328">
        <w:rPr>
          <w:rFonts w:asciiTheme="minorEastAsia" w:hAnsiTheme="minorEastAsia" w:hint="eastAsia"/>
          <w:sz w:val="22"/>
          <w:szCs w:val="22"/>
        </w:rPr>
        <w:t>に対し</w:t>
      </w:r>
      <w:r w:rsidR="001522E8">
        <w:rPr>
          <w:rFonts w:asciiTheme="minorEastAsia" w:hAnsiTheme="minorEastAsia" w:hint="eastAsia"/>
          <w:sz w:val="22"/>
          <w:szCs w:val="22"/>
        </w:rPr>
        <w:t>、</w:t>
      </w:r>
      <w:r w:rsidR="00C8247A">
        <w:rPr>
          <w:rFonts w:asciiTheme="minorEastAsia" w:hAnsiTheme="minorEastAsia" w:hint="eastAsia"/>
          <w:sz w:val="22"/>
          <w:szCs w:val="22"/>
        </w:rPr>
        <w:t>令和元</w:t>
      </w:r>
      <w:r w:rsidR="001522E8">
        <w:rPr>
          <w:rFonts w:asciiTheme="minorEastAsia" w:hAnsiTheme="minorEastAsia" w:hint="eastAsia"/>
          <w:sz w:val="22"/>
          <w:szCs w:val="22"/>
        </w:rPr>
        <w:t>年度末時点の地域移行者数は</w:t>
      </w:r>
      <w:r w:rsidR="00A0730E">
        <w:rPr>
          <w:rFonts w:asciiTheme="minorEastAsia" w:hAnsiTheme="minorEastAsia" w:hint="eastAsia"/>
          <w:sz w:val="22"/>
          <w:szCs w:val="22"/>
        </w:rPr>
        <w:t>39</w:t>
      </w:r>
      <w:r w:rsidR="00E1091B">
        <w:rPr>
          <w:rFonts w:asciiTheme="minorEastAsia" w:hAnsiTheme="minorEastAsia" w:hint="eastAsia"/>
          <w:sz w:val="22"/>
          <w:szCs w:val="22"/>
        </w:rPr>
        <w:t>人で、平成30年度からの累計は82人となっている。</w:t>
      </w:r>
    </w:p>
    <w:p w14:paraId="0D96DE0D" w14:textId="77777777" w:rsidR="001522E8" w:rsidRPr="00E1091B" w:rsidRDefault="001522E8" w:rsidP="001522E8">
      <w:pPr>
        <w:spacing w:line="0" w:lineRule="atLeast"/>
        <w:ind w:firstLineChars="100" w:firstLine="80"/>
        <w:rPr>
          <w:rFonts w:asciiTheme="majorEastAsia" w:eastAsiaTheme="majorEastAsia" w:hAnsiTheme="majorEastAsia"/>
          <w:b/>
          <w:sz w:val="8"/>
          <w:szCs w:val="22"/>
        </w:rPr>
      </w:pPr>
    </w:p>
    <w:p w14:paraId="2D0DD9FD" w14:textId="77777777" w:rsidR="00D8676A" w:rsidRDefault="00D8676A" w:rsidP="001522E8">
      <w:pPr>
        <w:ind w:firstLineChars="100" w:firstLine="221"/>
        <w:rPr>
          <w:rFonts w:asciiTheme="majorEastAsia" w:eastAsiaTheme="majorEastAsia" w:hAnsiTheme="majorEastAsia"/>
          <w:b/>
          <w:sz w:val="22"/>
          <w:szCs w:val="22"/>
        </w:rPr>
      </w:pPr>
    </w:p>
    <w:p w14:paraId="1E448BB9" w14:textId="4A2E0F6A" w:rsidR="003C567F" w:rsidRDefault="00A1138D" w:rsidP="00A1138D">
      <w:pPr>
        <w:rPr>
          <w:rFonts w:asciiTheme="majorEastAsia" w:eastAsiaTheme="majorEastAsia" w:hAnsiTheme="majorEastAsia"/>
          <w:b/>
          <w:sz w:val="22"/>
          <w:szCs w:val="22"/>
        </w:rPr>
      </w:pPr>
      <w:r>
        <w:rPr>
          <w:rFonts w:asciiTheme="majorEastAsia" w:eastAsiaTheme="majorEastAsia" w:hAnsiTheme="majorEastAsia" w:hint="eastAsia"/>
          <w:b/>
          <w:sz w:val="22"/>
          <w:szCs w:val="22"/>
        </w:rPr>
        <w:t>２</w:t>
      </w:r>
      <w:r w:rsidR="003B113E" w:rsidRPr="003B113E">
        <w:rPr>
          <w:rFonts w:asciiTheme="majorEastAsia" w:eastAsiaTheme="majorEastAsia" w:hAnsiTheme="majorEastAsia" w:hint="eastAsia"/>
          <w:b/>
          <w:sz w:val="22"/>
          <w:szCs w:val="22"/>
        </w:rPr>
        <w:t xml:space="preserve">　</w:t>
      </w:r>
      <w:r w:rsidR="00DB13BB" w:rsidRPr="00DB13BB">
        <w:rPr>
          <w:rFonts w:asciiTheme="majorEastAsia" w:eastAsiaTheme="majorEastAsia" w:hAnsiTheme="majorEastAsia" w:hint="eastAsia"/>
          <w:b/>
          <w:sz w:val="22"/>
          <w:szCs w:val="22"/>
        </w:rPr>
        <w:t>精神障がい者にも対応した地域包括ケアシステムの構築</w:t>
      </w:r>
      <w:r>
        <w:rPr>
          <w:rFonts w:asciiTheme="majorEastAsia" w:eastAsiaTheme="majorEastAsia" w:hAnsiTheme="majorEastAsia" w:hint="eastAsia"/>
          <w:b/>
          <w:sz w:val="22"/>
          <w:szCs w:val="22"/>
        </w:rPr>
        <w:t>について</w:t>
      </w:r>
    </w:p>
    <w:p w14:paraId="3DEC378A" w14:textId="3FADE888" w:rsidR="001522E8" w:rsidRDefault="001522E8" w:rsidP="001522E8">
      <w:pPr>
        <w:ind w:leftChars="156" w:left="570" w:hangingChars="89" w:hanging="196"/>
        <w:rPr>
          <w:rFonts w:asciiTheme="minorEastAsia" w:hAnsiTheme="minorEastAsia"/>
          <w:sz w:val="22"/>
          <w:szCs w:val="22"/>
        </w:rPr>
      </w:pPr>
      <w:r>
        <w:rPr>
          <w:rFonts w:asciiTheme="minorEastAsia" w:hAnsiTheme="minorEastAsia" w:hint="eastAsia"/>
          <w:sz w:val="22"/>
          <w:szCs w:val="22"/>
        </w:rPr>
        <w:t xml:space="preserve">・　</w:t>
      </w:r>
      <w:r w:rsidR="000552CA" w:rsidRPr="000552CA">
        <w:rPr>
          <w:rFonts w:asciiTheme="minorEastAsia" w:hAnsiTheme="minorEastAsia" w:hint="eastAsia"/>
          <w:sz w:val="22"/>
          <w:szCs w:val="22"/>
        </w:rPr>
        <w:t>保健・医療・福祉関係者による協議の場の設置（圏域数）</w:t>
      </w:r>
      <w:r w:rsidR="000552CA">
        <w:rPr>
          <w:rFonts w:asciiTheme="minorEastAsia" w:hAnsiTheme="minorEastAsia" w:hint="eastAsia"/>
          <w:sz w:val="22"/>
          <w:szCs w:val="22"/>
        </w:rPr>
        <w:t>の令和２年度末時点の計画目標値を９圏域としているが、既に目標を達成している。</w:t>
      </w:r>
    </w:p>
    <w:p w14:paraId="37148737" w14:textId="77777777" w:rsidR="00D01FDD" w:rsidRDefault="00D01FDD" w:rsidP="00A1138D">
      <w:pPr>
        <w:spacing w:line="0" w:lineRule="atLeast"/>
        <w:rPr>
          <w:rFonts w:asciiTheme="majorEastAsia" w:eastAsiaTheme="majorEastAsia" w:hAnsiTheme="majorEastAsia"/>
          <w:b/>
          <w:sz w:val="22"/>
          <w:szCs w:val="22"/>
        </w:rPr>
      </w:pPr>
    </w:p>
    <w:p w14:paraId="521DB159" w14:textId="0CB20D75" w:rsidR="003B113E" w:rsidRPr="00C955DE" w:rsidRDefault="00A1138D" w:rsidP="00A1138D">
      <w:pPr>
        <w:spacing w:line="0" w:lineRule="atLeast"/>
        <w:rPr>
          <w:rFonts w:asciiTheme="majorEastAsia" w:eastAsiaTheme="majorEastAsia" w:hAnsiTheme="majorEastAsia"/>
          <w:b/>
          <w:sz w:val="14"/>
          <w:szCs w:val="22"/>
        </w:rPr>
      </w:pPr>
      <w:r>
        <w:rPr>
          <w:rFonts w:asciiTheme="majorEastAsia" w:eastAsiaTheme="majorEastAsia" w:hAnsiTheme="majorEastAsia" w:hint="eastAsia"/>
          <w:b/>
          <w:sz w:val="22"/>
          <w:szCs w:val="22"/>
        </w:rPr>
        <w:t>３</w:t>
      </w:r>
      <w:r w:rsidR="003B113E" w:rsidRPr="003B113E">
        <w:rPr>
          <w:rFonts w:asciiTheme="majorEastAsia" w:eastAsiaTheme="majorEastAsia" w:hAnsiTheme="majorEastAsia" w:hint="eastAsia"/>
          <w:b/>
          <w:sz w:val="22"/>
          <w:szCs w:val="22"/>
        </w:rPr>
        <w:t xml:space="preserve">　地域生活支援拠点等の整備</w:t>
      </w:r>
      <w:r>
        <w:rPr>
          <w:rFonts w:asciiTheme="majorEastAsia" w:eastAsiaTheme="majorEastAsia" w:hAnsiTheme="majorEastAsia" w:hint="eastAsia"/>
          <w:b/>
          <w:sz w:val="22"/>
          <w:szCs w:val="22"/>
        </w:rPr>
        <w:t>について</w:t>
      </w:r>
    </w:p>
    <w:p w14:paraId="582995E5" w14:textId="07E146F7" w:rsidR="00732033" w:rsidRPr="005E1B46" w:rsidRDefault="003B113E" w:rsidP="00732033">
      <w:pPr>
        <w:ind w:leftChars="141" w:left="659" w:hangingChars="146" w:hanging="321"/>
        <w:rPr>
          <w:rFonts w:asciiTheme="minorEastAsia" w:hAnsiTheme="minorEastAsia"/>
          <w:sz w:val="22"/>
          <w:szCs w:val="22"/>
        </w:rPr>
      </w:pPr>
      <w:r w:rsidRPr="005E1B46">
        <w:rPr>
          <w:rFonts w:asciiTheme="minorEastAsia" w:hAnsiTheme="minorEastAsia" w:hint="eastAsia"/>
          <w:sz w:val="22"/>
          <w:szCs w:val="22"/>
        </w:rPr>
        <w:t>・　現時点で</w:t>
      </w:r>
      <w:r w:rsidR="003C567F" w:rsidRPr="005E1B46">
        <w:rPr>
          <w:rFonts w:asciiTheme="minorEastAsia" w:hAnsiTheme="minorEastAsia" w:hint="eastAsia"/>
          <w:sz w:val="22"/>
          <w:szCs w:val="22"/>
        </w:rPr>
        <w:t>地域生活支援拠点等（以下「拠点等」）</w:t>
      </w:r>
      <w:r w:rsidRPr="005E1B46">
        <w:rPr>
          <w:rFonts w:asciiTheme="minorEastAsia" w:hAnsiTheme="minorEastAsia" w:hint="eastAsia"/>
          <w:sz w:val="22"/>
          <w:szCs w:val="22"/>
        </w:rPr>
        <w:t>の</w:t>
      </w:r>
      <w:r w:rsidR="003C567F" w:rsidRPr="005E1B46">
        <w:rPr>
          <w:rFonts w:asciiTheme="minorEastAsia" w:hAnsiTheme="minorEastAsia" w:hint="eastAsia"/>
          <w:sz w:val="22"/>
          <w:szCs w:val="22"/>
        </w:rPr>
        <w:t>本県</w:t>
      </w:r>
      <w:r w:rsidRPr="005E1B46">
        <w:rPr>
          <w:rFonts w:asciiTheme="minorEastAsia" w:hAnsiTheme="minorEastAsia" w:hint="eastAsia"/>
          <w:sz w:val="22"/>
          <w:szCs w:val="22"/>
        </w:rPr>
        <w:t>設置数は０となって</w:t>
      </w:r>
      <w:r w:rsidR="003C567F" w:rsidRPr="005E1B46">
        <w:rPr>
          <w:rFonts w:asciiTheme="minorEastAsia" w:hAnsiTheme="minorEastAsia" w:hint="eastAsia"/>
          <w:sz w:val="22"/>
          <w:szCs w:val="22"/>
        </w:rPr>
        <w:t>いる。</w:t>
      </w:r>
    </w:p>
    <w:p w14:paraId="7E65C3EE" w14:textId="4F0D7367" w:rsidR="00A52D78" w:rsidRDefault="00C955DE" w:rsidP="00BB68C2">
      <w:pPr>
        <w:spacing w:line="240" w:lineRule="exact"/>
        <w:ind w:leftChars="144" w:left="584" w:hangingChars="108" w:hanging="238"/>
        <w:rPr>
          <w:rFonts w:asciiTheme="minorEastAsia" w:hAnsiTheme="minorEastAsia"/>
          <w:sz w:val="22"/>
          <w:szCs w:val="22"/>
        </w:rPr>
      </w:pPr>
      <w:r>
        <w:rPr>
          <w:rFonts w:asciiTheme="minorEastAsia" w:hAnsiTheme="minorEastAsia" w:hint="eastAsia"/>
          <w:sz w:val="22"/>
          <w:szCs w:val="22"/>
        </w:rPr>
        <w:t xml:space="preserve">　　</w:t>
      </w:r>
    </w:p>
    <w:p w14:paraId="630AB993" w14:textId="77777777" w:rsidR="005A497E" w:rsidRPr="00A52D78" w:rsidRDefault="005A497E" w:rsidP="00BB68C2">
      <w:pPr>
        <w:spacing w:line="240" w:lineRule="exact"/>
        <w:ind w:leftChars="144" w:left="584" w:hangingChars="108" w:hanging="238"/>
        <w:rPr>
          <w:rFonts w:asciiTheme="minorEastAsia" w:hAnsiTheme="minorEastAsia"/>
          <w:sz w:val="22"/>
          <w:szCs w:val="22"/>
        </w:rPr>
      </w:pPr>
    </w:p>
    <w:p w14:paraId="746A705F" w14:textId="52DBD25E" w:rsidR="00645DE8" w:rsidRPr="00C955DE" w:rsidRDefault="00A1138D" w:rsidP="00A1138D">
      <w:pPr>
        <w:spacing w:line="0" w:lineRule="atLeast"/>
        <w:rPr>
          <w:rFonts w:asciiTheme="majorEastAsia" w:eastAsiaTheme="majorEastAsia" w:hAnsiTheme="majorEastAsia"/>
          <w:b/>
          <w:sz w:val="14"/>
          <w:szCs w:val="22"/>
        </w:rPr>
      </w:pPr>
      <w:r>
        <w:rPr>
          <w:rFonts w:asciiTheme="majorEastAsia" w:eastAsiaTheme="majorEastAsia" w:hAnsiTheme="majorEastAsia" w:hint="eastAsia"/>
          <w:b/>
          <w:sz w:val="22"/>
          <w:szCs w:val="22"/>
        </w:rPr>
        <w:lastRenderedPageBreak/>
        <w:t>４</w:t>
      </w:r>
      <w:r w:rsidR="00F15E0F" w:rsidRPr="00DF03DE">
        <w:rPr>
          <w:rFonts w:asciiTheme="majorEastAsia" w:eastAsiaTheme="majorEastAsia" w:hAnsiTheme="majorEastAsia" w:hint="eastAsia"/>
          <w:b/>
          <w:sz w:val="22"/>
          <w:szCs w:val="22"/>
        </w:rPr>
        <w:t xml:space="preserve">　福祉施設から一般就労への移行等</w:t>
      </w:r>
      <w:r>
        <w:rPr>
          <w:rFonts w:asciiTheme="majorEastAsia" w:eastAsiaTheme="majorEastAsia" w:hAnsiTheme="majorEastAsia" w:hint="eastAsia"/>
          <w:b/>
          <w:sz w:val="22"/>
          <w:szCs w:val="22"/>
        </w:rPr>
        <w:t>について</w:t>
      </w:r>
    </w:p>
    <w:p w14:paraId="35EA8B63" w14:textId="5176F048" w:rsidR="00D67323" w:rsidRDefault="00F15E0F" w:rsidP="00D70242">
      <w:pPr>
        <w:ind w:leftChars="149" w:left="565" w:hangingChars="94" w:hanging="207"/>
        <w:rPr>
          <w:rFonts w:asciiTheme="minorEastAsia" w:hAnsiTheme="minorEastAsia"/>
          <w:sz w:val="22"/>
          <w:szCs w:val="22"/>
        </w:rPr>
      </w:pPr>
      <w:r w:rsidRPr="00564F9C">
        <w:rPr>
          <w:rFonts w:asciiTheme="minorEastAsia" w:hAnsiTheme="minorEastAsia" w:hint="eastAsia"/>
          <w:sz w:val="22"/>
          <w:szCs w:val="22"/>
        </w:rPr>
        <w:t>・　一般就労移行者数は</w:t>
      </w:r>
      <w:r w:rsidR="00DB13BB" w:rsidRPr="00564F9C">
        <w:rPr>
          <w:rFonts w:asciiTheme="minorEastAsia" w:hAnsiTheme="minorEastAsia" w:hint="eastAsia"/>
          <w:sz w:val="22"/>
          <w:szCs w:val="22"/>
        </w:rPr>
        <w:t>、これまで就労移行支援事業及び就労継続支援事業の利用者を対象としていたが、第５期障がい福祉計画では、これに加えて、生活介護・自立訓練が加わった</w:t>
      </w:r>
      <w:r w:rsidR="00D70242" w:rsidRPr="00564F9C">
        <w:rPr>
          <w:rFonts w:asciiTheme="minorEastAsia" w:hAnsiTheme="minorEastAsia" w:hint="eastAsia"/>
          <w:sz w:val="22"/>
          <w:szCs w:val="22"/>
        </w:rPr>
        <w:t>ことから国の調査に合わせて確認</w:t>
      </w:r>
      <w:r w:rsidR="00564F9C" w:rsidRPr="00564F9C">
        <w:rPr>
          <w:rFonts w:asciiTheme="minorEastAsia" w:hAnsiTheme="minorEastAsia" w:hint="eastAsia"/>
          <w:sz w:val="22"/>
          <w:szCs w:val="22"/>
        </w:rPr>
        <w:t>を行ったもの</w:t>
      </w:r>
      <w:r w:rsidR="00DB13BB" w:rsidRPr="00564F9C">
        <w:rPr>
          <w:rFonts w:asciiTheme="minorEastAsia" w:hAnsiTheme="minorEastAsia" w:hint="eastAsia"/>
          <w:sz w:val="22"/>
          <w:szCs w:val="22"/>
        </w:rPr>
        <w:t>。</w:t>
      </w:r>
      <w:r w:rsidR="003B4200">
        <w:rPr>
          <w:rFonts w:asciiTheme="minorEastAsia" w:hAnsiTheme="minorEastAsia" w:hint="eastAsia"/>
          <w:sz w:val="22"/>
          <w:szCs w:val="22"/>
        </w:rPr>
        <w:t>令和元年度の一般就労への移行者数は159名で、そのうち</w:t>
      </w:r>
      <w:r w:rsidR="005A497E">
        <w:rPr>
          <w:rFonts w:asciiTheme="minorEastAsia" w:hAnsiTheme="minorEastAsia" w:hint="eastAsia"/>
          <w:sz w:val="22"/>
          <w:szCs w:val="22"/>
        </w:rPr>
        <w:t>新たに加わった生活介護・自立訓練の一般就労への移行等の実績は、２名となっている。</w:t>
      </w:r>
    </w:p>
    <w:p w14:paraId="7918B220" w14:textId="2F28BC7E" w:rsidR="00B26D19" w:rsidRPr="00B26D19" w:rsidRDefault="00B26D19" w:rsidP="00D70242">
      <w:pPr>
        <w:ind w:leftChars="149" w:left="565" w:hangingChars="94" w:hanging="207"/>
        <w:rPr>
          <w:rFonts w:asciiTheme="minorEastAsia" w:hAnsiTheme="minorEastAsia"/>
          <w:sz w:val="22"/>
          <w:szCs w:val="22"/>
        </w:rPr>
      </w:pPr>
      <w:r>
        <w:rPr>
          <w:rFonts w:asciiTheme="minorEastAsia" w:hAnsiTheme="minorEastAsia" w:hint="eastAsia"/>
          <w:sz w:val="22"/>
          <w:szCs w:val="22"/>
        </w:rPr>
        <w:t>・　就労定着支援１年後の就労定着率については、平成30年度開始事業であり、令和元年度に初めて実績値が出たものであるが、支援を開始した394人のうち１年後の職場定着数が80人となっており、率としては20.3％に留まっている。</w:t>
      </w:r>
    </w:p>
    <w:p w14:paraId="69FE4E4F" w14:textId="77777777" w:rsidR="00537637" w:rsidRDefault="00537637" w:rsidP="00960A03">
      <w:pPr>
        <w:ind w:leftChars="145" w:left="570" w:hangingChars="101" w:hanging="222"/>
        <w:rPr>
          <w:rFonts w:asciiTheme="minorEastAsia" w:hAnsiTheme="minorEastAsia"/>
          <w:sz w:val="22"/>
          <w:szCs w:val="22"/>
        </w:rPr>
      </w:pPr>
    </w:p>
    <w:p w14:paraId="24334EA2" w14:textId="7873C376" w:rsidR="00DB13BB" w:rsidRPr="00C955DE" w:rsidRDefault="00A1138D" w:rsidP="00A1138D">
      <w:pPr>
        <w:spacing w:line="0" w:lineRule="atLeast"/>
        <w:rPr>
          <w:rFonts w:asciiTheme="majorEastAsia" w:eastAsiaTheme="majorEastAsia" w:hAnsiTheme="majorEastAsia"/>
          <w:b/>
          <w:sz w:val="14"/>
          <w:szCs w:val="22"/>
        </w:rPr>
      </w:pPr>
      <w:r>
        <w:rPr>
          <w:rFonts w:asciiTheme="majorEastAsia" w:eastAsiaTheme="majorEastAsia" w:hAnsiTheme="majorEastAsia" w:hint="eastAsia"/>
          <w:b/>
          <w:sz w:val="22"/>
          <w:szCs w:val="22"/>
        </w:rPr>
        <w:t>５</w:t>
      </w:r>
      <w:r w:rsidR="00DB13BB" w:rsidRPr="00DF03DE">
        <w:rPr>
          <w:rFonts w:asciiTheme="majorEastAsia" w:eastAsiaTheme="majorEastAsia" w:hAnsiTheme="majorEastAsia" w:hint="eastAsia"/>
          <w:b/>
          <w:sz w:val="22"/>
          <w:szCs w:val="22"/>
        </w:rPr>
        <w:t xml:space="preserve">　</w:t>
      </w:r>
      <w:r w:rsidR="00DB13BB" w:rsidRPr="00DB13BB">
        <w:rPr>
          <w:rFonts w:hint="eastAsia"/>
        </w:rPr>
        <w:t xml:space="preserve"> </w:t>
      </w:r>
      <w:r w:rsidR="00DB13BB" w:rsidRPr="00DB13BB">
        <w:rPr>
          <w:rFonts w:asciiTheme="majorEastAsia" w:eastAsiaTheme="majorEastAsia" w:hAnsiTheme="majorEastAsia" w:hint="eastAsia"/>
          <w:b/>
          <w:sz w:val="22"/>
          <w:szCs w:val="22"/>
        </w:rPr>
        <w:t>障がい児支援の提供体制の整備</w:t>
      </w:r>
      <w:r>
        <w:rPr>
          <w:rFonts w:asciiTheme="majorEastAsia" w:eastAsiaTheme="majorEastAsia" w:hAnsiTheme="majorEastAsia" w:hint="eastAsia"/>
          <w:b/>
          <w:sz w:val="22"/>
          <w:szCs w:val="22"/>
        </w:rPr>
        <w:t>について</w:t>
      </w:r>
    </w:p>
    <w:p w14:paraId="513B37B0" w14:textId="7B597F4A" w:rsidR="005B3824" w:rsidRDefault="005B3824" w:rsidP="005B3824">
      <w:pPr>
        <w:ind w:leftChars="150" w:left="580" w:hangingChars="100" w:hanging="220"/>
        <w:rPr>
          <w:rFonts w:asciiTheme="minorEastAsia" w:hAnsiTheme="minorEastAsia"/>
          <w:sz w:val="22"/>
          <w:szCs w:val="22"/>
        </w:rPr>
      </w:pPr>
      <w:r w:rsidRPr="00070841">
        <w:rPr>
          <w:rFonts w:asciiTheme="minorEastAsia" w:hAnsiTheme="minorEastAsia" w:hint="eastAsia"/>
          <w:sz w:val="22"/>
          <w:szCs w:val="22"/>
        </w:rPr>
        <w:t>・　児童発達支援センターの設置数は、令和２</w:t>
      </w:r>
      <w:r w:rsidR="007E5A12" w:rsidRPr="00070841">
        <w:rPr>
          <w:rFonts w:asciiTheme="minorEastAsia" w:hAnsiTheme="minorEastAsia" w:hint="eastAsia"/>
          <w:sz w:val="22"/>
          <w:szCs w:val="22"/>
        </w:rPr>
        <w:t>年度末時点で各市町村又は各圏域に一か所以上設置としているが、令和元</w:t>
      </w:r>
      <w:r w:rsidRPr="00070841">
        <w:rPr>
          <w:rFonts w:asciiTheme="minorEastAsia" w:hAnsiTheme="minorEastAsia" w:hint="eastAsia"/>
          <w:sz w:val="22"/>
          <w:szCs w:val="22"/>
        </w:rPr>
        <w:t>年度末</w:t>
      </w:r>
      <w:r w:rsidR="00303B2B" w:rsidRPr="00070841">
        <w:rPr>
          <w:rFonts w:asciiTheme="minorEastAsia" w:hAnsiTheme="minorEastAsia" w:hint="eastAsia"/>
          <w:sz w:val="22"/>
          <w:szCs w:val="22"/>
        </w:rPr>
        <w:t>時点で</w:t>
      </w:r>
      <w:r w:rsidR="007E5A12" w:rsidRPr="00070841">
        <w:rPr>
          <w:rFonts w:asciiTheme="minorEastAsia" w:hAnsiTheme="minorEastAsia" w:hint="eastAsia"/>
          <w:sz w:val="22"/>
          <w:szCs w:val="22"/>
        </w:rPr>
        <w:t>４</w:t>
      </w:r>
      <w:r w:rsidRPr="00070841">
        <w:rPr>
          <w:rFonts w:asciiTheme="minorEastAsia" w:hAnsiTheme="minorEastAsia" w:hint="eastAsia"/>
          <w:sz w:val="22"/>
          <w:szCs w:val="22"/>
        </w:rPr>
        <w:t>市町村（圏域設置を含む）となっている。</w:t>
      </w:r>
    </w:p>
    <w:p w14:paraId="046D6464" w14:textId="11A702F0" w:rsidR="005B3824" w:rsidRPr="005B3824" w:rsidRDefault="005B3824" w:rsidP="00303B2B">
      <w:pPr>
        <w:ind w:leftChars="200" w:left="700" w:hangingChars="100" w:hanging="220"/>
        <w:rPr>
          <w:rFonts w:asciiTheme="minorEastAsia" w:hAnsiTheme="minorEastAsia"/>
          <w:sz w:val="22"/>
          <w:szCs w:val="22"/>
        </w:rPr>
      </w:pPr>
      <w:r>
        <w:rPr>
          <w:rFonts w:asciiTheme="minorEastAsia" w:hAnsiTheme="minorEastAsia" w:hint="eastAsia"/>
          <w:sz w:val="22"/>
          <w:szCs w:val="22"/>
        </w:rPr>
        <w:t xml:space="preserve">・　</w:t>
      </w:r>
      <w:r w:rsidR="00303B2B">
        <w:rPr>
          <w:rFonts w:asciiTheme="minorEastAsia" w:hAnsiTheme="minorEastAsia" w:hint="eastAsia"/>
          <w:sz w:val="22"/>
          <w:szCs w:val="22"/>
        </w:rPr>
        <w:t>医療的ケア児支援のための関係機関の協議の場の設置は</w:t>
      </w:r>
      <w:r>
        <w:rPr>
          <w:rFonts w:asciiTheme="minorEastAsia" w:hAnsiTheme="minorEastAsia" w:hint="eastAsia"/>
          <w:sz w:val="22"/>
          <w:szCs w:val="22"/>
        </w:rPr>
        <w:t>、令和２年度末時点で</w:t>
      </w:r>
      <w:r w:rsidR="00303B2B">
        <w:rPr>
          <w:rFonts w:asciiTheme="minorEastAsia" w:hAnsiTheme="minorEastAsia" w:hint="eastAsia"/>
          <w:sz w:val="22"/>
          <w:szCs w:val="22"/>
        </w:rPr>
        <w:t>県、各圏域、及び各</w:t>
      </w:r>
      <w:r>
        <w:rPr>
          <w:rFonts w:asciiTheme="minorEastAsia" w:hAnsiTheme="minorEastAsia" w:hint="eastAsia"/>
          <w:sz w:val="22"/>
          <w:szCs w:val="22"/>
        </w:rPr>
        <w:t>市町村において</w:t>
      </w:r>
      <w:r w:rsidR="00303B2B">
        <w:rPr>
          <w:rFonts w:asciiTheme="minorEastAsia" w:hAnsiTheme="minorEastAsia" w:hint="eastAsia"/>
          <w:sz w:val="22"/>
          <w:szCs w:val="22"/>
        </w:rPr>
        <w:t>協議の場を設置するとしているが、</w:t>
      </w:r>
      <w:r w:rsidR="008F383F">
        <w:rPr>
          <w:rFonts w:asciiTheme="minorEastAsia" w:hAnsiTheme="minorEastAsia" w:hint="eastAsia"/>
          <w:sz w:val="22"/>
          <w:szCs w:val="22"/>
        </w:rPr>
        <w:t>令和元</w:t>
      </w:r>
      <w:r>
        <w:rPr>
          <w:rFonts w:asciiTheme="minorEastAsia" w:hAnsiTheme="minorEastAsia" w:hint="eastAsia"/>
          <w:sz w:val="22"/>
          <w:szCs w:val="22"/>
        </w:rPr>
        <w:t>年度末</w:t>
      </w:r>
      <w:r w:rsidR="008F383F">
        <w:rPr>
          <w:rFonts w:asciiTheme="minorEastAsia" w:hAnsiTheme="minorEastAsia" w:hint="eastAsia"/>
          <w:sz w:val="22"/>
          <w:szCs w:val="22"/>
        </w:rPr>
        <w:t>時点で12か所（県、５圏域、６</w:t>
      </w:r>
      <w:r>
        <w:rPr>
          <w:rFonts w:asciiTheme="minorEastAsia" w:hAnsiTheme="minorEastAsia" w:hint="eastAsia"/>
          <w:sz w:val="22"/>
          <w:szCs w:val="22"/>
        </w:rPr>
        <w:t>市町村）となっている。</w:t>
      </w:r>
    </w:p>
    <w:p w14:paraId="71486532" w14:textId="77777777" w:rsidR="00DB13BB" w:rsidRDefault="00DB13BB" w:rsidP="00960A03">
      <w:pPr>
        <w:ind w:leftChars="145" w:left="570" w:hangingChars="101" w:hanging="222"/>
        <w:rPr>
          <w:rFonts w:asciiTheme="minorEastAsia" w:hAnsiTheme="minorEastAsia"/>
          <w:sz w:val="22"/>
          <w:szCs w:val="22"/>
        </w:rPr>
      </w:pPr>
    </w:p>
    <w:p w14:paraId="786199CA" w14:textId="6F12B582" w:rsidR="00A1138D" w:rsidRDefault="00A1138D" w:rsidP="0061728F">
      <w:pPr>
        <w:spacing w:line="0" w:lineRule="atLeast"/>
        <w:rPr>
          <w:rFonts w:asciiTheme="majorEastAsia" w:eastAsiaTheme="majorEastAsia" w:hAnsiTheme="majorEastAsia"/>
          <w:b/>
          <w:sz w:val="22"/>
          <w:szCs w:val="22"/>
        </w:rPr>
      </w:pPr>
      <w:r>
        <w:rPr>
          <w:rFonts w:asciiTheme="majorEastAsia" w:eastAsiaTheme="majorEastAsia" w:hAnsiTheme="majorEastAsia" w:hint="eastAsia"/>
          <w:b/>
          <w:sz w:val="22"/>
          <w:szCs w:val="22"/>
        </w:rPr>
        <w:t>６</w:t>
      </w:r>
      <w:r w:rsidR="005069BF" w:rsidRPr="00645DE8">
        <w:rPr>
          <w:rFonts w:asciiTheme="majorEastAsia" w:eastAsiaTheme="majorEastAsia" w:hAnsiTheme="majorEastAsia" w:hint="eastAsia"/>
          <w:b/>
          <w:sz w:val="22"/>
          <w:szCs w:val="22"/>
        </w:rPr>
        <w:t xml:space="preserve">　</w:t>
      </w:r>
      <w:r w:rsidRPr="00A1138D">
        <w:rPr>
          <w:rFonts w:asciiTheme="majorEastAsia" w:eastAsiaTheme="majorEastAsia" w:hAnsiTheme="majorEastAsia" w:hint="eastAsia"/>
          <w:b/>
          <w:sz w:val="22"/>
          <w:szCs w:val="22"/>
        </w:rPr>
        <w:t>各年度における指定障害福祉サービス等及び障害</w:t>
      </w:r>
      <w:r w:rsidR="00433B95">
        <w:rPr>
          <w:rFonts w:asciiTheme="majorEastAsia" w:eastAsiaTheme="majorEastAsia" w:hAnsiTheme="majorEastAsia" w:hint="eastAsia"/>
          <w:b/>
          <w:sz w:val="22"/>
          <w:szCs w:val="22"/>
        </w:rPr>
        <w:t>児</w:t>
      </w:r>
      <w:r w:rsidRPr="00A1138D">
        <w:rPr>
          <w:rFonts w:asciiTheme="majorEastAsia" w:eastAsiaTheme="majorEastAsia" w:hAnsiTheme="majorEastAsia" w:hint="eastAsia"/>
          <w:b/>
          <w:sz w:val="22"/>
          <w:szCs w:val="22"/>
        </w:rPr>
        <w:t>通所支援等の状況</w:t>
      </w:r>
      <w:r>
        <w:rPr>
          <w:rFonts w:asciiTheme="majorEastAsia" w:eastAsiaTheme="majorEastAsia" w:hAnsiTheme="majorEastAsia" w:hint="eastAsia"/>
          <w:b/>
          <w:sz w:val="22"/>
          <w:szCs w:val="22"/>
        </w:rPr>
        <w:t>について</w:t>
      </w:r>
    </w:p>
    <w:p w14:paraId="35735888" w14:textId="5355D710" w:rsidR="005069BF" w:rsidRPr="00645DE8" w:rsidRDefault="00CA557F" w:rsidP="00A1138D">
      <w:pPr>
        <w:spacing w:line="0" w:lineRule="atLeast"/>
        <w:ind w:firstLineChars="200" w:firstLine="442"/>
        <w:jc w:val="right"/>
        <w:rPr>
          <w:rFonts w:asciiTheme="majorEastAsia" w:eastAsiaTheme="majorEastAsia" w:hAnsiTheme="majorEastAsia"/>
          <w:b/>
          <w:sz w:val="22"/>
          <w:szCs w:val="22"/>
        </w:rPr>
      </w:pPr>
      <w:r>
        <w:rPr>
          <w:rFonts w:asciiTheme="majorEastAsia" w:eastAsiaTheme="majorEastAsia" w:hAnsiTheme="majorEastAsia" w:hint="eastAsia"/>
          <w:b/>
          <w:sz w:val="22"/>
          <w:szCs w:val="22"/>
        </w:rPr>
        <w:t>（評価がＣ、Ｄのもの）</w:t>
      </w:r>
    </w:p>
    <w:p w14:paraId="42FEDC05" w14:textId="77777777" w:rsidR="00E56107" w:rsidRDefault="00004B95" w:rsidP="00E56107">
      <w:pPr>
        <w:spacing w:line="0" w:lineRule="atLeast"/>
        <w:ind w:leftChars="50" w:left="562" w:hangingChars="200" w:hanging="442"/>
        <w:rPr>
          <w:rFonts w:asciiTheme="majorEastAsia" w:eastAsiaTheme="majorEastAsia" w:hAnsiTheme="majorEastAsia"/>
          <w:b/>
          <w:sz w:val="22"/>
          <w:szCs w:val="22"/>
        </w:rPr>
      </w:pPr>
      <w:r w:rsidRPr="00CA557F">
        <w:rPr>
          <w:rFonts w:asciiTheme="majorEastAsia" w:eastAsiaTheme="majorEastAsia" w:hAnsiTheme="majorEastAsia" w:hint="eastAsia"/>
          <w:b/>
          <w:sz w:val="22"/>
          <w:szCs w:val="22"/>
        </w:rPr>
        <w:t xml:space="preserve">(1)  </w:t>
      </w:r>
      <w:r w:rsidR="00CA557F" w:rsidRPr="00CA557F">
        <w:rPr>
          <w:rFonts w:asciiTheme="majorEastAsia" w:eastAsiaTheme="majorEastAsia" w:hAnsiTheme="majorEastAsia" w:hint="eastAsia"/>
          <w:b/>
          <w:sz w:val="22"/>
          <w:szCs w:val="22"/>
        </w:rPr>
        <w:t>実績</w:t>
      </w:r>
    </w:p>
    <w:p w14:paraId="44A2F36F" w14:textId="3D3F4FD3" w:rsidR="00CA557F" w:rsidRDefault="00F56B87" w:rsidP="00E56107">
      <w:pPr>
        <w:spacing w:line="0" w:lineRule="atLeast"/>
        <w:ind w:leftChars="250" w:left="600" w:firstLineChars="50" w:firstLine="110"/>
        <w:rPr>
          <w:rFonts w:asciiTheme="minorEastAsia" w:hAnsiTheme="minorEastAsia"/>
          <w:sz w:val="22"/>
          <w:szCs w:val="22"/>
        </w:rPr>
      </w:pPr>
      <w:r>
        <w:rPr>
          <w:rFonts w:asciiTheme="minorEastAsia" w:hAnsiTheme="minorEastAsia" w:hint="eastAsia"/>
          <w:sz w:val="22"/>
          <w:szCs w:val="22"/>
        </w:rPr>
        <w:t>30</w:t>
      </w:r>
      <w:r w:rsidR="004F5B29">
        <w:rPr>
          <w:rFonts w:asciiTheme="minorEastAsia" w:hAnsiTheme="minorEastAsia" w:hint="eastAsia"/>
          <w:sz w:val="22"/>
          <w:szCs w:val="22"/>
        </w:rPr>
        <w:t>の</w:t>
      </w:r>
      <w:r w:rsidR="001619AB">
        <w:rPr>
          <w:rFonts w:asciiTheme="minorEastAsia" w:hAnsiTheme="minorEastAsia" w:hint="eastAsia"/>
          <w:sz w:val="22"/>
          <w:szCs w:val="22"/>
        </w:rPr>
        <w:t>サービスのうち、</w:t>
      </w:r>
      <w:r w:rsidR="00070841">
        <w:rPr>
          <w:rFonts w:asciiTheme="minorEastAsia" w:hAnsiTheme="minorEastAsia" w:hint="eastAsia"/>
          <w:sz w:val="22"/>
          <w:szCs w:val="22"/>
        </w:rPr>
        <w:t>12</w:t>
      </w:r>
      <w:r w:rsidR="00960A03" w:rsidRPr="008808D0">
        <w:rPr>
          <w:rFonts w:asciiTheme="minorEastAsia" w:hAnsiTheme="minorEastAsia" w:hint="eastAsia"/>
          <w:sz w:val="22"/>
          <w:szCs w:val="22"/>
        </w:rPr>
        <w:t>の</w:t>
      </w:r>
      <w:r w:rsidR="009B65E3" w:rsidRPr="00E56107">
        <w:rPr>
          <w:rFonts w:asciiTheme="minorEastAsia" w:hAnsiTheme="minorEastAsia" w:hint="eastAsia"/>
          <w:sz w:val="22"/>
          <w:szCs w:val="22"/>
        </w:rPr>
        <w:t>サービスは</w:t>
      </w:r>
      <w:r w:rsidR="00C22E54">
        <w:rPr>
          <w:rFonts w:asciiTheme="minorEastAsia" w:hAnsiTheme="minorEastAsia" w:hint="eastAsia"/>
          <w:sz w:val="22"/>
          <w:szCs w:val="22"/>
        </w:rPr>
        <w:t>計画見込量に比べ実績値が８割未満と</w:t>
      </w:r>
      <w:r w:rsidR="009B65E3" w:rsidRPr="005E1B46">
        <w:rPr>
          <w:rFonts w:asciiTheme="minorEastAsia" w:hAnsiTheme="minorEastAsia" w:hint="eastAsia"/>
          <w:sz w:val="22"/>
          <w:szCs w:val="22"/>
        </w:rPr>
        <w:t>なっている。</w:t>
      </w:r>
    </w:p>
    <w:p w14:paraId="6ABD98C1" w14:textId="3A52D5B0" w:rsidR="009B65E3" w:rsidRPr="005E1B46" w:rsidRDefault="00CA557F" w:rsidP="00433B95">
      <w:pPr>
        <w:spacing w:line="0" w:lineRule="atLeast"/>
        <w:ind w:leftChars="200" w:left="480" w:firstLineChars="100" w:firstLine="220"/>
        <w:jc w:val="left"/>
        <w:rPr>
          <w:rFonts w:asciiTheme="minorEastAsia" w:hAnsiTheme="minorEastAsia"/>
          <w:sz w:val="22"/>
          <w:szCs w:val="22"/>
        </w:rPr>
      </w:pPr>
      <w:r>
        <w:rPr>
          <w:rFonts w:asciiTheme="minorEastAsia" w:hAnsiTheme="minorEastAsia" w:hint="eastAsia"/>
          <w:sz w:val="22"/>
          <w:szCs w:val="22"/>
        </w:rPr>
        <w:t>市町村の要因分析によると、</w:t>
      </w:r>
      <w:r w:rsidR="009B65E3" w:rsidRPr="005E1B46">
        <w:rPr>
          <w:rFonts w:asciiTheme="minorEastAsia" w:hAnsiTheme="minorEastAsia" w:hint="eastAsia"/>
          <w:sz w:val="22"/>
          <w:szCs w:val="22"/>
        </w:rPr>
        <w:t>主な要因として</w:t>
      </w:r>
      <w:r w:rsidR="00382EC9" w:rsidRPr="00DD337E">
        <w:rPr>
          <w:rFonts w:asciiTheme="minorEastAsia" w:hAnsiTheme="minorEastAsia" w:hint="eastAsia"/>
          <w:sz w:val="22"/>
          <w:szCs w:val="22"/>
        </w:rPr>
        <w:t>「市町村内、圏域内のサービス事業所・人員の不足」</w:t>
      </w:r>
      <w:r w:rsidR="00960A03" w:rsidRPr="00DD337E">
        <w:rPr>
          <w:rFonts w:asciiTheme="minorEastAsia" w:hAnsiTheme="minorEastAsia" w:hint="eastAsia"/>
          <w:sz w:val="22"/>
          <w:szCs w:val="22"/>
        </w:rPr>
        <w:t>、</w:t>
      </w:r>
      <w:r w:rsidR="00382EC9" w:rsidRPr="00DD337E">
        <w:rPr>
          <w:rFonts w:asciiTheme="minorEastAsia" w:hAnsiTheme="minorEastAsia" w:hint="eastAsia"/>
          <w:sz w:val="22"/>
          <w:szCs w:val="22"/>
        </w:rPr>
        <w:t>「制度の周知不足」</w:t>
      </w:r>
      <w:r w:rsidR="00DD337E" w:rsidRPr="00DD337E">
        <w:rPr>
          <w:rFonts w:asciiTheme="minorEastAsia" w:hAnsiTheme="minorEastAsia" w:hint="eastAsia"/>
          <w:sz w:val="22"/>
          <w:szCs w:val="22"/>
        </w:rPr>
        <w:t>、「対象者が限定される」など</w:t>
      </w:r>
      <w:r w:rsidR="00382EC9" w:rsidRPr="00DD337E">
        <w:rPr>
          <w:rFonts w:asciiTheme="minorEastAsia" w:hAnsiTheme="minorEastAsia" w:hint="eastAsia"/>
          <w:sz w:val="22"/>
          <w:szCs w:val="22"/>
        </w:rPr>
        <w:t>が</w:t>
      </w:r>
      <w:r w:rsidR="00543E9A" w:rsidRPr="00DD337E">
        <w:rPr>
          <w:rFonts w:asciiTheme="minorEastAsia" w:hAnsiTheme="minorEastAsia" w:hint="eastAsia"/>
          <w:sz w:val="22"/>
          <w:szCs w:val="22"/>
        </w:rPr>
        <w:t>挙げられて</w:t>
      </w:r>
      <w:r w:rsidR="00732033" w:rsidRPr="00DD337E">
        <w:rPr>
          <w:rFonts w:asciiTheme="minorEastAsia" w:hAnsiTheme="minorEastAsia" w:hint="eastAsia"/>
          <w:sz w:val="22"/>
          <w:szCs w:val="22"/>
        </w:rPr>
        <w:t>い</w:t>
      </w:r>
      <w:r w:rsidR="00382EC9" w:rsidRPr="00DD337E">
        <w:rPr>
          <w:rFonts w:asciiTheme="minorEastAsia" w:hAnsiTheme="minorEastAsia" w:hint="eastAsia"/>
          <w:sz w:val="22"/>
          <w:szCs w:val="22"/>
        </w:rPr>
        <w:t>る。</w:t>
      </w:r>
    </w:p>
    <w:p w14:paraId="069A1615" w14:textId="77777777" w:rsidR="00382EC9" w:rsidRPr="005E1B46" w:rsidRDefault="005E1B46" w:rsidP="0061728F">
      <w:pPr>
        <w:spacing w:line="0" w:lineRule="atLeast"/>
        <w:ind w:firstLineChars="100" w:firstLine="220"/>
        <w:jc w:val="left"/>
        <w:rPr>
          <w:rFonts w:asciiTheme="majorEastAsia" w:eastAsiaTheme="majorEastAsia" w:hAnsiTheme="majorEastAsia"/>
          <w:sz w:val="22"/>
          <w:szCs w:val="22"/>
        </w:rPr>
      </w:pPr>
      <w:r w:rsidRPr="005E1B46">
        <w:rPr>
          <w:rFonts w:asciiTheme="majorEastAsia" w:eastAsiaTheme="majorEastAsia" w:hAnsiTheme="majorEastAsia" w:hint="eastAsia"/>
          <w:sz w:val="22"/>
          <w:szCs w:val="22"/>
        </w:rPr>
        <w:t>＜評価</w:t>
      </w:r>
      <w:r w:rsidR="00960A03">
        <w:rPr>
          <w:rFonts w:asciiTheme="majorEastAsia" w:eastAsiaTheme="majorEastAsia" w:hAnsiTheme="majorEastAsia" w:hint="eastAsia"/>
          <w:sz w:val="22"/>
          <w:szCs w:val="22"/>
        </w:rPr>
        <w:t>が</w:t>
      </w:r>
      <w:r w:rsidR="000B7492">
        <w:rPr>
          <w:rFonts w:asciiTheme="majorEastAsia" w:eastAsiaTheme="majorEastAsia" w:hAnsiTheme="majorEastAsia" w:hint="eastAsia"/>
          <w:sz w:val="22"/>
          <w:szCs w:val="22"/>
        </w:rPr>
        <w:t>Ｃ、Ｄの障がい福祉サービス</w:t>
      </w:r>
      <w:r w:rsidRPr="005E1B46">
        <w:rPr>
          <w:rFonts w:asciiTheme="majorEastAsia" w:eastAsiaTheme="majorEastAsia" w:hAnsiTheme="majorEastAsia" w:hint="eastAsia"/>
          <w:sz w:val="22"/>
          <w:szCs w:val="22"/>
        </w:rPr>
        <w:t>＞</w:t>
      </w:r>
    </w:p>
    <w:tbl>
      <w:tblPr>
        <w:tblW w:w="9072" w:type="dxa"/>
        <w:tblInd w:w="525" w:type="dxa"/>
        <w:tblLayout w:type="fixed"/>
        <w:tblCellMar>
          <w:left w:w="99" w:type="dxa"/>
          <w:right w:w="99" w:type="dxa"/>
        </w:tblCellMar>
        <w:tblLook w:val="04A0" w:firstRow="1" w:lastRow="0" w:firstColumn="1" w:lastColumn="0" w:noHBand="0" w:noVBand="1"/>
      </w:tblPr>
      <w:tblGrid>
        <w:gridCol w:w="2409"/>
        <w:gridCol w:w="709"/>
        <w:gridCol w:w="1382"/>
        <w:gridCol w:w="1524"/>
        <w:gridCol w:w="1524"/>
        <w:gridCol w:w="1524"/>
      </w:tblGrid>
      <w:tr w:rsidR="0019469F" w:rsidRPr="00DB381E" w14:paraId="071EB98A" w14:textId="77777777" w:rsidTr="00910A31">
        <w:trPr>
          <w:trHeight w:val="20"/>
        </w:trPr>
        <w:tc>
          <w:tcPr>
            <w:tcW w:w="2409" w:type="dxa"/>
            <w:tcBorders>
              <w:top w:val="single" w:sz="4" w:space="0" w:color="auto"/>
              <w:left w:val="single" w:sz="4" w:space="0" w:color="auto"/>
              <w:bottom w:val="single" w:sz="4" w:space="0" w:color="auto"/>
              <w:right w:val="single" w:sz="4" w:space="0" w:color="auto"/>
            </w:tcBorders>
            <w:shd w:val="clear" w:color="000000" w:fill="FFFFFF"/>
            <w:vAlign w:val="center"/>
          </w:tcPr>
          <w:p w14:paraId="604DE1AB" w14:textId="77777777" w:rsidR="0019469F" w:rsidRPr="00DB381E" w:rsidRDefault="0019469F" w:rsidP="00CA557F">
            <w:pPr>
              <w:jc w:val="center"/>
              <w:rPr>
                <w:rFonts w:asciiTheme="minorEastAsia" w:hAnsiTheme="minorEastAsia" w:cs="ＭＳ Ｐゴシック"/>
                <w:kern w:val="0"/>
                <w:sz w:val="22"/>
                <w:szCs w:val="22"/>
              </w:rPr>
            </w:pPr>
            <w:r w:rsidRPr="00DB381E">
              <w:rPr>
                <w:rFonts w:asciiTheme="minorEastAsia" w:hAnsiTheme="minorEastAsia" w:cs="ＭＳ Ｐゴシック" w:hint="eastAsia"/>
                <w:kern w:val="0"/>
                <w:sz w:val="22"/>
                <w:szCs w:val="22"/>
              </w:rPr>
              <w:t>項　目</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6D7463F" w14:textId="77777777" w:rsidR="0019469F" w:rsidRPr="00DB381E" w:rsidRDefault="0019469F" w:rsidP="00CA557F">
            <w:pPr>
              <w:widowControl/>
              <w:jc w:val="center"/>
              <w:rPr>
                <w:rFonts w:asciiTheme="minorEastAsia" w:hAnsiTheme="minorEastAsia" w:cs="ＭＳ Ｐゴシック"/>
                <w:kern w:val="0"/>
                <w:sz w:val="22"/>
                <w:szCs w:val="22"/>
              </w:rPr>
            </w:pPr>
            <w:r w:rsidRPr="00DB381E">
              <w:rPr>
                <w:rFonts w:asciiTheme="minorEastAsia" w:hAnsiTheme="minorEastAsia" w:cs="ＭＳ Ｐゴシック" w:hint="eastAsia"/>
                <w:kern w:val="0"/>
                <w:sz w:val="22"/>
                <w:szCs w:val="22"/>
              </w:rPr>
              <w:t>単位</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14:paraId="597E5B50" w14:textId="2A283084" w:rsidR="0019469F" w:rsidRPr="00DB381E" w:rsidRDefault="0019469F" w:rsidP="00896A4E">
            <w:pPr>
              <w:widowControl/>
              <w:jc w:val="center"/>
              <w:rPr>
                <w:rFonts w:asciiTheme="minorEastAsia" w:hAnsiTheme="minorEastAsia" w:cs="ＭＳ Ｐゴシック"/>
                <w:kern w:val="0"/>
                <w:sz w:val="22"/>
                <w:szCs w:val="22"/>
              </w:rPr>
            </w:pPr>
            <w:r w:rsidRPr="00DB381E">
              <w:rPr>
                <w:rFonts w:asciiTheme="minorEastAsia" w:hAnsiTheme="minorEastAsia" w:hint="eastAsia"/>
                <w:color w:val="000000"/>
                <w:sz w:val="22"/>
                <w:szCs w:val="22"/>
              </w:rPr>
              <w:t>参考実績値</w:t>
            </w:r>
            <w:r w:rsidRPr="00DB381E">
              <w:rPr>
                <w:rFonts w:asciiTheme="minorEastAsia" w:hAnsiTheme="minorEastAsia" w:hint="eastAsia"/>
                <w:color w:val="000000"/>
                <w:sz w:val="22"/>
                <w:szCs w:val="22"/>
              </w:rPr>
              <w:br/>
              <w:t>（Ｈ</w:t>
            </w:r>
            <w:r w:rsidR="008F383F">
              <w:rPr>
                <w:rFonts w:asciiTheme="minorEastAsia" w:hAnsiTheme="minorEastAsia" w:hint="eastAsia"/>
                <w:color w:val="000000"/>
                <w:sz w:val="22"/>
                <w:szCs w:val="22"/>
              </w:rPr>
              <w:t>30</w:t>
            </w:r>
            <w:r w:rsidRPr="00DB381E">
              <w:rPr>
                <w:rFonts w:asciiTheme="minorEastAsia" w:hAnsiTheme="minorEastAsia" w:hint="eastAsia"/>
                <w:color w:val="000000"/>
                <w:sz w:val="22"/>
                <w:szCs w:val="22"/>
              </w:rPr>
              <w:t>）</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B65E7" w14:textId="7B3586E4" w:rsidR="0019469F" w:rsidRPr="00DB381E" w:rsidRDefault="0019469F" w:rsidP="00CA557F">
            <w:pPr>
              <w:widowControl/>
              <w:jc w:val="center"/>
              <w:rPr>
                <w:rFonts w:asciiTheme="minorEastAsia" w:hAnsiTheme="minorEastAsia" w:cs="ＭＳ Ｐゴシック"/>
                <w:kern w:val="0"/>
                <w:sz w:val="22"/>
                <w:szCs w:val="22"/>
              </w:rPr>
            </w:pPr>
            <w:r w:rsidRPr="00DB381E">
              <w:rPr>
                <w:rFonts w:asciiTheme="minorEastAsia" w:hAnsiTheme="minorEastAsia" w:hint="eastAsia"/>
                <w:sz w:val="22"/>
                <w:szCs w:val="22"/>
              </w:rPr>
              <w:t>計画値</w:t>
            </w:r>
            <w:r w:rsidRPr="00DB381E">
              <w:rPr>
                <w:rFonts w:asciiTheme="minorEastAsia" w:hAnsiTheme="minorEastAsia" w:hint="eastAsia"/>
                <w:sz w:val="22"/>
                <w:szCs w:val="22"/>
              </w:rPr>
              <w:br/>
            </w:r>
            <w:r w:rsidR="008F383F">
              <w:rPr>
                <w:rFonts w:asciiTheme="minorEastAsia" w:hAnsiTheme="minorEastAsia" w:hint="eastAsia"/>
                <w:sz w:val="22"/>
                <w:szCs w:val="22"/>
              </w:rPr>
              <w:t>（Ｒ１</w:t>
            </w:r>
            <w:r w:rsidRPr="00DB381E">
              <w:rPr>
                <w:rFonts w:asciiTheme="minorEastAsia" w:hAnsiTheme="minorEastAsia" w:hint="eastAsia"/>
                <w:sz w:val="22"/>
                <w:szCs w:val="22"/>
              </w:rPr>
              <w:t>）</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0F2BC6" w14:textId="50BB122A" w:rsidR="0019469F" w:rsidRPr="00DB381E" w:rsidRDefault="0019469F" w:rsidP="00CA557F">
            <w:pPr>
              <w:widowControl/>
              <w:jc w:val="center"/>
              <w:rPr>
                <w:rFonts w:asciiTheme="minorEastAsia" w:hAnsiTheme="minorEastAsia" w:cs="ＭＳ Ｐゴシック"/>
                <w:kern w:val="0"/>
                <w:sz w:val="22"/>
                <w:szCs w:val="22"/>
              </w:rPr>
            </w:pPr>
            <w:r w:rsidRPr="00DB381E">
              <w:rPr>
                <w:rFonts w:asciiTheme="minorEastAsia" w:hAnsiTheme="minorEastAsia" w:hint="eastAsia"/>
                <w:sz w:val="22"/>
                <w:szCs w:val="22"/>
              </w:rPr>
              <w:t>実績値</w:t>
            </w:r>
            <w:r w:rsidRPr="00DB381E">
              <w:rPr>
                <w:rFonts w:asciiTheme="minorEastAsia" w:hAnsiTheme="minorEastAsia" w:hint="eastAsia"/>
                <w:sz w:val="22"/>
                <w:szCs w:val="22"/>
              </w:rPr>
              <w:br/>
            </w:r>
            <w:r w:rsidR="008F383F">
              <w:rPr>
                <w:rFonts w:asciiTheme="minorEastAsia" w:hAnsiTheme="minorEastAsia" w:hint="eastAsia"/>
                <w:sz w:val="22"/>
                <w:szCs w:val="22"/>
              </w:rPr>
              <w:t>（Ｒ１</w:t>
            </w:r>
            <w:r w:rsidRPr="00DB381E">
              <w:rPr>
                <w:rFonts w:asciiTheme="minorEastAsia" w:hAnsiTheme="minorEastAsia" w:hint="eastAsia"/>
                <w:sz w:val="22"/>
                <w:szCs w:val="22"/>
              </w:rPr>
              <w:t>）</w:t>
            </w:r>
          </w:p>
        </w:tc>
        <w:tc>
          <w:tcPr>
            <w:tcW w:w="15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D673A0" w14:textId="21A9B3ED" w:rsidR="0019469F" w:rsidRPr="00DB381E" w:rsidRDefault="008F383F" w:rsidP="00CA557F">
            <w:pPr>
              <w:widowControl/>
              <w:jc w:val="center"/>
              <w:rPr>
                <w:rFonts w:asciiTheme="minorEastAsia" w:hAnsiTheme="minorEastAsia" w:cs="ＭＳ Ｐゴシック"/>
                <w:kern w:val="0"/>
                <w:sz w:val="22"/>
                <w:szCs w:val="22"/>
              </w:rPr>
            </w:pPr>
            <w:r>
              <w:rPr>
                <w:rFonts w:asciiTheme="minorEastAsia" w:hAnsiTheme="minorEastAsia" w:hint="eastAsia"/>
                <w:sz w:val="22"/>
                <w:szCs w:val="22"/>
              </w:rPr>
              <w:t>Ｒ１</w:t>
            </w:r>
            <w:r w:rsidR="0019469F" w:rsidRPr="00DB381E">
              <w:rPr>
                <w:rFonts w:asciiTheme="minorEastAsia" w:hAnsiTheme="minorEastAsia" w:hint="eastAsia"/>
                <w:sz w:val="22"/>
                <w:szCs w:val="22"/>
              </w:rPr>
              <w:br/>
              <w:t>評価</w:t>
            </w:r>
          </w:p>
        </w:tc>
      </w:tr>
      <w:tr w:rsidR="00070841" w:rsidRPr="00070841" w14:paraId="449458ED" w14:textId="77777777" w:rsidTr="00016DB0">
        <w:trPr>
          <w:cantSplit/>
          <w:trHeight w:val="247"/>
        </w:trPr>
        <w:tc>
          <w:tcPr>
            <w:tcW w:w="240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4C641E13" w14:textId="77777777" w:rsidR="00070841" w:rsidRPr="00070841" w:rsidRDefault="00070841" w:rsidP="00016DB0">
            <w:pPr>
              <w:widowControl/>
              <w:jc w:val="left"/>
              <w:rPr>
                <w:rFonts w:asciiTheme="minorEastAsia" w:hAnsiTheme="minorEastAsia" w:cs="ＭＳ Ｐゴシック"/>
                <w:kern w:val="0"/>
                <w:sz w:val="22"/>
                <w:szCs w:val="22"/>
              </w:rPr>
            </w:pPr>
            <w:r w:rsidRPr="00070841">
              <w:rPr>
                <w:rFonts w:asciiTheme="minorEastAsia" w:hAnsiTheme="minorEastAsia" w:cs="ＭＳ Ｐゴシック" w:hint="eastAsia"/>
                <w:kern w:val="0"/>
                <w:sz w:val="22"/>
                <w:szCs w:val="22"/>
              </w:rPr>
              <w:t>自立訓練（機能訓練）</w:t>
            </w:r>
          </w:p>
        </w:tc>
        <w:tc>
          <w:tcPr>
            <w:tcW w:w="709" w:type="dxa"/>
            <w:tcBorders>
              <w:top w:val="single" w:sz="4" w:space="0" w:color="auto"/>
              <w:left w:val="single" w:sz="4" w:space="0" w:color="auto"/>
              <w:bottom w:val="single" w:sz="4" w:space="0" w:color="auto"/>
              <w:right w:val="single" w:sz="4" w:space="0" w:color="auto"/>
            </w:tcBorders>
            <w:vAlign w:val="center"/>
          </w:tcPr>
          <w:p w14:paraId="37E2A255" w14:textId="77777777" w:rsidR="00070841" w:rsidRPr="00070841" w:rsidRDefault="00070841" w:rsidP="00016DB0">
            <w:pPr>
              <w:widowControl/>
              <w:jc w:val="center"/>
              <w:rPr>
                <w:rFonts w:asciiTheme="minorEastAsia" w:hAnsiTheme="minorEastAsia" w:cs="ＭＳ Ｐゴシック"/>
                <w:kern w:val="0"/>
                <w:sz w:val="22"/>
                <w:szCs w:val="22"/>
              </w:rPr>
            </w:pPr>
            <w:r w:rsidRPr="00070841">
              <w:rPr>
                <w:rFonts w:asciiTheme="minorEastAsia" w:hAnsiTheme="minorEastAsia" w:cs="ＭＳ Ｐゴシック" w:hint="eastAsia"/>
                <w:kern w:val="0"/>
                <w:sz w:val="22"/>
                <w:szCs w:val="22"/>
              </w:rPr>
              <w:t>人</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0C7A7225" w14:textId="77777777" w:rsidR="00070841" w:rsidRPr="00070841" w:rsidRDefault="00070841" w:rsidP="00016DB0">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10</w:t>
            </w:r>
          </w:p>
        </w:tc>
        <w:tc>
          <w:tcPr>
            <w:tcW w:w="1524" w:type="dxa"/>
            <w:tcBorders>
              <w:top w:val="single" w:sz="4" w:space="0" w:color="auto"/>
              <w:left w:val="single" w:sz="4" w:space="0" w:color="auto"/>
              <w:bottom w:val="single" w:sz="4" w:space="0" w:color="auto"/>
              <w:right w:val="single" w:sz="4" w:space="0" w:color="auto"/>
            </w:tcBorders>
            <w:shd w:val="clear" w:color="auto" w:fill="auto"/>
            <w:noWrap/>
          </w:tcPr>
          <w:p w14:paraId="5079B20F" w14:textId="77777777" w:rsidR="00070841" w:rsidRPr="00070841" w:rsidRDefault="00070841" w:rsidP="00016DB0">
            <w:pPr>
              <w:widowControl/>
              <w:jc w:val="right"/>
              <w:rPr>
                <w:rFonts w:asciiTheme="minorEastAsia" w:hAnsiTheme="minorEastAsia" w:cs="ＭＳ Ｐゴシック"/>
                <w:kern w:val="0"/>
                <w:sz w:val="22"/>
                <w:szCs w:val="22"/>
              </w:rPr>
            </w:pPr>
            <w:r w:rsidRPr="00070841">
              <w:rPr>
                <w:rFonts w:asciiTheme="minorEastAsia" w:hAnsiTheme="minorEastAsia" w:hint="eastAsia"/>
                <w:sz w:val="22"/>
                <w:szCs w:val="22"/>
              </w:rPr>
              <w:t>22</w:t>
            </w:r>
          </w:p>
        </w:tc>
        <w:tc>
          <w:tcPr>
            <w:tcW w:w="1524" w:type="dxa"/>
            <w:tcBorders>
              <w:top w:val="single" w:sz="4" w:space="0" w:color="auto"/>
              <w:left w:val="single" w:sz="4" w:space="0" w:color="auto"/>
              <w:bottom w:val="single" w:sz="4" w:space="0" w:color="auto"/>
              <w:right w:val="single" w:sz="4" w:space="0" w:color="auto"/>
            </w:tcBorders>
            <w:shd w:val="clear" w:color="auto" w:fill="auto"/>
            <w:noWrap/>
            <w:hideMark/>
          </w:tcPr>
          <w:p w14:paraId="67B0C143" w14:textId="77777777" w:rsidR="00070841" w:rsidRPr="00070841" w:rsidRDefault="00070841" w:rsidP="00016DB0">
            <w:pPr>
              <w:widowControl/>
              <w:jc w:val="right"/>
              <w:rPr>
                <w:rFonts w:asciiTheme="minorEastAsia" w:hAnsiTheme="minorEastAsia" w:cs="ＭＳ Ｐゴシック"/>
                <w:kern w:val="0"/>
                <w:sz w:val="22"/>
                <w:szCs w:val="22"/>
              </w:rPr>
            </w:pPr>
            <w:r w:rsidRPr="00070841">
              <w:rPr>
                <w:rFonts w:asciiTheme="minorEastAsia" w:hAnsiTheme="minorEastAsia" w:hint="eastAsia"/>
                <w:sz w:val="22"/>
                <w:szCs w:val="22"/>
              </w:rPr>
              <w:t>10</w:t>
            </w:r>
          </w:p>
        </w:tc>
        <w:tc>
          <w:tcPr>
            <w:tcW w:w="1524" w:type="dxa"/>
            <w:tcBorders>
              <w:top w:val="single" w:sz="4" w:space="0" w:color="auto"/>
              <w:left w:val="single" w:sz="4" w:space="0" w:color="auto"/>
              <w:bottom w:val="single" w:sz="4" w:space="0" w:color="auto"/>
              <w:right w:val="single" w:sz="4" w:space="0" w:color="auto"/>
            </w:tcBorders>
            <w:shd w:val="clear" w:color="auto" w:fill="auto"/>
            <w:noWrap/>
            <w:hideMark/>
          </w:tcPr>
          <w:p w14:paraId="02F3230D" w14:textId="77777777" w:rsidR="00070841" w:rsidRPr="00070841" w:rsidRDefault="00070841" w:rsidP="00016DB0">
            <w:pPr>
              <w:widowControl/>
              <w:jc w:val="center"/>
              <w:rPr>
                <w:rFonts w:asciiTheme="minorEastAsia" w:hAnsiTheme="minorEastAsia" w:cs="ＭＳ Ｐゴシック"/>
                <w:kern w:val="0"/>
                <w:sz w:val="22"/>
                <w:szCs w:val="22"/>
              </w:rPr>
            </w:pPr>
            <w:r w:rsidRPr="00070841">
              <w:rPr>
                <w:rFonts w:asciiTheme="minorEastAsia" w:hAnsiTheme="minorEastAsia" w:hint="eastAsia"/>
                <w:sz w:val="22"/>
                <w:szCs w:val="22"/>
              </w:rPr>
              <w:t>Ｄ</w:t>
            </w:r>
          </w:p>
        </w:tc>
      </w:tr>
      <w:tr w:rsidR="00070841" w:rsidRPr="00070841" w14:paraId="23834B54" w14:textId="77777777" w:rsidTr="00016DB0">
        <w:trPr>
          <w:cantSplit/>
          <w:trHeight w:val="247"/>
        </w:trPr>
        <w:tc>
          <w:tcPr>
            <w:tcW w:w="2409" w:type="dxa"/>
            <w:vMerge/>
            <w:tcBorders>
              <w:top w:val="single" w:sz="8" w:space="0" w:color="auto"/>
              <w:left w:val="single" w:sz="4" w:space="0" w:color="auto"/>
              <w:bottom w:val="single" w:sz="4" w:space="0" w:color="auto"/>
              <w:right w:val="single" w:sz="4" w:space="0" w:color="auto"/>
            </w:tcBorders>
            <w:vAlign w:val="center"/>
            <w:hideMark/>
          </w:tcPr>
          <w:p w14:paraId="0A246694" w14:textId="77777777" w:rsidR="00070841" w:rsidRPr="00070841" w:rsidRDefault="00070841" w:rsidP="00016DB0">
            <w:pPr>
              <w:widowControl/>
              <w:jc w:val="left"/>
              <w:rPr>
                <w:rFonts w:asciiTheme="minorEastAsia" w:hAnsiTheme="minorEastAsia" w:cs="ＭＳ Ｐゴシック"/>
                <w:kern w:val="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17FE427" w14:textId="77777777" w:rsidR="00070841" w:rsidRPr="00070841" w:rsidRDefault="00070841" w:rsidP="00016DB0">
            <w:pPr>
              <w:widowControl/>
              <w:jc w:val="center"/>
              <w:rPr>
                <w:rFonts w:asciiTheme="minorEastAsia" w:hAnsiTheme="minorEastAsia" w:cs="ＭＳ Ｐゴシック"/>
                <w:kern w:val="0"/>
                <w:sz w:val="22"/>
                <w:szCs w:val="22"/>
              </w:rPr>
            </w:pPr>
            <w:r w:rsidRPr="00070841">
              <w:rPr>
                <w:rFonts w:asciiTheme="minorEastAsia" w:hAnsiTheme="minorEastAsia" w:cs="ＭＳ Ｐゴシック" w:hint="eastAsia"/>
                <w:kern w:val="0"/>
                <w:sz w:val="22"/>
                <w:szCs w:val="22"/>
              </w:rPr>
              <w:t>人日</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12608257" w14:textId="77777777" w:rsidR="00070841" w:rsidRPr="00070841" w:rsidRDefault="00070841" w:rsidP="00016DB0">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120</w:t>
            </w:r>
          </w:p>
        </w:tc>
        <w:tc>
          <w:tcPr>
            <w:tcW w:w="1524" w:type="dxa"/>
            <w:tcBorders>
              <w:top w:val="single" w:sz="4" w:space="0" w:color="auto"/>
              <w:left w:val="single" w:sz="4" w:space="0" w:color="auto"/>
              <w:bottom w:val="single" w:sz="4" w:space="0" w:color="auto"/>
              <w:right w:val="single" w:sz="4" w:space="0" w:color="auto"/>
            </w:tcBorders>
            <w:shd w:val="clear" w:color="auto" w:fill="auto"/>
            <w:noWrap/>
          </w:tcPr>
          <w:p w14:paraId="1B74F2BD" w14:textId="77777777" w:rsidR="00070841" w:rsidRPr="00070841" w:rsidRDefault="00070841" w:rsidP="00016DB0">
            <w:pPr>
              <w:widowControl/>
              <w:jc w:val="right"/>
              <w:rPr>
                <w:rFonts w:asciiTheme="minorEastAsia" w:hAnsiTheme="minorEastAsia" w:cs="ＭＳ Ｐゴシック"/>
                <w:kern w:val="0"/>
                <w:sz w:val="22"/>
                <w:szCs w:val="22"/>
              </w:rPr>
            </w:pPr>
            <w:r w:rsidRPr="00070841">
              <w:rPr>
                <w:rFonts w:asciiTheme="minorEastAsia" w:hAnsiTheme="minorEastAsia" w:hint="eastAsia"/>
                <w:sz w:val="22"/>
                <w:szCs w:val="22"/>
              </w:rPr>
              <w:t>353</w:t>
            </w:r>
          </w:p>
        </w:tc>
        <w:tc>
          <w:tcPr>
            <w:tcW w:w="1524" w:type="dxa"/>
            <w:tcBorders>
              <w:top w:val="single" w:sz="4" w:space="0" w:color="auto"/>
              <w:left w:val="single" w:sz="4" w:space="0" w:color="auto"/>
              <w:bottom w:val="single" w:sz="4" w:space="0" w:color="auto"/>
              <w:right w:val="single" w:sz="4" w:space="0" w:color="auto"/>
            </w:tcBorders>
            <w:shd w:val="clear" w:color="auto" w:fill="auto"/>
            <w:noWrap/>
            <w:hideMark/>
          </w:tcPr>
          <w:p w14:paraId="7090F9CD" w14:textId="77777777" w:rsidR="00070841" w:rsidRPr="00070841" w:rsidRDefault="00070841" w:rsidP="00016DB0">
            <w:pPr>
              <w:widowControl/>
              <w:jc w:val="right"/>
              <w:rPr>
                <w:rFonts w:asciiTheme="minorEastAsia" w:hAnsiTheme="minorEastAsia" w:cs="ＭＳ Ｐゴシック"/>
                <w:kern w:val="0"/>
                <w:sz w:val="22"/>
                <w:szCs w:val="22"/>
              </w:rPr>
            </w:pPr>
            <w:r w:rsidRPr="00070841">
              <w:rPr>
                <w:rFonts w:asciiTheme="minorEastAsia" w:hAnsiTheme="minorEastAsia" w:hint="eastAsia"/>
                <w:sz w:val="22"/>
                <w:szCs w:val="22"/>
              </w:rPr>
              <w:t>1</w:t>
            </w:r>
            <w:r>
              <w:rPr>
                <w:rFonts w:asciiTheme="minorEastAsia" w:hAnsiTheme="minorEastAsia" w:hint="eastAsia"/>
                <w:sz w:val="22"/>
                <w:szCs w:val="22"/>
              </w:rPr>
              <w:t>58</w:t>
            </w:r>
          </w:p>
        </w:tc>
        <w:tc>
          <w:tcPr>
            <w:tcW w:w="1524" w:type="dxa"/>
            <w:tcBorders>
              <w:top w:val="single" w:sz="4" w:space="0" w:color="auto"/>
              <w:left w:val="single" w:sz="4" w:space="0" w:color="auto"/>
              <w:bottom w:val="single" w:sz="4" w:space="0" w:color="auto"/>
              <w:right w:val="single" w:sz="4" w:space="0" w:color="auto"/>
            </w:tcBorders>
            <w:shd w:val="clear" w:color="auto" w:fill="auto"/>
            <w:noWrap/>
            <w:hideMark/>
          </w:tcPr>
          <w:p w14:paraId="04CC0FB5" w14:textId="77777777" w:rsidR="00070841" w:rsidRPr="00070841" w:rsidRDefault="00070841" w:rsidP="00016DB0">
            <w:pPr>
              <w:widowControl/>
              <w:jc w:val="center"/>
              <w:rPr>
                <w:rFonts w:asciiTheme="minorEastAsia" w:hAnsiTheme="minorEastAsia" w:cs="ＭＳ Ｐゴシック"/>
                <w:kern w:val="0"/>
                <w:sz w:val="22"/>
                <w:szCs w:val="22"/>
              </w:rPr>
            </w:pPr>
            <w:r w:rsidRPr="00070841">
              <w:rPr>
                <w:rFonts w:asciiTheme="minorEastAsia" w:hAnsiTheme="minorEastAsia" w:hint="eastAsia"/>
                <w:sz w:val="22"/>
                <w:szCs w:val="22"/>
              </w:rPr>
              <w:t>Ｄ</w:t>
            </w:r>
          </w:p>
        </w:tc>
      </w:tr>
      <w:tr w:rsidR="0019469F" w:rsidRPr="00DB381E" w14:paraId="5B442F7B" w14:textId="77777777" w:rsidTr="00910A31">
        <w:trPr>
          <w:cantSplit/>
          <w:trHeight w:val="247"/>
        </w:trPr>
        <w:tc>
          <w:tcPr>
            <w:tcW w:w="240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40C092A3" w14:textId="075A450F" w:rsidR="0019469F" w:rsidRPr="00070841" w:rsidRDefault="007507F4" w:rsidP="003D51E0">
            <w:pPr>
              <w:widowControl/>
              <w:jc w:val="lef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就労移行支援</w:t>
            </w:r>
          </w:p>
        </w:tc>
        <w:tc>
          <w:tcPr>
            <w:tcW w:w="709" w:type="dxa"/>
            <w:tcBorders>
              <w:top w:val="single" w:sz="4" w:space="0" w:color="auto"/>
              <w:left w:val="single" w:sz="4" w:space="0" w:color="auto"/>
              <w:bottom w:val="single" w:sz="4" w:space="0" w:color="auto"/>
              <w:right w:val="single" w:sz="4" w:space="0" w:color="auto"/>
            </w:tcBorders>
            <w:vAlign w:val="center"/>
          </w:tcPr>
          <w:p w14:paraId="36C65733" w14:textId="77777777" w:rsidR="0019469F" w:rsidRPr="00070841" w:rsidRDefault="0019469F" w:rsidP="00CA557F">
            <w:pPr>
              <w:widowControl/>
              <w:jc w:val="center"/>
              <w:rPr>
                <w:rFonts w:asciiTheme="minorEastAsia" w:hAnsiTheme="minorEastAsia" w:cs="ＭＳ Ｐゴシック"/>
                <w:kern w:val="0"/>
                <w:sz w:val="22"/>
                <w:szCs w:val="22"/>
              </w:rPr>
            </w:pPr>
            <w:r w:rsidRPr="00070841">
              <w:rPr>
                <w:rFonts w:asciiTheme="minorEastAsia" w:hAnsiTheme="minorEastAsia" w:cs="ＭＳ Ｐゴシック" w:hint="eastAsia"/>
                <w:kern w:val="0"/>
                <w:sz w:val="22"/>
                <w:szCs w:val="22"/>
              </w:rPr>
              <w:t>人</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1623F7AB" w14:textId="5C966848" w:rsidR="0019469F" w:rsidRPr="00070841" w:rsidRDefault="007507F4" w:rsidP="00CA557F">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226</w:t>
            </w:r>
          </w:p>
        </w:tc>
        <w:tc>
          <w:tcPr>
            <w:tcW w:w="1524" w:type="dxa"/>
            <w:tcBorders>
              <w:top w:val="single" w:sz="4" w:space="0" w:color="auto"/>
              <w:left w:val="single" w:sz="4" w:space="0" w:color="auto"/>
              <w:bottom w:val="single" w:sz="4" w:space="0" w:color="auto"/>
              <w:right w:val="single" w:sz="4" w:space="0" w:color="auto"/>
            </w:tcBorders>
            <w:shd w:val="clear" w:color="auto" w:fill="auto"/>
            <w:noWrap/>
          </w:tcPr>
          <w:p w14:paraId="5C5B7193" w14:textId="0AF89379" w:rsidR="0019469F" w:rsidRPr="00070841" w:rsidRDefault="007507F4" w:rsidP="00CA557F">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324</w:t>
            </w:r>
          </w:p>
        </w:tc>
        <w:tc>
          <w:tcPr>
            <w:tcW w:w="1524" w:type="dxa"/>
            <w:tcBorders>
              <w:top w:val="single" w:sz="4" w:space="0" w:color="auto"/>
              <w:left w:val="single" w:sz="4" w:space="0" w:color="auto"/>
              <w:bottom w:val="single" w:sz="4" w:space="0" w:color="auto"/>
              <w:right w:val="single" w:sz="4" w:space="0" w:color="auto"/>
            </w:tcBorders>
            <w:shd w:val="clear" w:color="auto" w:fill="auto"/>
            <w:noWrap/>
            <w:hideMark/>
          </w:tcPr>
          <w:p w14:paraId="3B20F942" w14:textId="5B02FB0F" w:rsidR="0019469F" w:rsidRPr="00070841" w:rsidRDefault="007507F4" w:rsidP="00FA2024">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227</w:t>
            </w:r>
          </w:p>
        </w:tc>
        <w:tc>
          <w:tcPr>
            <w:tcW w:w="1524" w:type="dxa"/>
            <w:tcBorders>
              <w:top w:val="single" w:sz="4" w:space="0" w:color="auto"/>
              <w:left w:val="single" w:sz="4" w:space="0" w:color="auto"/>
              <w:bottom w:val="single" w:sz="4" w:space="0" w:color="auto"/>
              <w:right w:val="single" w:sz="4" w:space="0" w:color="auto"/>
            </w:tcBorders>
            <w:shd w:val="clear" w:color="auto" w:fill="auto"/>
            <w:noWrap/>
            <w:hideMark/>
          </w:tcPr>
          <w:p w14:paraId="7B071F2E" w14:textId="778EBB50" w:rsidR="0019469F" w:rsidRPr="00070841" w:rsidRDefault="007507F4" w:rsidP="00CA557F">
            <w:pPr>
              <w:widowControl/>
              <w:jc w:val="center"/>
              <w:rPr>
                <w:rFonts w:asciiTheme="minorEastAsia" w:hAnsiTheme="minorEastAsia" w:cs="ＭＳ Ｐゴシック"/>
                <w:kern w:val="0"/>
                <w:sz w:val="22"/>
                <w:szCs w:val="22"/>
              </w:rPr>
            </w:pPr>
            <w:r>
              <w:rPr>
                <w:rFonts w:asciiTheme="minorEastAsia" w:hAnsiTheme="minorEastAsia" w:hint="eastAsia"/>
                <w:sz w:val="22"/>
                <w:szCs w:val="22"/>
              </w:rPr>
              <w:t>Ｃ</w:t>
            </w:r>
          </w:p>
        </w:tc>
      </w:tr>
      <w:tr w:rsidR="0019469F" w:rsidRPr="00DB381E" w14:paraId="2895F82C" w14:textId="77777777" w:rsidTr="00910A31">
        <w:trPr>
          <w:cantSplit/>
          <w:trHeight w:val="247"/>
        </w:trPr>
        <w:tc>
          <w:tcPr>
            <w:tcW w:w="2409" w:type="dxa"/>
            <w:vMerge/>
            <w:tcBorders>
              <w:top w:val="single" w:sz="8" w:space="0" w:color="auto"/>
              <w:left w:val="single" w:sz="4" w:space="0" w:color="auto"/>
              <w:bottom w:val="single" w:sz="4" w:space="0" w:color="auto"/>
              <w:right w:val="single" w:sz="4" w:space="0" w:color="auto"/>
            </w:tcBorders>
            <w:vAlign w:val="center"/>
            <w:hideMark/>
          </w:tcPr>
          <w:p w14:paraId="61DE609E" w14:textId="77777777" w:rsidR="0019469F" w:rsidRPr="00070841" w:rsidRDefault="0019469F" w:rsidP="00CA557F">
            <w:pPr>
              <w:widowControl/>
              <w:jc w:val="left"/>
              <w:rPr>
                <w:rFonts w:asciiTheme="minorEastAsia" w:hAnsiTheme="minorEastAsia" w:cs="ＭＳ Ｐゴシック"/>
                <w:kern w:val="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B2D6C8F" w14:textId="77777777" w:rsidR="0019469F" w:rsidRPr="00070841" w:rsidRDefault="0019469F" w:rsidP="00CA557F">
            <w:pPr>
              <w:widowControl/>
              <w:jc w:val="center"/>
              <w:rPr>
                <w:rFonts w:asciiTheme="minorEastAsia" w:hAnsiTheme="minorEastAsia" w:cs="ＭＳ Ｐゴシック"/>
                <w:kern w:val="0"/>
                <w:sz w:val="22"/>
                <w:szCs w:val="22"/>
              </w:rPr>
            </w:pPr>
            <w:r w:rsidRPr="00070841">
              <w:rPr>
                <w:rFonts w:asciiTheme="minorEastAsia" w:hAnsiTheme="minorEastAsia" w:cs="ＭＳ Ｐゴシック" w:hint="eastAsia"/>
                <w:kern w:val="0"/>
                <w:sz w:val="22"/>
                <w:szCs w:val="22"/>
              </w:rPr>
              <w:t>人日</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6449CF1A" w14:textId="1D4EA9BD" w:rsidR="0019469F" w:rsidRPr="00070841" w:rsidRDefault="007507F4" w:rsidP="00CA557F">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4,002</w:t>
            </w:r>
          </w:p>
        </w:tc>
        <w:tc>
          <w:tcPr>
            <w:tcW w:w="1524" w:type="dxa"/>
            <w:tcBorders>
              <w:top w:val="single" w:sz="4" w:space="0" w:color="auto"/>
              <w:left w:val="single" w:sz="4" w:space="0" w:color="auto"/>
              <w:bottom w:val="single" w:sz="4" w:space="0" w:color="auto"/>
              <w:right w:val="single" w:sz="4" w:space="0" w:color="auto"/>
            </w:tcBorders>
            <w:shd w:val="clear" w:color="auto" w:fill="auto"/>
            <w:noWrap/>
          </w:tcPr>
          <w:p w14:paraId="04292631" w14:textId="7F61F3FE" w:rsidR="0019469F" w:rsidRPr="00070841" w:rsidRDefault="007507F4" w:rsidP="00CA557F">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5,384</w:t>
            </w:r>
          </w:p>
        </w:tc>
        <w:tc>
          <w:tcPr>
            <w:tcW w:w="1524" w:type="dxa"/>
            <w:tcBorders>
              <w:top w:val="single" w:sz="4" w:space="0" w:color="auto"/>
              <w:left w:val="single" w:sz="4" w:space="0" w:color="auto"/>
              <w:bottom w:val="single" w:sz="4" w:space="0" w:color="auto"/>
              <w:right w:val="single" w:sz="4" w:space="0" w:color="auto"/>
            </w:tcBorders>
            <w:shd w:val="clear" w:color="auto" w:fill="auto"/>
            <w:noWrap/>
            <w:hideMark/>
          </w:tcPr>
          <w:p w14:paraId="39AADDB3" w14:textId="63D40ADF" w:rsidR="0019469F" w:rsidRPr="00070841" w:rsidRDefault="007507F4" w:rsidP="00070841">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3,873</w:t>
            </w:r>
          </w:p>
        </w:tc>
        <w:tc>
          <w:tcPr>
            <w:tcW w:w="1524" w:type="dxa"/>
            <w:tcBorders>
              <w:top w:val="single" w:sz="4" w:space="0" w:color="auto"/>
              <w:left w:val="single" w:sz="4" w:space="0" w:color="auto"/>
              <w:bottom w:val="single" w:sz="4" w:space="0" w:color="auto"/>
              <w:right w:val="single" w:sz="4" w:space="0" w:color="auto"/>
            </w:tcBorders>
            <w:shd w:val="clear" w:color="auto" w:fill="auto"/>
            <w:noWrap/>
            <w:hideMark/>
          </w:tcPr>
          <w:p w14:paraId="6B07E2D5" w14:textId="4D6FD5CE" w:rsidR="0019469F" w:rsidRPr="00070841" w:rsidRDefault="007507F4" w:rsidP="00CA557F">
            <w:pPr>
              <w:widowControl/>
              <w:jc w:val="center"/>
              <w:rPr>
                <w:rFonts w:asciiTheme="minorEastAsia" w:hAnsiTheme="minorEastAsia" w:cs="ＭＳ Ｐゴシック"/>
                <w:kern w:val="0"/>
                <w:sz w:val="22"/>
                <w:szCs w:val="22"/>
              </w:rPr>
            </w:pPr>
            <w:r>
              <w:rPr>
                <w:rFonts w:asciiTheme="minorEastAsia" w:hAnsiTheme="minorEastAsia" w:hint="eastAsia"/>
                <w:sz w:val="22"/>
                <w:szCs w:val="22"/>
              </w:rPr>
              <w:t>Ｃ</w:t>
            </w:r>
          </w:p>
        </w:tc>
      </w:tr>
      <w:tr w:rsidR="007507F4" w:rsidRPr="00DB381E" w14:paraId="2FFE64F9" w14:textId="77777777" w:rsidTr="00910A31">
        <w:trPr>
          <w:cantSplit/>
          <w:trHeight w:val="247"/>
        </w:trPr>
        <w:tc>
          <w:tcPr>
            <w:tcW w:w="2409" w:type="dxa"/>
            <w:tcBorders>
              <w:top w:val="single" w:sz="4" w:space="0" w:color="auto"/>
              <w:left w:val="single" w:sz="4" w:space="0" w:color="auto"/>
              <w:bottom w:val="single" w:sz="4" w:space="0" w:color="auto"/>
              <w:right w:val="single" w:sz="4" w:space="0" w:color="auto"/>
            </w:tcBorders>
            <w:shd w:val="clear" w:color="000000" w:fill="FFFFFF"/>
            <w:hideMark/>
          </w:tcPr>
          <w:p w14:paraId="42C178CB" w14:textId="4B6204EC" w:rsidR="007507F4" w:rsidRPr="007507F4" w:rsidRDefault="007507F4" w:rsidP="00CA557F">
            <w:pPr>
              <w:widowControl/>
              <w:jc w:val="left"/>
              <w:rPr>
                <w:rFonts w:asciiTheme="minorEastAsia" w:hAnsiTheme="minorEastAsia" w:cs="ＭＳ Ｐゴシック"/>
                <w:kern w:val="0"/>
                <w:sz w:val="22"/>
                <w:szCs w:val="22"/>
              </w:rPr>
            </w:pPr>
            <w:r w:rsidRPr="007507F4">
              <w:rPr>
                <w:rFonts w:asciiTheme="minorEastAsia" w:hAnsiTheme="minorEastAsia" w:hint="eastAsia"/>
                <w:sz w:val="22"/>
                <w:szCs w:val="22"/>
              </w:rPr>
              <w:t>自立生活援助</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343CAB5" w14:textId="6F8648A8" w:rsidR="007507F4" w:rsidRPr="007507F4" w:rsidRDefault="007507F4" w:rsidP="00CA557F">
            <w:pPr>
              <w:widowControl/>
              <w:jc w:val="center"/>
              <w:rPr>
                <w:rFonts w:asciiTheme="minorEastAsia" w:hAnsiTheme="minorEastAsia" w:cs="ＭＳ Ｐゴシック"/>
                <w:kern w:val="0"/>
                <w:sz w:val="22"/>
                <w:szCs w:val="22"/>
              </w:rPr>
            </w:pPr>
            <w:r w:rsidRPr="007507F4">
              <w:rPr>
                <w:rFonts w:asciiTheme="minorEastAsia" w:hAnsiTheme="minorEastAsia" w:hint="eastAsia"/>
                <w:sz w:val="22"/>
                <w:szCs w:val="22"/>
              </w:rPr>
              <w:t>人</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0FEB6977" w14:textId="2DCEE5B2" w:rsidR="007507F4" w:rsidRPr="007507F4" w:rsidRDefault="007507F4" w:rsidP="007507F4">
            <w:pPr>
              <w:widowControl/>
              <w:ind w:right="7"/>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1</w:t>
            </w:r>
          </w:p>
        </w:tc>
        <w:tc>
          <w:tcPr>
            <w:tcW w:w="1524" w:type="dxa"/>
            <w:tcBorders>
              <w:top w:val="single" w:sz="4" w:space="0" w:color="auto"/>
              <w:left w:val="single" w:sz="4" w:space="0" w:color="auto"/>
              <w:bottom w:val="single" w:sz="4" w:space="0" w:color="auto"/>
              <w:right w:val="single" w:sz="4" w:space="0" w:color="auto"/>
            </w:tcBorders>
            <w:shd w:val="clear" w:color="auto" w:fill="auto"/>
            <w:noWrap/>
          </w:tcPr>
          <w:p w14:paraId="2720CC6F" w14:textId="638D88E6" w:rsidR="007507F4" w:rsidRPr="007507F4" w:rsidRDefault="007507F4" w:rsidP="00CA557F">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55</w:t>
            </w:r>
          </w:p>
        </w:tc>
        <w:tc>
          <w:tcPr>
            <w:tcW w:w="1524" w:type="dxa"/>
            <w:tcBorders>
              <w:top w:val="single" w:sz="4" w:space="0" w:color="auto"/>
              <w:left w:val="single" w:sz="4" w:space="0" w:color="auto"/>
              <w:bottom w:val="single" w:sz="4" w:space="0" w:color="auto"/>
              <w:right w:val="single" w:sz="4" w:space="0" w:color="auto"/>
            </w:tcBorders>
            <w:shd w:val="clear" w:color="auto" w:fill="auto"/>
            <w:noWrap/>
            <w:hideMark/>
          </w:tcPr>
          <w:p w14:paraId="304F8F2C" w14:textId="4124B77D" w:rsidR="007507F4" w:rsidRPr="007507F4" w:rsidRDefault="007507F4" w:rsidP="00FA2024">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15</w:t>
            </w:r>
          </w:p>
        </w:tc>
        <w:tc>
          <w:tcPr>
            <w:tcW w:w="1524" w:type="dxa"/>
            <w:tcBorders>
              <w:top w:val="single" w:sz="4" w:space="0" w:color="auto"/>
              <w:left w:val="single" w:sz="4" w:space="0" w:color="auto"/>
              <w:bottom w:val="single" w:sz="4" w:space="0" w:color="auto"/>
              <w:right w:val="single" w:sz="4" w:space="0" w:color="auto"/>
            </w:tcBorders>
            <w:shd w:val="clear" w:color="auto" w:fill="auto"/>
            <w:noWrap/>
            <w:hideMark/>
          </w:tcPr>
          <w:p w14:paraId="77346472" w14:textId="3A7D7892" w:rsidR="007507F4" w:rsidRPr="007507F4" w:rsidRDefault="007507F4" w:rsidP="00CA557F">
            <w:pPr>
              <w:widowControl/>
              <w:jc w:val="center"/>
              <w:rPr>
                <w:rFonts w:asciiTheme="minorEastAsia" w:hAnsiTheme="minorEastAsia" w:cs="ＭＳ Ｐゴシック"/>
                <w:kern w:val="0"/>
                <w:sz w:val="22"/>
                <w:szCs w:val="22"/>
              </w:rPr>
            </w:pPr>
            <w:r w:rsidRPr="007507F4">
              <w:rPr>
                <w:rFonts w:asciiTheme="minorEastAsia" w:hAnsiTheme="minorEastAsia" w:hint="eastAsia"/>
                <w:sz w:val="22"/>
                <w:szCs w:val="22"/>
              </w:rPr>
              <w:t>Ｄ</w:t>
            </w:r>
          </w:p>
        </w:tc>
      </w:tr>
      <w:tr w:rsidR="007507F4" w:rsidRPr="00DB381E" w14:paraId="04A68641" w14:textId="77777777" w:rsidTr="00910A31">
        <w:trPr>
          <w:cantSplit/>
          <w:trHeight w:val="247"/>
        </w:trPr>
        <w:tc>
          <w:tcPr>
            <w:tcW w:w="2409" w:type="dxa"/>
            <w:tcBorders>
              <w:top w:val="single" w:sz="4" w:space="0" w:color="auto"/>
              <w:left w:val="single" w:sz="4" w:space="0" w:color="auto"/>
              <w:bottom w:val="single" w:sz="4" w:space="0" w:color="auto"/>
              <w:right w:val="single" w:sz="4" w:space="0" w:color="auto"/>
            </w:tcBorders>
            <w:shd w:val="clear" w:color="000000" w:fill="FFFFFF"/>
            <w:hideMark/>
          </w:tcPr>
          <w:p w14:paraId="4D746C2A" w14:textId="299C6D19" w:rsidR="007507F4" w:rsidRPr="007507F4" w:rsidRDefault="007507F4" w:rsidP="00CA557F">
            <w:pPr>
              <w:widowControl/>
              <w:jc w:val="left"/>
              <w:rPr>
                <w:rFonts w:asciiTheme="minorEastAsia" w:hAnsiTheme="minorEastAsia" w:cs="ＭＳ Ｐゴシック"/>
                <w:kern w:val="0"/>
                <w:sz w:val="22"/>
                <w:szCs w:val="22"/>
              </w:rPr>
            </w:pPr>
            <w:r w:rsidRPr="007507F4">
              <w:rPr>
                <w:rFonts w:asciiTheme="minorEastAsia" w:hAnsiTheme="minorEastAsia" w:hint="eastAsia"/>
                <w:sz w:val="22"/>
                <w:szCs w:val="22"/>
              </w:rPr>
              <w:t>地域移行支援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6665A95" w14:textId="77777777" w:rsidR="007507F4" w:rsidRPr="007507F4" w:rsidRDefault="007507F4" w:rsidP="00CA557F">
            <w:pPr>
              <w:widowControl/>
              <w:jc w:val="center"/>
              <w:rPr>
                <w:rFonts w:asciiTheme="minorEastAsia" w:hAnsiTheme="minorEastAsia" w:cs="ＭＳ Ｐゴシック"/>
                <w:kern w:val="0"/>
                <w:sz w:val="22"/>
                <w:szCs w:val="22"/>
              </w:rPr>
            </w:pPr>
            <w:r w:rsidRPr="007507F4">
              <w:rPr>
                <w:rFonts w:asciiTheme="minorEastAsia" w:hAnsiTheme="minorEastAsia" w:cs="ＭＳ Ｐゴシック" w:hint="eastAsia"/>
                <w:kern w:val="0"/>
                <w:sz w:val="22"/>
                <w:szCs w:val="22"/>
              </w:rPr>
              <w:t>人</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206DCE91" w14:textId="6D3234B9" w:rsidR="007507F4" w:rsidRPr="007507F4" w:rsidRDefault="007507F4" w:rsidP="00CA557F">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4</w:t>
            </w:r>
          </w:p>
        </w:tc>
        <w:tc>
          <w:tcPr>
            <w:tcW w:w="1524" w:type="dxa"/>
            <w:tcBorders>
              <w:top w:val="single" w:sz="4" w:space="0" w:color="auto"/>
              <w:left w:val="single" w:sz="4" w:space="0" w:color="auto"/>
              <w:bottom w:val="single" w:sz="4" w:space="0" w:color="auto"/>
              <w:right w:val="single" w:sz="4" w:space="0" w:color="auto"/>
            </w:tcBorders>
            <w:shd w:val="clear" w:color="auto" w:fill="auto"/>
            <w:noWrap/>
          </w:tcPr>
          <w:p w14:paraId="06B46774" w14:textId="1DA83142" w:rsidR="007507F4" w:rsidRPr="007507F4" w:rsidRDefault="007507F4" w:rsidP="007507F4">
            <w:pPr>
              <w:widowControl/>
              <w:jc w:val="right"/>
              <w:rPr>
                <w:rFonts w:asciiTheme="minorEastAsia" w:hAnsiTheme="minorEastAsia" w:cs="ＭＳ Ｐゴシック"/>
                <w:kern w:val="0"/>
                <w:sz w:val="22"/>
                <w:szCs w:val="22"/>
              </w:rPr>
            </w:pPr>
            <w:r w:rsidRPr="007507F4">
              <w:rPr>
                <w:rFonts w:asciiTheme="minorEastAsia" w:hAnsiTheme="minorEastAsia" w:hint="eastAsia"/>
                <w:sz w:val="22"/>
                <w:szCs w:val="22"/>
              </w:rPr>
              <w:t>4</w:t>
            </w:r>
            <w:r>
              <w:rPr>
                <w:rFonts w:asciiTheme="minorEastAsia" w:hAnsiTheme="minorEastAsia" w:hint="eastAsia"/>
                <w:sz w:val="22"/>
                <w:szCs w:val="22"/>
              </w:rPr>
              <w:t>6</w:t>
            </w:r>
          </w:p>
        </w:tc>
        <w:tc>
          <w:tcPr>
            <w:tcW w:w="1524" w:type="dxa"/>
            <w:tcBorders>
              <w:top w:val="single" w:sz="4" w:space="0" w:color="auto"/>
              <w:left w:val="single" w:sz="4" w:space="0" w:color="auto"/>
              <w:bottom w:val="single" w:sz="4" w:space="0" w:color="auto"/>
              <w:right w:val="single" w:sz="4" w:space="0" w:color="auto"/>
            </w:tcBorders>
            <w:shd w:val="clear" w:color="auto" w:fill="auto"/>
            <w:noWrap/>
            <w:hideMark/>
          </w:tcPr>
          <w:p w14:paraId="51F17201" w14:textId="5317CF5E" w:rsidR="007507F4" w:rsidRPr="007507F4" w:rsidRDefault="007507F4" w:rsidP="00FA2024">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6</w:t>
            </w:r>
          </w:p>
        </w:tc>
        <w:tc>
          <w:tcPr>
            <w:tcW w:w="1524" w:type="dxa"/>
            <w:tcBorders>
              <w:top w:val="single" w:sz="4" w:space="0" w:color="auto"/>
              <w:left w:val="single" w:sz="4" w:space="0" w:color="auto"/>
              <w:bottom w:val="single" w:sz="4" w:space="0" w:color="auto"/>
              <w:right w:val="single" w:sz="4" w:space="0" w:color="auto"/>
            </w:tcBorders>
            <w:shd w:val="clear" w:color="auto" w:fill="auto"/>
            <w:noWrap/>
            <w:hideMark/>
          </w:tcPr>
          <w:p w14:paraId="36AF784A" w14:textId="596306E1" w:rsidR="007507F4" w:rsidRPr="007507F4" w:rsidRDefault="007507F4" w:rsidP="00CA557F">
            <w:pPr>
              <w:widowControl/>
              <w:jc w:val="center"/>
              <w:rPr>
                <w:rFonts w:asciiTheme="minorEastAsia" w:hAnsiTheme="minorEastAsia" w:cs="ＭＳ Ｐゴシック"/>
                <w:kern w:val="0"/>
                <w:sz w:val="22"/>
                <w:szCs w:val="22"/>
              </w:rPr>
            </w:pPr>
            <w:r w:rsidRPr="007507F4">
              <w:rPr>
                <w:rFonts w:asciiTheme="minorEastAsia" w:hAnsiTheme="minorEastAsia" w:hint="eastAsia"/>
                <w:sz w:val="22"/>
                <w:szCs w:val="22"/>
              </w:rPr>
              <w:t>Ｄ</w:t>
            </w:r>
          </w:p>
        </w:tc>
      </w:tr>
      <w:tr w:rsidR="007507F4" w:rsidRPr="00DB381E" w14:paraId="3012D9DA" w14:textId="77777777" w:rsidTr="00910A31">
        <w:trPr>
          <w:cantSplit/>
          <w:trHeight w:val="247"/>
        </w:trPr>
        <w:tc>
          <w:tcPr>
            <w:tcW w:w="2409" w:type="dxa"/>
            <w:tcBorders>
              <w:top w:val="single" w:sz="4" w:space="0" w:color="auto"/>
              <w:left w:val="single" w:sz="4" w:space="0" w:color="auto"/>
              <w:bottom w:val="single" w:sz="4" w:space="0" w:color="auto"/>
              <w:right w:val="single" w:sz="4" w:space="0" w:color="auto"/>
            </w:tcBorders>
            <w:shd w:val="clear" w:color="000000" w:fill="FFFFFF"/>
            <w:noWrap/>
            <w:hideMark/>
          </w:tcPr>
          <w:p w14:paraId="03791727" w14:textId="51C3D739" w:rsidR="007507F4" w:rsidRPr="007507F4" w:rsidRDefault="007507F4" w:rsidP="00CA557F">
            <w:pPr>
              <w:widowControl/>
              <w:jc w:val="left"/>
              <w:rPr>
                <w:rFonts w:asciiTheme="minorEastAsia" w:hAnsiTheme="minorEastAsia" w:cs="ＭＳ Ｐゴシック"/>
                <w:kern w:val="0"/>
                <w:sz w:val="22"/>
                <w:szCs w:val="22"/>
              </w:rPr>
            </w:pPr>
            <w:r w:rsidRPr="007507F4">
              <w:rPr>
                <w:rFonts w:asciiTheme="minorEastAsia" w:hAnsiTheme="minorEastAsia" w:hint="eastAsia"/>
                <w:sz w:val="22"/>
                <w:szCs w:val="22"/>
              </w:rPr>
              <w:t>地域定着支援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79D4BC" w14:textId="77777777" w:rsidR="007507F4" w:rsidRPr="007507F4" w:rsidRDefault="007507F4" w:rsidP="00CA557F">
            <w:pPr>
              <w:widowControl/>
              <w:jc w:val="center"/>
              <w:rPr>
                <w:rFonts w:asciiTheme="minorEastAsia" w:hAnsiTheme="minorEastAsia" w:cs="ＭＳ Ｐゴシック"/>
                <w:kern w:val="0"/>
                <w:sz w:val="22"/>
                <w:szCs w:val="22"/>
              </w:rPr>
            </w:pPr>
            <w:r w:rsidRPr="007507F4">
              <w:rPr>
                <w:rFonts w:asciiTheme="minorEastAsia" w:hAnsiTheme="minorEastAsia" w:cs="ＭＳ Ｐゴシック" w:hint="eastAsia"/>
                <w:kern w:val="0"/>
                <w:sz w:val="22"/>
                <w:szCs w:val="22"/>
              </w:rPr>
              <w:t>人日</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4EA801A5" w14:textId="631389B6" w:rsidR="007507F4" w:rsidRPr="007507F4" w:rsidRDefault="007507F4" w:rsidP="00CA557F">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17</w:t>
            </w:r>
          </w:p>
        </w:tc>
        <w:tc>
          <w:tcPr>
            <w:tcW w:w="1524" w:type="dxa"/>
            <w:tcBorders>
              <w:top w:val="single" w:sz="4" w:space="0" w:color="auto"/>
              <w:left w:val="single" w:sz="4" w:space="0" w:color="auto"/>
              <w:bottom w:val="single" w:sz="4" w:space="0" w:color="auto"/>
              <w:right w:val="single" w:sz="4" w:space="0" w:color="auto"/>
            </w:tcBorders>
            <w:shd w:val="clear" w:color="auto" w:fill="auto"/>
            <w:noWrap/>
          </w:tcPr>
          <w:p w14:paraId="097FC484" w14:textId="5D38E163" w:rsidR="007507F4" w:rsidRPr="007507F4" w:rsidRDefault="007507F4" w:rsidP="007507F4">
            <w:pPr>
              <w:widowControl/>
              <w:jc w:val="right"/>
              <w:rPr>
                <w:rFonts w:asciiTheme="minorEastAsia" w:hAnsiTheme="minorEastAsia" w:cs="ＭＳ Ｐゴシック"/>
                <w:kern w:val="0"/>
                <w:sz w:val="22"/>
                <w:szCs w:val="22"/>
              </w:rPr>
            </w:pPr>
            <w:r w:rsidRPr="007507F4">
              <w:rPr>
                <w:rFonts w:asciiTheme="minorEastAsia" w:hAnsiTheme="minorEastAsia" w:hint="eastAsia"/>
                <w:sz w:val="22"/>
                <w:szCs w:val="22"/>
              </w:rPr>
              <w:t>5</w:t>
            </w:r>
            <w:r>
              <w:rPr>
                <w:rFonts w:asciiTheme="minorEastAsia" w:hAnsiTheme="minorEastAsia" w:hint="eastAsia"/>
                <w:sz w:val="22"/>
                <w:szCs w:val="22"/>
              </w:rPr>
              <w:t>4</w:t>
            </w:r>
          </w:p>
        </w:tc>
        <w:tc>
          <w:tcPr>
            <w:tcW w:w="1524" w:type="dxa"/>
            <w:tcBorders>
              <w:top w:val="single" w:sz="4" w:space="0" w:color="auto"/>
              <w:left w:val="single" w:sz="4" w:space="0" w:color="auto"/>
              <w:bottom w:val="single" w:sz="4" w:space="0" w:color="auto"/>
              <w:right w:val="single" w:sz="4" w:space="0" w:color="auto"/>
            </w:tcBorders>
            <w:shd w:val="clear" w:color="auto" w:fill="auto"/>
            <w:noWrap/>
            <w:hideMark/>
          </w:tcPr>
          <w:p w14:paraId="05A2ACF6" w14:textId="4F4D4D48" w:rsidR="007507F4" w:rsidRPr="007507F4" w:rsidRDefault="007507F4" w:rsidP="00FA2024">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20</w:t>
            </w:r>
          </w:p>
        </w:tc>
        <w:tc>
          <w:tcPr>
            <w:tcW w:w="1524" w:type="dxa"/>
            <w:tcBorders>
              <w:top w:val="single" w:sz="4" w:space="0" w:color="auto"/>
              <w:left w:val="single" w:sz="4" w:space="0" w:color="auto"/>
              <w:bottom w:val="single" w:sz="4" w:space="0" w:color="auto"/>
              <w:right w:val="single" w:sz="4" w:space="0" w:color="auto"/>
            </w:tcBorders>
            <w:shd w:val="clear" w:color="auto" w:fill="auto"/>
            <w:noWrap/>
            <w:hideMark/>
          </w:tcPr>
          <w:p w14:paraId="4CD204E6" w14:textId="72DEF50E" w:rsidR="007507F4" w:rsidRPr="007507F4" w:rsidRDefault="007507F4" w:rsidP="00CA557F">
            <w:pPr>
              <w:widowControl/>
              <w:jc w:val="center"/>
              <w:rPr>
                <w:rFonts w:asciiTheme="minorEastAsia" w:hAnsiTheme="minorEastAsia" w:cs="ＭＳ Ｐゴシック"/>
                <w:kern w:val="0"/>
                <w:sz w:val="22"/>
                <w:szCs w:val="22"/>
              </w:rPr>
            </w:pPr>
            <w:r w:rsidRPr="007507F4">
              <w:rPr>
                <w:rFonts w:asciiTheme="minorEastAsia" w:hAnsiTheme="minorEastAsia" w:hint="eastAsia"/>
                <w:sz w:val="22"/>
                <w:szCs w:val="22"/>
              </w:rPr>
              <w:t>Ｄ</w:t>
            </w:r>
          </w:p>
        </w:tc>
      </w:tr>
      <w:tr w:rsidR="007507F4" w:rsidRPr="00DB381E" w14:paraId="47941CBA" w14:textId="77777777" w:rsidTr="00910A31">
        <w:trPr>
          <w:cantSplit/>
          <w:trHeight w:val="247"/>
        </w:trPr>
        <w:tc>
          <w:tcPr>
            <w:tcW w:w="2409" w:type="dxa"/>
            <w:vMerge w:val="restart"/>
            <w:tcBorders>
              <w:top w:val="single" w:sz="4" w:space="0" w:color="auto"/>
              <w:left w:val="single" w:sz="4" w:space="0" w:color="auto"/>
              <w:right w:val="single" w:sz="4" w:space="0" w:color="auto"/>
            </w:tcBorders>
            <w:shd w:val="clear" w:color="000000" w:fill="FFFFFF"/>
            <w:noWrap/>
            <w:vAlign w:val="center"/>
          </w:tcPr>
          <w:p w14:paraId="7B84B287" w14:textId="03A15A0E" w:rsidR="007507F4" w:rsidRPr="007507F4" w:rsidRDefault="007507F4" w:rsidP="00CA557F">
            <w:pPr>
              <w:widowControl/>
              <w:jc w:val="left"/>
              <w:rPr>
                <w:rFonts w:asciiTheme="minorEastAsia" w:hAnsiTheme="minorEastAsia" w:cs="ＭＳ Ｐゴシック"/>
                <w:kern w:val="0"/>
                <w:sz w:val="22"/>
                <w:szCs w:val="22"/>
              </w:rPr>
            </w:pPr>
            <w:r w:rsidRPr="007507F4">
              <w:rPr>
                <w:rFonts w:asciiTheme="minorEastAsia" w:hAnsiTheme="minorEastAsia" w:cs="ＭＳ Ｐゴシック" w:hint="eastAsia"/>
                <w:kern w:val="0"/>
                <w:sz w:val="22"/>
                <w:szCs w:val="22"/>
              </w:rPr>
              <w:t>医療型児童発達支援</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CC1F13C" w14:textId="16077A61" w:rsidR="007507F4" w:rsidRPr="007507F4" w:rsidRDefault="007507F4" w:rsidP="00CA557F">
            <w:pPr>
              <w:widowControl/>
              <w:jc w:val="center"/>
              <w:rPr>
                <w:rFonts w:asciiTheme="minorEastAsia" w:hAnsiTheme="minorEastAsia" w:cs="ＭＳ Ｐゴシック"/>
                <w:kern w:val="0"/>
                <w:sz w:val="22"/>
                <w:szCs w:val="22"/>
              </w:rPr>
            </w:pPr>
            <w:r w:rsidRPr="007507F4">
              <w:rPr>
                <w:rFonts w:asciiTheme="minorEastAsia" w:hAnsiTheme="minorEastAsia" w:hint="eastAsia"/>
                <w:sz w:val="22"/>
                <w:szCs w:val="22"/>
              </w:rPr>
              <w:t>人</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27505EF1" w14:textId="073DCD8B" w:rsidR="007507F4" w:rsidRPr="007507F4" w:rsidRDefault="007507F4" w:rsidP="00CA557F">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15</w:t>
            </w:r>
          </w:p>
        </w:tc>
        <w:tc>
          <w:tcPr>
            <w:tcW w:w="1524" w:type="dxa"/>
            <w:tcBorders>
              <w:top w:val="single" w:sz="4" w:space="0" w:color="auto"/>
              <w:left w:val="single" w:sz="4" w:space="0" w:color="auto"/>
              <w:bottom w:val="single" w:sz="4" w:space="0" w:color="auto"/>
              <w:right w:val="single" w:sz="4" w:space="0" w:color="auto"/>
            </w:tcBorders>
            <w:shd w:val="clear" w:color="auto" w:fill="auto"/>
            <w:noWrap/>
          </w:tcPr>
          <w:p w14:paraId="51571CB7" w14:textId="55C91572" w:rsidR="007507F4" w:rsidRPr="007507F4" w:rsidRDefault="007507F4" w:rsidP="00CA557F">
            <w:pPr>
              <w:widowControl/>
              <w:jc w:val="right"/>
              <w:rPr>
                <w:rFonts w:asciiTheme="minorEastAsia" w:hAnsiTheme="minorEastAsia" w:cs="ＭＳ Ｐゴシック"/>
                <w:kern w:val="0"/>
                <w:sz w:val="22"/>
                <w:szCs w:val="22"/>
              </w:rPr>
            </w:pPr>
            <w:r w:rsidRPr="007507F4">
              <w:rPr>
                <w:rFonts w:asciiTheme="minorEastAsia" w:hAnsiTheme="minorEastAsia" w:hint="eastAsia"/>
                <w:sz w:val="22"/>
                <w:szCs w:val="22"/>
              </w:rPr>
              <w:t>31</w:t>
            </w:r>
          </w:p>
        </w:tc>
        <w:tc>
          <w:tcPr>
            <w:tcW w:w="1524" w:type="dxa"/>
            <w:tcBorders>
              <w:top w:val="single" w:sz="4" w:space="0" w:color="auto"/>
              <w:left w:val="single" w:sz="4" w:space="0" w:color="auto"/>
              <w:bottom w:val="single" w:sz="4" w:space="0" w:color="auto"/>
              <w:right w:val="single" w:sz="4" w:space="0" w:color="auto"/>
            </w:tcBorders>
            <w:shd w:val="clear" w:color="auto" w:fill="auto"/>
            <w:noWrap/>
          </w:tcPr>
          <w:p w14:paraId="15F5782B" w14:textId="6002C3B8" w:rsidR="007507F4" w:rsidRPr="007507F4" w:rsidRDefault="007507F4" w:rsidP="007507F4">
            <w:pPr>
              <w:widowControl/>
              <w:jc w:val="right"/>
              <w:rPr>
                <w:rFonts w:asciiTheme="minorEastAsia" w:hAnsiTheme="minorEastAsia" w:cs="ＭＳ Ｐゴシック"/>
                <w:kern w:val="0"/>
                <w:sz w:val="22"/>
                <w:szCs w:val="22"/>
              </w:rPr>
            </w:pPr>
            <w:r w:rsidRPr="007507F4">
              <w:rPr>
                <w:rFonts w:asciiTheme="minorEastAsia" w:hAnsiTheme="minorEastAsia" w:hint="eastAsia"/>
                <w:sz w:val="22"/>
                <w:szCs w:val="22"/>
              </w:rPr>
              <w:t>1</w:t>
            </w:r>
            <w:r>
              <w:rPr>
                <w:rFonts w:asciiTheme="minorEastAsia" w:hAnsiTheme="minorEastAsia" w:hint="eastAsia"/>
                <w:sz w:val="22"/>
                <w:szCs w:val="22"/>
              </w:rPr>
              <w:t>4</w:t>
            </w:r>
          </w:p>
        </w:tc>
        <w:tc>
          <w:tcPr>
            <w:tcW w:w="1524" w:type="dxa"/>
            <w:tcBorders>
              <w:top w:val="single" w:sz="4" w:space="0" w:color="auto"/>
              <w:left w:val="single" w:sz="4" w:space="0" w:color="auto"/>
              <w:bottom w:val="single" w:sz="4" w:space="0" w:color="auto"/>
              <w:right w:val="single" w:sz="4" w:space="0" w:color="auto"/>
            </w:tcBorders>
            <w:shd w:val="clear" w:color="auto" w:fill="auto"/>
            <w:noWrap/>
          </w:tcPr>
          <w:p w14:paraId="050FBB61" w14:textId="612EDB25" w:rsidR="007507F4" w:rsidRPr="007507F4" w:rsidRDefault="007507F4" w:rsidP="00CA557F">
            <w:pPr>
              <w:widowControl/>
              <w:jc w:val="center"/>
              <w:rPr>
                <w:rFonts w:asciiTheme="minorEastAsia" w:hAnsiTheme="minorEastAsia" w:cs="ＭＳ Ｐゴシック"/>
                <w:kern w:val="0"/>
                <w:sz w:val="22"/>
                <w:szCs w:val="22"/>
              </w:rPr>
            </w:pPr>
            <w:r w:rsidRPr="007507F4">
              <w:rPr>
                <w:rFonts w:asciiTheme="minorEastAsia" w:hAnsiTheme="minorEastAsia" w:hint="eastAsia"/>
                <w:sz w:val="22"/>
                <w:szCs w:val="22"/>
              </w:rPr>
              <w:t>Ｄ</w:t>
            </w:r>
          </w:p>
        </w:tc>
      </w:tr>
      <w:tr w:rsidR="007507F4" w:rsidRPr="00DB381E" w14:paraId="78D623CB" w14:textId="77777777" w:rsidTr="00910A31">
        <w:trPr>
          <w:cantSplit/>
          <w:trHeight w:val="247"/>
        </w:trPr>
        <w:tc>
          <w:tcPr>
            <w:tcW w:w="2409" w:type="dxa"/>
            <w:vMerge/>
            <w:tcBorders>
              <w:left w:val="single" w:sz="4" w:space="0" w:color="auto"/>
              <w:bottom w:val="single" w:sz="8" w:space="0" w:color="000000"/>
              <w:right w:val="single" w:sz="4" w:space="0" w:color="auto"/>
            </w:tcBorders>
            <w:shd w:val="clear" w:color="000000" w:fill="FFFFFF"/>
            <w:noWrap/>
            <w:vAlign w:val="center"/>
          </w:tcPr>
          <w:p w14:paraId="181EF705" w14:textId="77777777" w:rsidR="007507F4" w:rsidRPr="007507F4" w:rsidRDefault="007507F4" w:rsidP="00CA557F">
            <w:pPr>
              <w:widowControl/>
              <w:jc w:val="left"/>
              <w:rPr>
                <w:rFonts w:asciiTheme="minorEastAsia" w:hAnsiTheme="minorEastAsia" w:cs="ＭＳ Ｐゴシック"/>
                <w:kern w:val="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6F7406C" w14:textId="5D9A0969" w:rsidR="007507F4" w:rsidRPr="007507F4" w:rsidRDefault="007507F4" w:rsidP="00CA557F">
            <w:pPr>
              <w:widowControl/>
              <w:jc w:val="center"/>
              <w:rPr>
                <w:rFonts w:asciiTheme="minorEastAsia" w:hAnsiTheme="minorEastAsia" w:cs="ＭＳ Ｐゴシック"/>
                <w:kern w:val="0"/>
                <w:sz w:val="22"/>
                <w:szCs w:val="22"/>
              </w:rPr>
            </w:pPr>
            <w:r w:rsidRPr="007507F4">
              <w:rPr>
                <w:rFonts w:asciiTheme="minorEastAsia" w:hAnsiTheme="minorEastAsia" w:hint="eastAsia"/>
                <w:sz w:val="22"/>
                <w:szCs w:val="22"/>
              </w:rPr>
              <w:t>人日</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066F65A0" w14:textId="68FFF7AA" w:rsidR="007507F4" w:rsidRPr="007507F4" w:rsidRDefault="007507F4" w:rsidP="00CA557F">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2112</w:t>
            </w:r>
          </w:p>
        </w:tc>
        <w:tc>
          <w:tcPr>
            <w:tcW w:w="1524" w:type="dxa"/>
            <w:tcBorders>
              <w:top w:val="single" w:sz="4" w:space="0" w:color="auto"/>
              <w:left w:val="single" w:sz="4" w:space="0" w:color="auto"/>
              <w:bottom w:val="single" w:sz="4" w:space="0" w:color="auto"/>
              <w:right w:val="single" w:sz="4" w:space="0" w:color="auto"/>
            </w:tcBorders>
            <w:shd w:val="clear" w:color="auto" w:fill="auto"/>
            <w:noWrap/>
          </w:tcPr>
          <w:p w14:paraId="7A9A5E4C" w14:textId="20572693" w:rsidR="007507F4" w:rsidRPr="007507F4" w:rsidRDefault="007507F4" w:rsidP="00CA557F">
            <w:pPr>
              <w:widowControl/>
              <w:jc w:val="right"/>
              <w:rPr>
                <w:rFonts w:asciiTheme="minorEastAsia" w:hAnsiTheme="minorEastAsia" w:cs="ＭＳ Ｐゴシック"/>
                <w:kern w:val="0"/>
                <w:sz w:val="22"/>
                <w:szCs w:val="22"/>
              </w:rPr>
            </w:pPr>
            <w:r w:rsidRPr="007507F4">
              <w:rPr>
                <w:rFonts w:asciiTheme="minorEastAsia" w:hAnsiTheme="minorEastAsia" w:hint="eastAsia"/>
                <w:sz w:val="22"/>
                <w:szCs w:val="22"/>
              </w:rPr>
              <w:t>409</w:t>
            </w:r>
          </w:p>
        </w:tc>
        <w:tc>
          <w:tcPr>
            <w:tcW w:w="1524" w:type="dxa"/>
            <w:tcBorders>
              <w:top w:val="single" w:sz="4" w:space="0" w:color="auto"/>
              <w:left w:val="single" w:sz="4" w:space="0" w:color="auto"/>
              <w:bottom w:val="single" w:sz="4" w:space="0" w:color="auto"/>
              <w:right w:val="single" w:sz="4" w:space="0" w:color="auto"/>
            </w:tcBorders>
            <w:shd w:val="clear" w:color="auto" w:fill="auto"/>
            <w:noWrap/>
          </w:tcPr>
          <w:p w14:paraId="0F208C23" w14:textId="62374C81" w:rsidR="007507F4" w:rsidRPr="007507F4" w:rsidRDefault="007507F4" w:rsidP="00CA557F">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186</w:t>
            </w:r>
          </w:p>
        </w:tc>
        <w:tc>
          <w:tcPr>
            <w:tcW w:w="1524" w:type="dxa"/>
            <w:tcBorders>
              <w:top w:val="single" w:sz="4" w:space="0" w:color="auto"/>
              <w:left w:val="single" w:sz="4" w:space="0" w:color="auto"/>
              <w:bottom w:val="single" w:sz="4" w:space="0" w:color="auto"/>
              <w:right w:val="single" w:sz="4" w:space="0" w:color="auto"/>
            </w:tcBorders>
            <w:shd w:val="clear" w:color="auto" w:fill="auto"/>
            <w:noWrap/>
          </w:tcPr>
          <w:p w14:paraId="6EACDE39" w14:textId="367DD368" w:rsidR="007507F4" w:rsidRPr="007507F4" w:rsidRDefault="007507F4" w:rsidP="00CA557F">
            <w:pPr>
              <w:widowControl/>
              <w:jc w:val="center"/>
              <w:rPr>
                <w:rFonts w:asciiTheme="minorEastAsia" w:hAnsiTheme="minorEastAsia" w:cs="ＭＳ Ｐゴシック"/>
                <w:kern w:val="0"/>
                <w:sz w:val="22"/>
                <w:szCs w:val="22"/>
              </w:rPr>
            </w:pPr>
            <w:r w:rsidRPr="007507F4">
              <w:rPr>
                <w:rFonts w:asciiTheme="minorEastAsia" w:hAnsiTheme="minorEastAsia" w:hint="eastAsia"/>
                <w:sz w:val="22"/>
                <w:szCs w:val="22"/>
              </w:rPr>
              <w:t>Ｄ</w:t>
            </w:r>
          </w:p>
        </w:tc>
      </w:tr>
      <w:tr w:rsidR="007507F4" w:rsidRPr="00DB381E" w14:paraId="56942FC0" w14:textId="77777777" w:rsidTr="00910A31">
        <w:trPr>
          <w:cantSplit/>
          <w:trHeight w:val="247"/>
        </w:trPr>
        <w:tc>
          <w:tcPr>
            <w:tcW w:w="2409" w:type="dxa"/>
            <w:vMerge w:val="restart"/>
            <w:tcBorders>
              <w:top w:val="single" w:sz="4" w:space="0" w:color="auto"/>
              <w:left w:val="single" w:sz="4" w:space="0" w:color="auto"/>
              <w:bottom w:val="single" w:sz="8" w:space="0" w:color="000000"/>
              <w:right w:val="single" w:sz="4" w:space="0" w:color="auto"/>
            </w:tcBorders>
            <w:shd w:val="clear" w:color="000000" w:fill="FFFFFF"/>
            <w:noWrap/>
            <w:vAlign w:val="center"/>
            <w:hideMark/>
          </w:tcPr>
          <w:p w14:paraId="5E3C420E" w14:textId="77777777" w:rsidR="007507F4" w:rsidRPr="007507F4" w:rsidRDefault="007507F4" w:rsidP="00CA557F">
            <w:pPr>
              <w:widowControl/>
              <w:jc w:val="left"/>
              <w:rPr>
                <w:rFonts w:asciiTheme="minorEastAsia" w:hAnsiTheme="minorEastAsia" w:cs="ＭＳ Ｐゴシック"/>
                <w:kern w:val="0"/>
                <w:sz w:val="22"/>
                <w:szCs w:val="22"/>
              </w:rPr>
            </w:pPr>
            <w:r w:rsidRPr="007507F4">
              <w:rPr>
                <w:rFonts w:asciiTheme="minorEastAsia" w:hAnsiTheme="minorEastAsia" w:cs="ＭＳ Ｐゴシック" w:hint="eastAsia"/>
                <w:kern w:val="0"/>
                <w:sz w:val="22"/>
                <w:szCs w:val="22"/>
              </w:rPr>
              <w:t>保育所等訪問支援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BF0653" w14:textId="77777777" w:rsidR="007507F4" w:rsidRPr="007507F4" w:rsidRDefault="007507F4" w:rsidP="00CA557F">
            <w:pPr>
              <w:widowControl/>
              <w:jc w:val="center"/>
              <w:rPr>
                <w:rFonts w:asciiTheme="minorEastAsia" w:hAnsiTheme="minorEastAsia" w:cs="ＭＳ Ｐゴシック"/>
                <w:kern w:val="0"/>
                <w:sz w:val="22"/>
                <w:szCs w:val="22"/>
              </w:rPr>
            </w:pPr>
            <w:r w:rsidRPr="007507F4">
              <w:rPr>
                <w:rFonts w:asciiTheme="minorEastAsia" w:hAnsiTheme="minorEastAsia" w:cs="ＭＳ Ｐゴシック" w:hint="eastAsia"/>
                <w:kern w:val="0"/>
                <w:sz w:val="22"/>
                <w:szCs w:val="22"/>
              </w:rPr>
              <w:t>人</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18905491" w14:textId="63133777" w:rsidR="007507F4" w:rsidRPr="007507F4" w:rsidRDefault="007507F4" w:rsidP="007507F4">
            <w:pPr>
              <w:widowControl/>
              <w:jc w:val="right"/>
              <w:rPr>
                <w:rFonts w:asciiTheme="minorEastAsia" w:hAnsiTheme="minorEastAsia" w:cs="ＭＳ Ｐゴシック"/>
                <w:kern w:val="0"/>
                <w:sz w:val="22"/>
                <w:szCs w:val="22"/>
              </w:rPr>
            </w:pPr>
            <w:r w:rsidRPr="007507F4">
              <w:rPr>
                <w:rFonts w:asciiTheme="minorEastAsia" w:hAnsiTheme="minorEastAsia" w:hint="eastAsia"/>
                <w:sz w:val="22"/>
                <w:szCs w:val="22"/>
              </w:rPr>
              <w:t>4</w:t>
            </w:r>
            <w:r>
              <w:rPr>
                <w:rFonts w:asciiTheme="minorEastAsia" w:hAnsiTheme="minorEastAsia" w:hint="eastAsia"/>
                <w:sz w:val="22"/>
                <w:szCs w:val="22"/>
              </w:rPr>
              <w:t>2</w:t>
            </w:r>
          </w:p>
        </w:tc>
        <w:tc>
          <w:tcPr>
            <w:tcW w:w="1524" w:type="dxa"/>
            <w:tcBorders>
              <w:top w:val="single" w:sz="4" w:space="0" w:color="auto"/>
              <w:left w:val="single" w:sz="4" w:space="0" w:color="auto"/>
              <w:bottom w:val="single" w:sz="4" w:space="0" w:color="auto"/>
              <w:right w:val="single" w:sz="4" w:space="0" w:color="auto"/>
            </w:tcBorders>
            <w:shd w:val="clear" w:color="auto" w:fill="auto"/>
            <w:noWrap/>
          </w:tcPr>
          <w:p w14:paraId="2C6638F8" w14:textId="48846B3C" w:rsidR="007507F4" w:rsidRPr="007507F4" w:rsidRDefault="007507F4" w:rsidP="00CA557F">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62</w:t>
            </w:r>
          </w:p>
        </w:tc>
        <w:tc>
          <w:tcPr>
            <w:tcW w:w="1524" w:type="dxa"/>
            <w:tcBorders>
              <w:top w:val="single" w:sz="4" w:space="0" w:color="auto"/>
              <w:left w:val="single" w:sz="4" w:space="0" w:color="auto"/>
              <w:bottom w:val="single" w:sz="4" w:space="0" w:color="auto"/>
              <w:right w:val="single" w:sz="4" w:space="0" w:color="auto"/>
            </w:tcBorders>
            <w:shd w:val="clear" w:color="auto" w:fill="auto"/>
            <w:noWrap/>
            <w:hideMark/>
          </w:tcPr>
          <w:p w14:paraId="68A44946" w14:textId="568871FF" w:rsidR="007507F4" w:rsidRPr="007507F4" w:rsidRDefault="007507F4" w:rsidP="00CA557F">
            <w:pPr>
              <w:widowControl/>
              <w:jc w:val="right"/>
              <w:rPr>
                <w:rFonts w:asciiTheme="minorEastAsia" w:hAnsiTheme="minorEastAsia" w:cs="ＭＳ Ｐゴシック"/>
                <w:kern w:val="0"/>
                <w:sz w:val="22"/>
                <w:szCs w:val="22"/>
              </w:rPr>
            </w:pPr>
            <w:r>
              <w:rPr>
                <w:rFonts w:asciiTheme="minorEastAsia" w:hAnsiTheme="minorEastAsia" w:hint="eastAsia"/>
                <w:sz w:val="22"/>
                <w:szCs w:val="22"/>
              </w:rPr>
              <w:t>46</w:t>
            </w:r>
          </w:p>
        </w:tc>
        <w:tc>
          <w:tcPr>
            <w:tcW w:w="1524" w:type="dxa"/>
            <w:tcBorders>
              <w:top w:val="single" w:sz="4" w:space="0" w:color="auto"/>
              <w:left w:val="single" w:sz="4" w:space="0" w:color="auto"/>
              <w:bottom w:val="single" w:sz="4" w:space="0" w:color="auto"/>
              <w:right w:val="single" w:sz="4" w:space="0" w:color="auto"/>
            </w:tcBorders>
            <w:shd w:val="clear" w:color="auto" w:fill="auto"/>
            <w:noWrap/>
            <w:hideMark/>
          </w:tcPr>
          <w:p w14:paraId="019BF1B4" w14:textId="0CAF3BA9" w:rsidR="007507F4" w:rsidRPr="007507F4" w:rsidRDefault="007507F4" w:rsidP="00CA557F">
            <w:pPr>
              <w:widowControl/>
              <w:jc w:val="center"/>
              <w:rPr>
                <w:rFonts w:asciiTheme="minorEastAsia" w:hAnsiTheme="minorEastAsia" w:cs="ＭＳ Ｐゴシック"/>
                <w:kern w:val="0"/>
                <w:sz w:val="22"/>
                <w:szCs w:val="22"/>
              </w:rPr>
            </w:pPr>
            <w:r w:rsidRPr="007507F4">
              <w:rPr>
                <w:rFonts w:asciiTheme="minorEastAsia" w:hAnsiTheme="minorEastAsia" w:hint="eastAsia"/>
                <w:sz w:val="22"/>
                <w:szCs w:val="22"/>
              </w:rPr>
              <w:t>Ｃ</w:t>
            </w:r>
          </w:p>
        </w:tc>
      </w:tr>
      <w:tr w:rsidR="007507F4" w:rsidRPr="00DB381E" w14:paraId="28AE21F8" w14:textId="77777777" w:rsidTr="00910A31">
        <w:trPr>
          <w:cantSplit/>
          <w:trHeight w:val="247"/>
        </w:trPr>
        <w:tc>
          <w:tcPr>
            <w:tcW w:w="2409" w:type="dxa"/>
            <w:vMerge/>
            <w:tcBorders>
              <w:top w:val="single" w:sz="8" w:space="0" w:color="auto"/>
              <w:left w:val="single" w:sz="4" w:space="0" w:color="auto"/>
              <w:bottom w:val="single" w:sz="4" w:space="0" w:color="auto"/>
              <w:right w:val="single" w:sz="4" w:space="0" w:color="auto"/>
            </w:tcBorders>
            <w:vAlign w:val="center"/>
            <w:hideMark/>
          </w:tcPr>
          <w:p w14:paraId="0DF8BCC9" w14:textId="77777777" w:rsidR="007507F4" w:rsidRPr="007507F4" w:rsidRDefault="007507F4" w:rsidP="00CA557F">
            <w:pPr>
              <w:widowControl/>
              <w:jc w:val="left"/>
              <w:rPr>
                <w:rFonts w:asciiTheme="minorEastAsia" w:hAnsiTheme="minorEastAsia" w:cs="ＭＳ Ｐゴシック"/>
                <w:kern w:val="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A6F1668" w14:textId="77777777" w:rsidR="007507F4" w:rsidRPr="007507F4" w:rsidRDefault="007507F4" w:rsidP="00CA557F">
            <w:pPr>
              <w:widowControl/>
              <w:jc w:val="center"/>
              <w:rPr>
                <w:rFonts w:asciiTheme="minorEastAsia" w:hAnsiTheme="minorEastAsia" w:cs="ＭＳ Ｐゴシック"/>
                <w:kern w:val="0"/>
                <w:sz w:val="22"/>
                <w:szCs w:val="22"/>
              </w:rPr>
            </w:pPr>
            <w:r w:rsidRPr="007507F4">
              <w:rPr>
                <w:rFonts w:asciiTheme="minorEastAsia" w:hAnsiTheme="minorEastAsia" w:cs="ＭＳ Ｐゴシック" w:hint="eastAsia"/>
                <w:kern w:val="0"/>
                <w:sz w:val="22"/>
                <w:szCs w:val="22"/>
              </w:rPr>
              <w:t>人日</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19D0AAB8" w14:textId="062B02DA" w:rsidR="007507F4" w:rsidRPr="007507F4" w:rsidRDefault="007507F4" w:rsidP="007507F4">
            <w:pPr>
              <w:widowControl/>
              <w:jc w:val="right"/>
              <w:rPr>
                <w:rFonts w:asciiTheme="minorEastAsia" w:hAnsiTheme="minorEastAsia" w:cs="ＭＳ Ｐゴシック"/>
                <w:kern w:val="0"/>
                <w:sz w:val="22"/>
                <w:szCs w:val="22"/>
              </w:rPr>
            </w:pPr>
            <w:r w:rsidRPr="007507F4">
              <w:rPr>
                <w:rFonts w:asciiTheme="minorEastAsia" w:hAnsiTheme="minorEastAsia" w:hint="eastAsia"/>
                <w:sz w:val="22"/>
                <w:szCs w:val="22"/>
              </w:rPr>
              <w:t>4</w:t>
            </w:r>
            <w:r>
              <w:rPr>
                <w:rFonts w:asciiTheme="minorEastAsia" w:hAnsiTheme="minorEastAsia" w:hint="eastAsia"/>
                <w:sz w:val="22"/>
                <w:szCs w:val="22"/>
              </w:rPr>
              <w:t>3</w:t>
            </w:r>
          </w:p>
        </w:tc>
        <w:tc>
          <w:tcPr>
            <w:tcW w:w="1524" w:type="dxa"/>
            <w:tcBorders>
              <w:top w:val="single" w:sz="4" w:space="0" w:color="auto"/>
              <w:left w:val="single" w:sz="4" w:space="0" w:color="auto"/>
              <w:bottom w:val="single" w:sz="4" w:space="0" w:color="auto"/>
              <w:right w:val="single" w:sz="4" w:space="0" w:color="auto"/>
            </w:tcBorders>
            <w:shd w:val="clear" w:color="auto" w:fill="auto"/>
            <w:noWrap/>
          </w:tcPr>
          <w:p w14:paraId="5CA7362E" w14:textId="25BBD3D4" w:rsidR="007507F4" w:rsidRPr="007507F4" w:rsidRDefault="007507F4" w:rsidP="00CA557F">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93</w:t>
            </w:r>
          </w:p>
        </w:tc>
        <w:tc>
          <w:tcPr>
            <w:tcW w:w="1524" w:type="dxa"/>
            <w:tcBorders>
              <w:top w:val="single" w:sz="4" w:space="0" w:color="auto"/>
              <w:left w:val="single" w:sz="4" w:space="0" w:color="auto"/>
              <w:bottom w:val="single" w:sz="4" w:space="0" w:color="auto"/>
              <w:right w:val="single" w:sz="4" w:space="0" w:color="auto"/>
            </w:tcBorders>
            <w:shd w:val="clear" w:color="auto" w:fill="auto"/>
            <w:noWrap/>
            <w:hideMark/>
          </w:tcPr>
          <w:p w14:paraId="15D67188" w14:textId="20249890" w:rsidR="007507F4" w:rsidRPr="007507F4" w:rsidRDefault="007507F4" w:rsidP="00CA557F">
            <w:pPr>
              <w:widowControl/>
              <w:jc w:val="right"/>
              <w:rPr>
                <w:rFonts w:asciiTheme="minorEastAsia" w:hAnsiTheme="minorEastAsia" w:cs="ＭＳ Ｐゴシック"/>
                <w:kern w:val="0"/>
                <w:sz w:val="22"/>
                <w:szCs w:val="22"/>
              </w:rPr>
            </w:pPr>
            <w:r>
              <w:rPr>
                <w:rFonts w:asciiTheme="minorEastAsia" w:hAnsiTheme="minorEastAsia" w:hint="eastAsia"/>
                <w:sz w:val="22"/>
                <w:szCs w:val="22"/>
              </w:rPr>
              <w:t>48</w:t>
            </w:r>
          </w:p>
        </w:tc>
        <w:tc>
          <w:tcPr>
            <w:tcW w:w="1524" w:type="dxa"/>
            <w:tcBorders>
              <w:top w:val="single" w:sz="4" w:space="0" w:color="auto"/>
              <w:left w:val="single" w:sz="4" w:space="0" w:color="auto"/>
              <w:bottom w:val="single" w:sz="4" w:space="0" w:color="auto"/>
              <w:right w:val="single" w:sz="4" w:space="0" w:color="auto"/>
            </w:tcBorders>
            <w:shd w:val="clear" w:color="auto" w:fill="auto"/>
            <w:noWrap/>
            <w:hideMark/>
          </w:tcPr>
          <w:p w14:paraId="5ECE3AAF" w14:textId="5F647738" w:rsidR="007507F4" w:rsidRPr="007507F4" w:rsidRDefault="007507F4" w:rsidP="00CA557F">
            <w:pPr>
              <w:widowControl/>
              <w:jc w:val="center"/>
              <w:rPr>
                <w:rFonts w:asciiTheme="minorEastAsia" w:hAnsiTheme="minorEastAsia" w:cs="ＭＳ Ｐゴシック"/>
                <w:kern w:val="0"/>
                <w:sz w:val="22"/>
                <w:szCs w:val="22"/>
              </w:rPr>
            </w:pPr>
            <w:r w:rsidRPr="007507F4">
              <w:rPr>
                <w:rFonts w:asciiTheme="minorEastAsia" w:hAnsiTheme="minorEastAsia" w:hint="eastAsia"/>
                <w:sz w:val="22"/>
                <w:szCs w:val="22"/>
              </w:rPr>
              <w:t>Ｄ</w:t>
            </w:r>
          </w:p>
        </w:tc>
      </w:tr>
      <w:tr w:rsidR="007507F4" w:rsidRPr="00DB381E" w14:paraId="6A4A7189" w14:textId="77777777" w:rsidTr="00910A31">
        <w:trPr>
          <w:cantSplit/>
          <w:trHeight w:val="247"/>
        </w:trPr>
        <w:tc>
          <w:tcPr>
            <w:tcW w:w="2409" w:type="dxa"/>
            <w:vMerge w:val="restart"/>
            <w:tcBorders>
              <w:top w:val="single" w:sz="4" w:space="0" w:color="auto"/>
              <w:left w:val="single" w:sz="4" w:space="0" w:color="auto"/>
              <w:bottom w:val="single" w:sz="8" w:space="0" w:color="000000"/>
              <w:right w:val="single" w:sz="4" w:space="0" w:color="auto"/>
            </w:tcBorders>
            <w:shd w:val="clear" w:color="000000" w:fill="FFFFFF"/>
            <w:noWrap/>
            <w:vAlign w:val="center"/>
            <w:hideMark/>
          </w:tcPr>
          <w:p w14:paraId="3B59EB21" w14:textId="1CF5B9BA" w:rsidR="007507F4" w:rsidRPr="007507F4" w:rsidRDefault="007507F4" w:rsidP="00CA557F">
            <w:pPr>
              <w:widowControl/>
              <w:jc w:val="left"/>
              <w:rPr>
                <w:rFonts w:asciiTheme="minorEastAsia" w:hAnsiTheme="minorEastAsia" w:cs="ＭＳ Ｐゴシック"/>
                <w:kern w:val="0"/>
                <w:sz w:val="22"/>
                <w:szCs w:val="22"/>
              </w:rPr>
            </w:pPr>
            <w:r w:rsidRPr="007507F4">
              <w:rPr>
                <w:rFonts w:asciiTheme="minorEastAsia" w:hAnsiTheme="minorEastAsia" w:cs="ＭＳ Ｐゴシック" w:hint="eastAsia"/>
                <w:kern w:val="0"/>
                <w:sz w:val="22"/>
                <w:szCs w:val="22"/>
              </w:rPr>
              <w:t>居宅訪問型児童発達支援</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9E2822" w14:textId="77777777" w:rsidR="007507F4" w:rsidRPr="007507F4" w:rsidRDefault="007507F4" w:rsidP="00CA557F">
            <w:pPr>
              <w:widowControl/>
              <w:jc w:val="center"/>
              <w:rPr>
                <w:rFonts w:asciiTheme="minorEastAsia" w:hAnsiTheme="minorEastAsia" w:cs="ＭＳ Ｐゴシック"/>
                <w:kern w:val="0"/>
                <w:sz w:val="22"/>
                <w:szCs w:val="22"/>
              </w:rPr>
            </w:pPr>
            <w:r w:rsidRPr="007507F4">
              <w:rPr>
                <w:rFonts w:asciiTheme="minorEastAsia" w:hAnsiTheme="minorEastAsia" w:cs="ＭＳ Ｐゴシック" w:hint="eastAsia"/>
                <w:kern w:val="0"/>
                <w:sz w:val="22"/>
                <w:szCs w:val="22"/>
              </w:rPr>
              <w:t>人</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1A790ED8" w14:textId="3974D384" w:rsidR="007507F4" w:rsidRPr="007507F4" w:rsidRDefault="007507F4" w:rsidP="00CA557F">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0</w:t>
            </w:r>
          </w:p>
        </w:tc>
        <w:tc>
          <w:tcPr>
            <w:tcW w:w="1524" w:type="dxa"/>
            <w:tcBorders>
              <w:top w:val="single" w:sz="4" w:space="0" w:color="auto"/>
              <w:left w:val="single" w:sz="4" w:space="0" w:color="auto"/>
              <w:bottom w:val="single" w:sz="4" w:space="0" w:color="auto"/>
              <w:right w:val="single" w:sz="4" w:space="0" w:color="auto"/>
            </w:tcBorders>
            <w:shd w:val="clear" w:color="auto" w:fill="auto"/>
            <w:noWrap/>
          </w:tcPr>
          <w:p w14:paraId="3FBA6A71" w14:textId="366A4A10" w:rsidR="007507F4" w:rsidRPr="007507F4" w:rsidRDefault="007507F4" w:rsidP="00CA557F">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20</w:t>
            </w:r>
          </w:p>
        </w:tc>
        <w:tc>
          <w:tcPr>
            <w:tcW w:w="1524" w:type="dxa"/>
            <w:tcBorders>
              <w:top w:val="single" w:sz="4" w:space="0" w:color="auto"/>
              <w:left w:val="single" w:sz="4" w:space="0" w:color="auto"/>
              <w:bottom w:val="single" w:sz="4" w:space="0" w:color="auto"/>
              <w:right w:val="single" w:sz="4" w:space="0" w:color="auto"/>
            </w:tcBorders>
            <w:shd w:val="clear" w:color="auto" w:fill="auto"/>
            <w:noWrap/>
            <w:hideMark/>
          </w:tcPr>
          <w:p w14:paraId="6D92487D" w14:textId="23F1E9E3" w:rsidR="007507F4" w:rsidRPr="007507F4" w:rsidRDefault="007507F4" w:rsidP="00CA557F">
            <w:pPr>
              <w:widowControl/>
              <w:jc w:val="right"/>
              <w:rPr>
                <w:rFonts w:asciiTheme="minorEastAsia" w:hAnsiTheme="minorEastAsia" w:cs="ＭＳ Ｐゴシック"/>
                <w:kern w:val="0"/>
                <w:sz w:val="22"/>
                <w:szCs w:val="22"/>
              </w:rPr>
            </w:pPr>
            <w:r>
              <w:rPr>
                <w:rFonts w:asciiTheme="minorEastAsia" w:hAnsiTheme="minorEastAsia" w:hint="eastAsia"/>
                <w:sz w:val="22"/>
                <w:szCs w:val="22"/>
              </w:rPr>
              <w:t>1</w:t>
            </w:r>
          </w:p>
        </w:tc>
        <w:tc>
          <w:tcPr>
            <w:tcW w:w="1524" w:type="dxa"/>
            <w:tcBorders>
              <w:top w:val="single" w:sz="4" w:space="0" w:color="auto"/>
              <w:left w:val="single" w:sz="4" w:space="0" w:color="auto"/>
              <w:bottom w:val="single" w:sz="4" w:space="0" w:color="auto"/>
              <w:right w:val="single" w:sz="4" w:space="0" w:color="auto"/>
            </w:tcBorders>
            <w:shd w:val="clear" w:color="auto" w:fill="auto"/>
            <w:noWrap/>
            <w:hideMark/>
          </w:tcPr>
          <w:p w14:paraId="1FF3E2A4" w14:textId="29957C06" w:rsidR="007507F4" w:rsidRPr="007507F4" w:rsidRDefault="007507F4" w:rsidP="00CA557F">
            <w:pPr>
              <w:widowControl/>
              <w:jc w:val="center"/>
              <w:rPr>
                <w:rFonts w:asciiTheme="minorEastAsia" w:hAnsiTheme="minorEastAsia" w:cs="ＭＳ Ｐゴシック"/>
                <w:kern w:val="0"/>
                <w:sz w:val="22"/>
                <w:szCs w:val="22"/>
              </w:rPr>
            </w:pPr>
            <w:r w:rsidRPr="007507F4">
              <w:rPr>
                <w:rFonts w:asciiTheme="minorEastAsia" w:hAnsiTheme="minorEastAsia" w:hint="eastAsia"/>
                <w:sz w:val="22"/>
                <w:szCs w:val="22"/>
              </w:rPr>
              <w:t>Ｄ</w:t>
            </w:r>
          </w:p>
        </w:tc>
      </w:tr>
      <w:tr w:rsidR="007507F4" w:rsidRPr="00DB381E" w14:paraId="3EC4CCEA" w14:textId="77777777" w:rsidTr="00910A31">
        <w:trPr>
          <w:cantSplit/>
          <w:trHeight w:val="247"/>
        </w:trPr>
        <w:tc>
          <w:tcPr>
            <w:tcW w:w="2409" w:type="dxa"/>
            <w:vMerge/>
            <w:tcBorders>
              <w:top w:val="single" w:sz="8" w:space="0" w:color="auto"/>
              <w:left w:val="single" w:sz="4" w:space="0" w:color="auto"/>
              <w:bottom w:val="single" w:sz="4" w:space="0" w:color="auto"/>
              <w:right w:val="single" w:sz="4" w:space="0" w:color="auto"/>
            </w:tcBorders>
            <w:vAlign w:val="center"/>
            <w:hideMark/>
          </w:tcPr>
          <w:p w14:paraId="44F28B4E" w14:textId="77777777" w:rsidR="007507F4" w:rsidRPr="007507F4" w:rsidRDefault="007507F4" w:rsidP="00CA557F">
            <w:pPr>
              <w:widowControl/>
              <w:jc w:val="left"/>
              <w:rPr>
                <w:rFonts w:asciiTheme="minorEastAsia" w:hAnsiTheme="minorEastAsia" w:cs="ＭＳ Ｐゴシック"/>
                <w:kern w:val="0"/>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D716D0" w14:textId="77777777" w:rsidR="007507F4" w:rsidRPr="007507F4" w:rsidRDefault="007507F4" w:rsidP="00CA557F">
            <w:pPr>
              <w:widowControl/>
              <w:jc w:val="center"/>
              <w:rPr>
                <w:rFonts w:asciiTheme="minorEastAsia" w:hAnsiTheme="minorEastAsia" w:cs="ＭＳ Ｐゴシック"/>
                <w:kern w:val="0"/>
                <w:sz w:val="22"/>
                <w:szCs w:val="22"/>
              </w:rPr>
            </w:pPr>
            <w:r w:rsidRPr="007507F4">
              <w:rPr>
                <w:rFonts w:asciiTheme="minorEastAsia" w:hAnsiTheme="minorEastAsia" w:cs="ＭＳ Ｐゴシック" w:hint="eastAsia"/>
                <w:kern w:val="0"/>
                <w:sz w:val="22"/>
                <w:szCs w:val="22"/>
              </w:rPr>
              <w:t>人日</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4801E35C" w14:textId="1749E6F9" w:rsidR="007507F4" w:rsidRPr="007507F4" w:rsidRDefault="007507F4" w:rsidP="00CA557F">
            <w:pPr>
              <w:widowControl/>
              <w:jc w:val="right"/>
              <w:rPr>
                <w:rFonts w:asciiTheme="minorEastAsia" w:hAnsiTheme="minorEastAsia" w:cs="ＭＳ Ｐゴシック"/>
                <w:kern w:val="0"/>
                <w:sz w:val="22"/>
                <w:szCs w:val="22"/>
              </w:rPr>
            </w:pPr>
            <w:r>
              <w:rPr>
                <w:rFonts w:asciiTheme="minorEastAsia" w:hAnsiTheme="minorEastAsia" w:hint="eastAsia"/>
                <w:sz w:val="22"/>
                <w:szCs w:val="22"/>
              </w:rPr>
              <w:t>0</w:t>
            </w:r>
          </w:p>
        </w:tc>
        <w:tc>
          <w:tcPr>
            <w:tcW w:w="1524" w:type="dxa"/>
            <w:tcBorders>
              <w:top w:val="single" w:sz="4" w:space="0" w:color="auto"/>
              <w:left w:val="single" w:sz="4" w:space="0" w:color="auto"/>
              <w:bottom w:val="single" w:sz="4" w:space="0" w:color="auto"/>
              <w:right w:val="single" w:sz="4" w:space="0" w:color="auto"/>
            </w:tcBorders>
            <w:shd w:val="clear" w:color="auto" w:fill="auto"/>
            <w:noWrap/>
          </w:tcPr>
          <w:p w14:paraId="20E39663" w14:textId="5AFCD217" w:rsidR="007507F4" w:rsidRPr="007507F4" w:rsidRDefault="007507F4" w:rsidP="00CA557F">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84</w:t>
            </w:r>
          </w:p>
        </w:tc>
        <w:tc>
          <w:tcPr>
            <w:tcW w:w="1524" w:type="dxa"/>
            <w:tcBorders>
              <w:top w:val="single" w:sz="4" w:space="0" w:color="auto"/>
              <w:left w:val="single" w:sz="4" w:space="0" w:color="auto"/>
              <w:bottom w:val="single" w:sz="4" w:space="0" w:color="auto"/>
              <w:right w:val="single" w:sz="4" w:space="0" w:color="auto"/>
            </w:tcBorders>
            <w:shd w:val="clear" w:color="auto" w:fill="auto"/>
            <w:noWrap/>
            <w:hideMark/>
          </w:tcPr>
          <w:p w14:paraId="560D1022" w14:textId="140052F3" w:rsidR="007507F4" w:rsidRPr="007507F4" w:rsidRDefault="007507F4" w:rsidP="00FA2024">
            <w:pPr>
              <w:widowControl/>
              <w:jc w:val="right"/>
              <w:rPr>
                <w:rFonts w:asciiTheme="minorEastAsia" w:hAnsiTheme="minorEastAsia" w:cs="ＭＳ Ｐゴシック"/>
                <w:kern w:val="0"/>
                <w:sz w:val="22"/>
                <w:szCs w:val="22"/>
              </w:rPr>
            </w:pPr>
            <w:r>
              <w:rPr>
                <w:rFonts w:asciiTheme="minorEastAsia" w:hAnsiTheme="minorEastAsia" w:hint="eastAsia"/>
                <w:sz w:val="22"/>
                <w:szCs w:val="22"/>
              </w:rPr>
              <w:t>3</w:t>
            </w:r>
          </w:p>
        </w:tc>
        <w:tc>
          <w:tcPr>
            <w:tcW w:w="1524" w:type="dxa"/>
            <w:tcBorders>
              <w:top w:val="single" w:sz="4" w:space="0" w:color="auto"/>
              <w:left w:val="single" w:sz="4" w:space="0" w:color="auto"/>
              <w:bottom w:val="single" w:sz="4" w:space="0" w:color="auto"/>
              <w:right w:val="single" w:sz="4" w:space="0" w:color="auto"/>
            </w:tcBorders>
            <w:shd w:val="clear" w:color="auto" w:fill="auto"/>
            <w:noWrap/>
            <w:hideMark/>
          </w:tcPr>
          <w:p w14:paraId="4E30BCB8" w14:textId="0A2ADEA5" w:rsidR="007507F4" w:rsidRPr="007507F4" w:rsidRDefault="007507F4" w:rsidP="00CA557F">
            <w:pPr>
              <w:widowControl/>
              <w:jc w:val="center"/>
              <w:rPr>
                <w:rFonts w:asciiTheme="minorEastAsia" w:hAnsiTheme="minorEastAsia" w:cs="ＭＳ Ｐゴシック"/>
                <w:kern w:val="0"/>
                <w:sz w:val="22"/>
                <w:szCs w:val="22"/>
              </w:rPr>
            </w:pPr>
            <w:r w:rsidRPr="007507F4">
              <w:rPr>
                <w:rFonts w:asciiTheme="minorEastAsia" w:hAnsiTheme="minorEastAsia" w:hint="eastAsia"/>
                <w:sz w:val="22"/>
                <w:szCs w:val="22"/>
              </w:rPr>
              <w:t>Ｄ</w:t>
            </w:r>
          </w:p>
        </w:tc>
      </w:tr>
      <w:tr w:rsidR="007507F4" w:rsidRPr="00DB381E" w14:paraId="642C924F" w14:textId="77777777" w:rsidTr="00910A31">
        <w:trPr>
          <w:cantSplit/>
          <w:trHeight w:val="247"/>
        </w:trPr>
        <w:tc>
          <w:tcPr>
            <w:tcW w:w="2409" w:type="dxa"/>
            <w:tcBorders>
              <w:top w:val="single" w:sz="8" w:space="0" w:color="auto"/>
              <w:left w:val="single" w:sz="4" w:space="0" w:color="auto"/>
              <w:bottom w:val="single" w:sz="4" w:space="0" w:color="auto"/>
              <w:right w:val="single" w:sz="4" w:space="0" w:color="auto"/>
            </w:tcBorders>
            <w:vAlign w:val="center"/>
          </w:tcPr>
          <w:p w14:paraId="1D19030E" w14:textId="7A92D8CB" w:rsidR="007507F4" w:rsidRPr="007507F4" w:rsidRDefault="00BC302A" w:rsidP="00CA557F">
            <w:pPr>
              <w:widowControl/>
              <w:jc w:val="lef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福祉型児童入所施設</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396ECC7" w14:textId="3DBE7ACF" w:rsidR="007507F4" w:rsidRPr="007507F4" w:rsidRDefault="00BC302A" w:rsidP="00CA557F">
            <w:pPr>
              <w:widowControl/>
              <w:jc w:val="center"/>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人</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30066D14" w14:textId="1BCA0BA3" w:rsidR="007507F4" w:rsidRDefault="00BC302A" w:rsidP="00CA557F">
            <w:pPr>
              <w:widowControl/>
              <w:jc w:val="right"/>
              <w:rPr>
                <w:rFonts w:asciiTheme="minorEastAsia" w:hAnsiTheme="minorEastAsia"/>
                <w:sz w:val="22"/>
                <w:szCs w:val="22"/>
              </w:rPr>
            </w:pPr>
            <w:r>
              <w:rPr>
                <w:rFonts w:asciiTheme="minorEastAsia" w:hAnsiTheme="minorEastAsia" w:hint="eastAsia"/>
                <w:sz w:val="22"/>
                <w:szCs w:val="22"/>
              </w:rPr>
              <w:t>110</w:t>
            </w:r>
          </w:p>
        </w:tc>
        <w:tc>
          <w:tcPr>
            <w:tcW w:w="1524" w:type="dxa"/>
            <w:tcBorders>
              <w:top w:val="single" w:sz="4" w:space="0" w:color="auto"/>
              <w:left w:val="single" w:sz="4" w:space="0" w:color="auto"/>
              <w:bottom w:val="single" w:sz="4" w:space="0" w:color="auto"/>
              <w:right w:val="single" w:sz="4" w:space="0" w:color="auto"/>
            </w:tcBorders>
            <w:shd w:val="clear" w:color="auto" w:fill="auto"/>
            <w:noWrap/>
          </w:tcPr>
          <w:p w14:paraId="0193697E" w14:textId="79DA0A56" w:rsidR="007507F4" w:rsidRDefault="00BC302A" w:rsidP="00CA557F">
            <w:pPr>
              <w:widowControl/>
              <w:jc w:val="right"/>
              <w:rPr>
                <w:rFonts w:asciiTheme="minorEastAsia" w:hAnsiTheme="minorEastAsia" w:cs="ＭＳ Ｐゴシック"/>
                <w:kern w:val="0"/>
                <w:sz w:val="22"/>
                <w:szCs w:val="22"/>
              </w:rPr>
            </w:pPr>
            <w:bookmarkStart w:id="0" w:name="_GoBack"/>
            <w:bookmarkEnd w:id="0"/>
            <w:r>
              <w:rPr>
                <w:rFonts w:asciiTheme="minorEastAsia" w:hAnsiTheme="minorEastAsia" w:cs="ＭＳ Ｐゴシック" w:hint="eastAsia"/>
                <w:kern w:val="0"/>
                <w:sz w:val="22"/>
                <w:szCs w:val="22"/>
              </w:rPr>
              <w:t>105</w:t>
            </w:r>
          </w:p>
        </w:tc>
        <w:tc>
          <w:tcPr>
            <w:tcW w:w="1524" w:type="dxa"/>
            <w:tcBorders>
              <w:top w:val="single" w:sz="4" w:space="0" w:color="auto"/>
              <w:left w:val="single" w:sz="4" w:space="0" w:color="auto"/>
              <w:bottom w:val="single" w:sz="4" w:space="0" w:color="auto"/>
              <w:right w:val="single" w:sz="4" w:space="0" w:color="auto"/>
            </w:tcBorders>
            <w:shd w:val="clear" w:color="auto" w:fill="auto"/>
            <w:noWrap/>
          </w:tcPr>
          <w:p w14:paraId="0F42B65B" w14:textId="65A0459C" w:rsidR="007507F4" w:rsidRDefault="00BC302A" w:rsidP="00FA2024">
            <w:pPr>
              <w:widowControl/>
              <w:jc w:val="right"/>
              <w:rPr>
                <w:rFonts w:asciiTheme="minorEastAsia" w:hAnsiTheme="minorEastAsia"/>
                <w:sz w:val="22"/>
                <w:szCs w:val="22"/>
              </w:rPr>
            </w:pPr>
            <w:r>
              <w:rPr>
                <w:rFonts w:asciiTheme="minorEastAsia" w:hAnsiTheme="minorEastAsia" w:hint="eastAsia"/>
                <w:sz w:val="22"/>
                <w:szCs w:val="22"/>
              </w:rPr>
              <w:t>64</w:t>
            </w:r>
          </w:p>
        </w:tc>
        <w:tc>
          <w:tcPr>
            <w:tcW w:w="1524" w:type="dxa"/>
            <w:tcBorders>
              <w:top w:val="single" w:sz="4" w:space="0" w:color="auto"/>
              <w:left w:val="single" w:sz="4" w:space="0" w:color="auto"/>
              <w:bottom w:val="single" w:sz="4" w:space="0" w:color="auto"/>
              <w:right w:val="single" w:sz="4" w:space="0" w:color="auto"/>
            </w:tcBorders>
            <w:shd w:val="clear" w:color="auto" w:fill="auto"/>
            <w:noWrap/>
          </w:tcPr>
          <w:p w14:paraId="0D5A81A7" w14:textId="7A963324" w:rsidR="007507F4" w:rsidRPr="007507F4" w:rsidRDefault="00BC302A" w:rsidP="00CA557F">
            <w:pPr>
              <w:widowControl/>
              <w:jc w:val="center"/>
              <w:rPr>
                <w:rFonts w:asciiTheme="minorEastAsia" w:hAnsiTheme="minorEastAsia"/>
                <w:sz w:val="22"/>
                <w:szCs w:val="22"/>
              </w:rPr>
            </w:pPr>
            <w:r>
              <w:rPr>
                <w:rFonts w:asciiTheme="minorEastAsia" w:hAnsiTheme="minorEastAsia" w:hint="eastAsia"/>
                <w:sz w:val="22"/>
                <w:szCs w:val="22"/>
              </w:rPr>
              <w:t>Ｃ</w:t>
            </w:r>
          </w:p>
        </w:tc>
      </w:tr>
      <w:tr w:rsidR="007507F4" w:rsidRPr="00DB381E" w14:paraId="4E7D0E6E" w14:textId="77777777" w:rsidTr="00BC302A">
        <w:trPr>
          <w:cantSplit/>
          <w:trHeight w:val="247"/>
        </w:trPr>
        <w:tc>
          <w:tcPr>
            <w:tcW w:w="2409" w:type="dxa"/>
            <w:tcBorders>
              <w:top w:val="single" w:sz="8" w:space="0" w:color="auto"/>
              <w:left w:val="single" w:sz="4" w:space="0" w:color="auto"/>
              <w:bottom w:val="single" w:sz="4" w:space="0" w:color="auto"/>
              <w:right w:val="single" w:sz="4" w:space="0" w:color="auto"/>
            </w:tcBorders>
            <w:vAlign w:val="center"/>
          </w:tcPr>
          <w:p w14:paraId="1CF5D075" w14:textId="044A225A" w:rsidR="00BC302A" w:rsidRPr="007507F4" w:rsidRDefault="00BC302A" w:rsidP="00BC302A">
            <w:pPr>
              <w:widowControl/>
              <w:jc w:val="left"/>
              <w:rPr>
                <w:rFonts w:asciiTheme="minorEastAsia" w:hAnsiTheme="minorEastAsia" w:cs="ＭＳ Ｐゴシック"/>
                <w:kern w:val="0"/>
                <w:sz w:val="22"/>
                <w:szCs w:val="22"/>
              </w:rPr>
            </w:pPr>
            <w:r w:rsidRPr="00BC302A">
              <w:rPr>
                <w:rFonts w:asciiTheme="minorEastAsia" w:hAnsiTheme="minorEastAsia" w:cs="ＭＳ Ｐゴシック" w:hint="eastAsia"/>
                <w:kern w:val="0"/>
                <w:sz w:val="22"/>
                <w:szCs w:val="22"/>
              </w:rPr>
              <w:lastRenderedPageBreak/>
              <w:t>医療的ケア</w:t>
            </w:r>
            <w:r>
              <w:rPr>
                <w:rFonts w:asciiTheme="minorEastAsia" w:hAnsiTheme="minorEastAsia" w:cs="ＭＳ Ｐゴシック" w:hint="eastAsia"/>
                <w:kern w:val="0"/>
                <w:sz w:val="22"/>
                <w:szCs w:val="22"/>
              </w:rPr>
              <w:t xml:space="preserve">児に対する関連分野の支援を調整するコーディネーターの配置人数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4ADC04" w14:textId="0866DC0F" w:rsidR="007507F4" w:rsidRPr="007507F4" w:rsidRDefault="00BC302A" w:rsidP="00BC302A">
            <w:pPr>
              <w:widowControl/>
              <w:jc w:val="center"/>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人</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14:paraId="5BE7522E" w14:textId="7C41DFEA" w:rsidR="007507F4" w:rsidRDefault="00BC302A" w:rsidP="00BC302A">
            <w:pPr>
              <w:widowControl/>
              <w:jc w:val="right"/>
              <w:rPr>
                <w:rFonts w:asciiTheme="minorEastAsia" w:hAnsiTheme="minorEastAsia"/>
                <w:sz w:val="22"/>
                <w:szCs w:val="22"/>
              </w:rPr>
            </w:pPr>
            <w:r>
              <w:rPr>
                <w:rFonts w:asciiTheme="minorEastAsia" w:hAnsiTheme="minorEastAsia" w:hint="eastAsia"/>
                <w:sz w:val="22"/>
                <w:szCs w:val="22"/>
              </w:rPr>
              <w:t>－</w:t>
            </w:r>
          </w:p>
        </w:tc>
        <w:tc>
          <w:tcPr>
            <w:tcW w:w="15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48888D" w14:textId="06380095" w:rsidR="007507F4" w:rsidRDefault="00BC302A" w:rsidP="00BC302A">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７</w:t>
            </w:r>
          </w:p>
        </w:tc>
        <w:tc>
          <w:tcPr>
            <w:tcW w:w="15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AB5AE4" w14:textId="2D7B0F40" w:rsidR="007507F4" w:rsidRDefault="00BC302A" w:rsidP="00BC302A">
            <w:pPr>
              <w:widowControl/>
              <w:jc w:val="right"/>
              <w:rPr>
                <w:rFonts w:asciiTheme="minorEastAsia" w:hAnsiTheme="minorEastAsia"/>
                <w:sz w:val="22"/>
                <w:szCs w:val="22"/>
              </w:rPr>
            </w:pPr>
            <w:r>
              <w:rPr>
                <w:rFonts w:asciiTheme="minorEastAsia" w:hAnsiTheme="minorEastAsia" w:hint="eastAsia"/>
                <w:sz w:val="22"/>
                <w:szCs w:val="22"/>
              </w:rPr>
              <w:t>１</w:t>
            </w:r>
          </w:p>
        </w:tc>
        <w:tc>
          <w:tcPr>
            <w:tcW w:w="15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CADC95" w14:textId="30AE6E50" w:rsidR="007507F4" w:rsidRPr="007507F4" w:rsidRDefault="00BC302A" w:rsidP="003B4200">
            <w:pPr>
              <w:widowControl/>
              <w:jc w:val="center"/>
              <w:rPr>
                <w:rFonts w:asciiTheme="minorEastAsia" w:hAnsiTheme="minorEastAsia"/>
                <w:sz w:val="22"/>
                <w:szCs w:val="22"/>
              </w:rPr>
            </w:pPr>
            <w:r>
              <w:rPr>
                <w:rFonts w:asciiTheme="minorEastAsia" w:hAnsiTheme="minorEastAsia" w:hint="eastAsia"/>
                <w:sz w:val="22"/>
                <w:szCs w:val="22"/>
              </w:rPr>
              <w:t>Ｄ</w:t>
            </w:r>
          </w:p>
        </w:tc>
      </w:tr>
      <w:tr w:rsidR="007507F4" w:rsidRPr="00DB381E" w14:paraId="7060E302" w14:textId="77777777" w:rsidTr="00BC302A">
        <w:trPr>
          <w:cantSplit/>
          <w:trHeight w:val="247"/>
        </w:trPr>
        <w:tc>
          <w:tcPr>
            <w:tcW w:w="24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D6B127C" w14:textId="6E776C00" w:rsidR="007507F4" w:rsidRPr="00BC302A" w:rsidRDefault="007507F4" w:rsidP="00CA557F">
            <w:pPr>
              <w:widowControl/>
              <w:jc w:val="left"/>
              <w:rPr>
                <w:rFonts w:asciiTheme="minorEastAsia" w:hAnsiTheme="minorEastAsia" w:cs="ＭＳ Ｐゴシック"/>
                <w:kern w:val="0"/>
                <w:sz w:val="22"/>
                <w:szCs w:val="22"/>
              </w:rPr>
            </w:pPr>
            <w:r w:rsidRPr="00BC302A">
              <w:rPr>
                <w:rFonts w:asciiTheme="minorEastAsia" w:hAnsiTheme="minorEastAsia" w:cs="ＭＳ Ｐゴシック" w:hint="eastAsia"/>
                <w:kern w:val="0"/>
                <w:sz w:val="22"/>
                <w:szCs w:val="22"/>
              </w:rPr>
              <w:t>発達障がい者支援センター及び地域支援マネージャーの関係機関への助言</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6FB10745" w14:textId="53E98920" w:rsidR="007507F4" w:rsidRPr="00BC302A" w:rsidRDefault="007507F4" w:rsidP="00BC302A">
            <w:pPr>
              <w:widowControl/>
              <w:jc w:val="center"/>
              <w:rPr>
                <w:rFonts w:asciiTheme="minorEastAsia" w:hAnsiTheme="minorEastAsia" w:cs="ＭＳ Ｐゴシック"/>
                <w:kern w:val="0"/>
                <w:sz w:val="22"/>
                <w:szCs w:val="22"/>
              </w:rPr>
            </w:pPr>
            <w:r w:rsidRPr="00BC302A">
              <w:rPr>
                <w:rFonts w:asciiTheme="minorEastAsia" w:hAnsiTheme="minorEastAsia" w:hint="eastAsia"/>
                <w:sz w:val="22"/>
                <w:szCs w:val="22"/>
              </w:rPr>
              <w:t>件数</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14:paraId="6538B8E6" w14:textId="6218D830" w:rsidR="007507F4" w:rsidRPr="00BC302A" w:rsidRDefault="00BC302A" w:rsidP="00BC302A">
            <w:pPr>
              <w:widowControl/>
              <w:jc w:val="right"/>
              <w:rPr>
                <w:rFonts w:asciiTheme="minorEastAsia" w:hAnsiTheme="minorEastAsia" w:cs="ＭＳ Ｐゴシック"/>
                <w:kern w:val="0"/>
                <w:sz w:val="22"/>
                <w:szCs w:val="22"/>
              </w:rPr>
            </w:pPr>
            <w:r>
              <w:rPr>
                <w:rFonts w:asciiTheme="minorEastAsia" w:hAnsiTheme="minorEastAsia" w:cs="ＭＳ Ｐゴシック" w:hint="eastAsia"/>
                <w:kern w:val="0"/>
                <w:sz w:val="22"/>
                <w:szCs w:val="22"/>
              </w:rPr>
              <w:t>110</w:t>
            </w:r>
          </w:p>
        </w:tc>
        <w:tc>
          <w:tcPr>
            <w:tcW w:w="15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6E56C9" w14:textId="1C8F6559" w:rsidR="007507F4" w:rsidRPr="00BC302A" w:rsidRDefault="00BC302A" w:rsidP="00BC302A">
            <w:pPr>
              <w:widowControl/>
              <w:jc w:val="right"/>
              <w:rPr>
                <w:rFonts w:asciiTheme="minorEastAsia" w:hAnsiTheme="minorEastAsia" w:cs="ＭＳ Ｐゴシック"/>
                <w:kern w:val="0"/>
                <w:sz w:val="22"/>
                <w:szCs w:val="22"/>
              </w:rPr>
            </w:pPr>
            <w:r>
              <w:rPr>
                <w:rFonts w:asciiTheme="minorEastAsia" w:hAnsiTheme="minorEastAsia" w:hint="eastAsia"/>
                <w:sz w:val="22"/>
                <w:szCs w:val="22"/>
              </w:rPr>
              <w:t>16</w:t>
            </w:r>
            <w:r w:rsidR="007507F4" w:rsidRPr="00BC302A">
              <w:rPr>
                <w:rFonts w:asciiTheme="minorEastAsia" w:hAnsiTheme="minorEastAsia" w:hint="eastAsia"/>
                <w:sz w:val="22"/>
                <w:szCs w:val="22"/>
              </w:rPr>
              <w:t>0</w:t>
            </w:r>
          </w:p>
        </w:tc>
        <w:tc>
          <w:tcPr>
            <w:tcW w:w="15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40F86" w14:textId="71C556D7" w:rsidR="007507F4" w:rsidRPr="00BC302A" w:rsidRDefault="00BC302A" w:rsidP="00BC302A">
            <w:pPr>
              <w:widowControl/>
              <w:jc w:val="right"/>
              <w:rPr>
                <w:rFonts w:asciiTheme="minorEastAsia" w:hAnsiTheme="minorEastAsia" w:cs="ＭＳ Ｐゴシック"/>
                <w:kern w:val="0"/>
                <w:sz w:val="22"/>
                <w:szCs w:val="22"/>
              </w:rPr>
            </w:pPr>
            <w:r>
              <w:rPr>
                <w:rFonts w:asciiTheme="minorEastAsia" w:hAnsiTheme="minorEastAsia" w:hint="eastAsia"/>
                <w:sz w:val="22"/>
                <w:szCs w:val="22"/>
              </w:rPr>
              <w:t>8</w:t>
            </w:r>
            <w:r w:rsidR="007507F4" w:rsidRPr="00BC302A">
              <w:rPr>
                <w:rFonts w:asciiTheme="minorEastAsia" w:hAnsiTheme="minorEastAsia" w:hint="eastAsia"/>
                <w:sz w:val="22"/>
                <w:szCs w:val="22"/>
              </w:rPr>
              <w:t>0</w:t>
            </w:r>
          </w:p>
        </w:tc>
        <w:tc>
          <w:tcPr>
            <w:tcW w:w="152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9D44B7D" w14:textId="2D6F43B5" w:rsidR="007507F4" w:rsidRPr="00BC302A" w:rsidRDefault="00BC302A" w:rsidP="003B4200">
            <w:pPr>
              <w:widowControl/>
              <w:jc w:val="center"/>
              <w:rPr>
                <w:rFonts w:asciiTheme="minorEastAsia" w:hAnsiTheme="minorEastAsia" w:cs="ＭＳ Ｐゴシック"/>
                <w:kern w:val="0"/>
                <w:sz w:val="22"/>
                <w:szCs w:val="22"/>
              </w:rPr>
            </w:pPr>
            <w:r>
              <w:rPr>
                <w:rFonts w:asciiTheme="minorEastAsia" w:hAnsiTheme="minorEastAsia" w:hint="eastAsia"/>
                <w:sz w:val="22"/>
                <w:szCs w:val="22"/>
              </w:rPr>
              <w:t>Ｄ</w:t>
            </w:r>
          </w:p>
        </w:tc>
      </w:tr>
      <w:tr w:rsidR="00BC302A" w:rsidRPr="00DB381E" w14:paraId="3FC396D1" w14:textId="77777777" w:rsidTr="00BC302A">
        <w:trPr>
          <w:cantSplit/>
          <w:trHeight w:val="247"/>
        </w:trPr>
        <w:tc>
          <w:tcPr>
            <w:tcW w:w="240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BCF010A" w14:textId="57E13C48" w:rsidR="00BC302A" w:rsidRPr="008F383F" w:rsidRDefault="00BC302A" w:rsidP="00CA557F">
            <w:pPr>
              <w:widowControl/>
              <w:jc w:val="left"/>
              <w:rPr>
                <w:rFonts w:asciiTheme="minorEastAsia" w:hAnsiTheme="minorEastAsia" w:cs="ＭＳ Ｐゴシック"/>
                <w:kern w:val="0"/>
                <w:sz w:val="22"/>
                <w:szCs w:val="22"/>
                <w:highlight w:val="yellow"/>
              </w:rPr>
            </w:pPr>
            <w:r w:rsidRPr="00BC302A">
              <w:rPr>
                <w:rFonts w:asciiTheme="minorEastAsia" w:hAnsiTheme="minorEastAsia" w:cs="ＭＳ Ｐゴシック" w:hint="eastAsia"/>
                <w:kern w:val="0"/>
                <w:sz w:val="22"/>
                <w:szCs w:val="22"/>
              </w:rPr>
              <w:t>発達障がい者支援センタ</w:t>
            </w:r>
            <w:r>
              <w:rPr>
                <w:rFonts w:asciiTheme="minorEastAsia" w:hAnsiTheme="minorEastAsia" w:cs="ＭＳ Ｐゴシック" w:hint="eastAsia"/>
                <w:kern w:val="0"/>
                <w:sz w:val="22"/>
                <w:szCs w:val="22"/>
              </w:rPr>
              <w:t xml:space="preserve">ー及び地域支援マネージャーの外部機関や地域住民への研修、啓発　</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0F67A41E" w14:textId="73E83D96" w:rsidR="00BC302A" w:rsidRPr="00BC302A" w:rsidRDefault="00BC302A" w:rsidP="00BC302A">
            <w:pPr>
              <w:widowControl/>
              <w:jc w:val="center"/>
              <w:rPr>
                <w:rFonts w:asciiTheme="minorEastAsia" w:hAnsiTheme="minorEastAsia"/>
                <w:sz w:val="22"/>
                <w:szCs w:val="22"/>
              </w:rPr>
            </w:pPr>
            <w:r w:rsidRPr="00BC302A">
              <w:rPr>
                <w:rFonts w:asciiTheme="minorEastAsia" w:hAnsiTheme="minorEastAsia" w:hint="eastAsia"/>
                <w:sz w:val="22"/>
                <w:szCs w:val="22"/>
              </w:rPr>
              <w:t>件数</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14:paraId="160FD151" w14:textId="281382C1" w:rsidR="00BC302A" w:rsidRPr="00BC302A" w:rsidRDefault="00BC302A" w:rsidP="00BC302A">
            <w:pPr>
              <w:widowControl/>
              <w:jc w:val="right"/>
              <w:rPr>
                <w:rFonts w:asciiTheme="minorEastAsia" w:hAnsiTheme="minorEastAsia"/>
                <w:sz w:val="22"/>
                <w:szCs w:val="22"/>
              </w:rPr>
            </w:pPr>
            <w:r>
              <w:rPr>
                <w:rFonts w:asciiTheme="minorEastAsia" w:hAnsiTheme="minorEastAsia" w:hint="eastAsia"/>
                <w:sz w:val="22"/>
                <w:szCs w:val="22"/>
              </w:rPr>
              <w:t>131</w:t>
            </w:r>
          </w:p>
        </w:tc>
        <w:tc>
          <w:tcPr>
            <w:tcW w:w="15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DDCFAA" w14:textId="49FD84A7" w:rsidR="00BC302A" w:rsidRPr="00BC302A" w:rsidRDefault="00BC302A" w:rsidP="00BC302A">
            <w:pPr>
              <w:widowControl/>
              <w:jc w:val="right"/>
              <w:rPr>
                <w:rFonts w:asciiTheme="minorEastAsia" w:hAnsiTheme="minorEastAsia"/>
                <w:sz w:val="22"/>
                <w:szCs w:val="22"/>
              </w:rPr>
            </w:pPr>
            <w:r>
              <w:rPr>
                <w:rFonts w:asciiTheme="minorEastAsia" w:hAnsiTheme="minorEastAsia" w:hint="eastAsia"/>
                <w:sz w:val="22"/>
                <w:szCs w:val="22"/>
              </w:rPr>
              <w:t>160</w:t>
            </w:r>
          </w:p>
        </w:tc>
        <w:tc>
          <w:tcPr>
            <w:tcW w:w="15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74924A" w14:textId="3A057DFF" w:rsidR="00BC302A" w:rsidRPr="00BC302A" w:rsidRDefault="00BC302A" w:rsidP="00BC302A">
            <w:pPr>
              <w:widowControl/>
              <w:jc w:val="right"/>
              <w:rPr>
                <w:rFonts w:asciiTheme="minorEastAsia" w:hAnsiTheme="minorEastAsia"/>
                <w:sz w:val="22"/>
                <w:szCs w:val="22"/>
              </w:rPr>
            </w:pPr>
            <w:r>
              <w:rPr>
                <w:rFonts w:asciiTheme="minorEastAsia" w:hAnsiTheme="minorEastAsia" w:hint="eastAsia"/>
                <w:sz w:val="22"/>
                <w:szCs w:val="22"/>
              </w:rPr>
              <w:t>104</w:t>
            </w:r>
          </w:p>
        </w:tc>
        <w:tc>
          <w:tcPr>
            <w:tcW w:w="15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A1CD927" w14:textId="0994ABDC" w:rsidR="00BC302A" w:rsidRPr="00BC302A" w:rsidRDefault="00BC302A" w:rsidP="003B4200">
            <w:pPr>
              <w:widowControl/>
              <w:jc w:val="center"/>
              <w:rPr>
                <w:rFonts w:asciiTheme="minorEastAsia" w:hAnsiTheme="minorEastAsia"/>
                <w:sz w:val="22"/>
                <w:szCs w:val="22"/>
              </w:rPr>
            </w:pPr>
            <w:r>
              <w:rPr>
                <w:rFonts w:asciiTheme="minorEastAsia" w:hAnsiTheme="minorEastAsia" w:hint="eastAsia"/>
                <w:sz w:val="22"/>
                <w:szCs w:val="22"/>
              </w:rPr>
              <w:t>Ｃ</w:t>
            </w:r>
          </w:p>
        </w:tc>
      </w:tr>
    </w:tbl>
    <w:p w14:paraId="3E7990A8" w14:textId="77777777" w:rsidR="00910317" w:rsidRDefault="00910317" w:rsidP="00CA557F">
      <w:pPr>
        <w:spacing w:line="0" w:lineRule="atLeast"/>
        <w:ind w:leftChars="100" w:left="571" w:hangingChars="150" w:hanging="331"/>
        <w:rPr>
          <w:rFonts w:asciiTheme="majorEastAsia" w:eastAsiaTheme="majorEastAsia" w:hAnsiTheme="majorEastAsia"/>
          <w:b/>
          <w:sz w:val="22"/>
          <w:szCs w:val="22"/>
        </w:rPr>
      </w:pPr>
    </w:p>
    <w:p w14:paraId="223A744F" w14:textId="77777777" w:rsidR="00CA557F" w:rsidRPr="00CA557F" w:rsidRDefault="005E1B46" w:rsidP="00CA557F">
      <w:pPr>
        <w:spacing w:line="0" w:lineRule="atLeast"/>
        <w:ind w:leftChars="100" w:left="571" w:hangingChars="150" w:hanging="331"/>
        <w:rPr>
          <w:rFonts w:asciiTheme="majorEastAsia" w:eastAsiaTheme="majorEastAsia" w:hAnsiTheme="majorEastAsia"/>
          <w:b/>
          <w:sz w:val="22"/>
          <w:szCs w:val="22"/>
        </w:rPr>
      </w:pPr>
      <w:r w:rsidRPr="00CA557F">
        <w:rPr>
          <w:rFonts w:asciiTheme="majorEastAsia" w:eastAsiaTheme="majorEastAsia" w:hAnsiTheme="majorEastAsia" w:hint="eastAsia"/>
          <w:b/>
          <w:sz w:val="22"/>
          <w:szCs w:val="22"/>
        </w:rPr>
        <w:t>(</w:t>
      </w:r>
      <w:r w:rsidR="00CA557F" w:rsidRPr="00CA557F">
        <w:rPr>
          <w:rFonts w:asciiTheme="majorEastAsia" w:eastAsiaTheme="majorEastAsia" w:hAnsiTheme="majorEastAsia" w:hint="eastAsia"/>
          <w:b/>
          <w:sz w:val="22"/>
          <w:szCs w:val="22"/>
        </w:rPr>
        <w:t>2</w:t>
      </w:r>
      <w:r w:rsidRPr="00CA557F">
        <w:rPr>
          <w:rFonts w:asciiTheme="majorEastAsia" w:eastAsiaTheme="majorEastAsia" w:hAnsiTheme="majorEastAsia" w:hint="eastAsia"/>
          <w:b/>
          <w:sz w:val="22"/>
          <w:szCs w:val="22"/>
        </w:rPr>
        <w:t xml:space="preserve">)　</w:t>
      </w:r>
      <w:r w:rsidR="00CA557F" w:rsidRPr="00CA557F">
        <w:rPr>
          <w:rFonts w:asciiTheme="majorEastAsia" w:eastAsiaTheme="majorEastAsia" w:hAnsiTheme="majorEastAsia" w:hint="eastAsia"/>
          <w:b/>
          <w:sz w:val="22"/>
          <w:szCs w:val="22"/>
        </w:rPr>
        <w:t>今後の対応</w:t>
      </w:r>
    </w:p>
    <w:p w14:paraId="067DEFAA" w14:textId="378CAD6D" w:rsidR="005E1B46" w:rsidRDefault="005E1B46" w:rsidP="00CA557F">
      <w:pPr>
        <w:spacing w:line="0" w:lineRule="atLeast"/>
        <w:ind w:leftChars="250" w:left="600" w:firstLineChars="100" w:firstLine="220"/>
        <w:rPr>
          <w:rFonts w:asciiTheme="minorEastAsia" w:hAnsiTheme="minorEastAsia"/>
          <w:sz w:val="22"/>
          <w:szCs w:val="22"/>
        </w:rPr>
      </w:pPr>
      <w:r w:rsidRPr="005E1B46">
        <w:rPr>
          <w:rFonts w:asciiTheme="minorEastAsia" w:hAnsiTheme="minorEastAsia" w:hint="eastAsia"/>
          <w:sz w:val="22"/>
          <w:szCs w:val="22"/>
        </w:rPr>
        <w:t>適正なサービスの確保、整備を図るため、引き続き、市町村において制度周知を図る</w:t>
      </w:r>
      <w:r>
        <w:rPr>
          <w:rFonts w:asciiTheme="minorEastAsia" w:hAnsiTheme="minorEastAsia" w:hint="eastAsia"/>
          <w:sz w:val="22"/>
          <w:szCs w:val="22"/>
        </w:rPr>
        <w:t>ほか、</w:t>
      </w:r>
      <w:r w:rsidRPr="005E1B46">
        <w:rPr>
          <w:rFonts w:asciiTheme="minorEastAsia" w:hAnsiTheme="minorEastAsia" w:hint="eastAsia"/>
          <w:sz w:val="22"/>
          <w:szCs w:val="22"/>
        </w:rPr>
        <w:t>自立支援協議会等で地域ニーズの把握</w:t>
      </w:r>
      <w:r>
        <w:rPr>
          <w:rFonts w:asciiTheme="minorEastAsia" w:hAnsiTheme="minorEastAsia" w:hint="eastAsia"/>
          <w:sz w:val="22"/>
          <w:szCs w:val="22"/>
        </w:rPr>
        <w:t>や関係機関との情報共有を図る。</w:t>
      </w:r>
    </w:p>
    <w:p w14:paraId="285FF8AB" w14:textId="26FEFB11" w:rsidR="005E1B46" w:rsidRDefault="005E1B46" w:rsidP="0061728F">
      <w:pPr>
        <w:spacing w:line="0" w:lineRule="atLeast"/>
        <w:ind w:leftChars="250" w:left="600" w:firstLineChars="100" w:firstLine="220"/>
        <w:rPr>
          <w:rFonts w:asciiTheme="minorEastAsia" w:hAnsiTheme="minorEastAsia"/>
          <w:sz w:val="22"/>
          <w:szCs w:val="22"/>
        </w:rPr>
      </w:pPr>
      <w:r>
        <w:rPr>
          <w:rFonts w:asciiTheme="minorEastAsia" w:hAnsiTheme="minorEastAsia" w:hint="eastAsia"/>
          <w:sz w:val="22"/>
          <w:szCs w:val="22"/>
        </w:rPr>
        <w:t>県においても、自立支援協議会で地域ニーズについて情報交換を行うほか、</w:t>
      </w:r>
      <w:r w:rsidR="003011B3">
        <w:rPr>
          <w:rFonts w:asciiTheme="minorEastAsia" w:hAnsiTheme="minorEastAsia" w:hint="eastAsia"/>
          <w:sz w:val="22"/>
          <w:szCs w:val="22"/>
        </w:rPr>
        <w:t>サービス従事者養成研修の実施により事業所の人員体制整備を支援するとともに、社会福祉施設等施設整備費補助により</w:t>
      </w:r>
      <w:r w:rsidR="00DB381E">
        <w:rPr>
          <w:rFonts w:asciiTheme="minorEastAsia" w:hAnsiTheme="minorEastAsia" w:hint="eastAsia"/>
          <w:sz w:val="22"/>
          <w:szCs w:val="22"/>
        </w:rPr>
        <w:t>サービス量の確保に向けた</w:t>
      </w:r>
      <w:r>
        <w:rPr>
          <w:rFonts w:asciiTheme="minorEastAsia" w:hAnsiTheme="minorEastAsia" w:hint="eastAsia"/>
          <w:sz w:val="22"/>
          <w:szCs w:val="22"/>
        </w:rPr>
        <w:t>支援を行う。</w:t>
      </w:r>
    </w:p>
    <w:p w14:paraId="5494784B" w14:textId="016394EE" w:rsidR="005069BF" w:rsidRDefault="00732033" w:rsidP="003011B3">
      <w:pPr>
        <w:rPr>
          <w:rFonts w:asciiTheme="minorEastAsia" w:hAnsiTheme="minorEastAsia"/>
          <w:sz w:val="22"/>
          <w:szCs w:val="22"/>
        </w:rPr>
      </w:pPr>
      <w:r>
        <w:rPr>
          <w:rFonts w:asciiTheme="minorEastAsia" w:hAnsiTheme="minorEastAsia" w:hint="eastAsia"/>
          <w:noProof/>
          <w:sz w:val="22"/>
          <w:szCs w:val="22"/>
        </w:rPr>
        <mc:AlternateContent>
          <mc:Choice Requires="wps">
            <w:drawing>
              <wp:anchor distT="0" distB="0" distL="114300" distR="114300" simplePos="0" relativeHeight="251675648" behindDoc="0" locked="0" layoutInCell="1" allowOverlap="1" wp14:anchorId="6A4D55CB" wp14:editId="30ECDDF2">
                <wp:simplePos x="0" y="0"/>
                <wp:positionH relativeFrom="column">
                  <wp:posOffset>746760</wp:posOffset>
                </wp:positionH>
                <wp:positionV relativeFrom="paragraph">
                  <wp:posOffset>194945</wp:posOffset>
                </wp:positionV>
                <wp:extent cx="4975860" cy="914400"/>
                <wp:effectExtent l="0" t="0" r="15240" b="19050"/>
                <wp:wrapNone/>
                <wp:docPr id="14" name="正方形/長方形 14"/>
                <wp:cNvGraphicFramePr/>
                <a:graphic xmlns:a="http://schemas.openxmlformats.org/drawingml/2006/main">
                  <a:graphicData uri="http://schemas.microsoft.com/office/word/2010/wordprocessingShape">
                    <wps:wsp>
                      <wps:cNvSpPr/>
                      <wps:spPr>
                        <a:xfrm>
                          <a:off x="0" y="0"/>
                          <a:ext cx="4975860" cy="914400"/>
                        </a:xfrm>
                        <a:prstGeom prst="rect">
                          <a:avLst/>
                        </a:prstGeom>
                        <a:noFill/>
                        <a:ln>
                          <a:solidFill>
                            <a:schemeClr val="tx1"/>
                          </a:solidFill>
                          <a:prstDash val="sysDash"/>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DC0C27" id="正方形/長方形 14" o:spid="_x0000_s1026" style="position:absolute;left:0;text-align:left;margin-left:58.8pt;margin-top:15.35pt;width:391.8pt;height:1in;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" filled="f" strokecolor="black [3213]">
                <v:stroke dashstyle="3 1"/>
              </v:rect>
            </w:pict>
          </mc:Fallback>
        </mc:AlternateContent>
      </w:r>
      <w:r w:rsidR="00960A03">
        <w:rPr>
          <w:rFonts w:asciiTheme="minorEastAsia" w:hAnsiTheme="minorEastAsia" w:hint="eastAsia"/>
          <w:sz w:val="22"/>
          <w:szCs w:val="22"/>
        </w:rPr>
        <w:t xml:space="preserve">　　</w:t>
      </w:r>
      <w:r w:rsidR="000F5B30">
        <w:rPr>
          <w:rFonts w:asciiTheme="minorEastAsia" w:hAnsiTheme="minorEastAsia" w:hint="eastAsia"/>
          <w:sz w:val="22"/>
          <w:szCs w:val="22"/>
        </w:rPr>
        <w:t xml:space="preserve">　</w:t>
      </w:r>
      <w:r w:rsidR="00960A03">
        <w:rPr>
          <w:rFonts w:asciiTheme="minorEastAsia" w:hAnsiTheme="minorEastAsia" w:hint="eastAsia"/>
          <w:sz w:val="22"/>
          <w:szCs w:val="22"/>
        </w:rPr>
        <w:t>（参考）</w:t>
      </w:r>
      <w:r w:rsidR="003011B3">
        <w:rPr>
          <w:rFonts w:asciiTheme="minorEastAsia" w:hAnsiTheme="minorEastAsia" w:hint="eastAsia"/>
          <w:sz w:val="22"/>
          <w:szCs w:val="22"/>
        </w:rPr>
        <w:t>社</w:t>
      </w:r>
      <w:r w:rsidR="00960A03">
        <w:rPr>
          <w:rFonts w:asciiTheme="minorEastAsia" w:hAnsiTheme="minorEastAsia" w:hint="eastAsia"/>
          <w:sz w:val="22"/>
          <w:szCs w:val="22"/>
        </w:rPr>
        <w:t>会福祉施設等施設整備費補助の実績</w:t>
      </w:r>
    </w:p>
    <w:p w14:paraId="5ED7AB69" w14:textId="02F7290B" w:rsidR="00960A03" w:rsidRPr="009D6A88" w:rsidRDefault="00960A03" w:rsidP="00244053">
      <w:pPr>
        <w:rPr>
          <w:rFonts w:asciiTheme="minorEastAsia" w:hAnsiTheme="minorEastAsia"/>
          <w:sz w:val="22"/>
          <w:szCs w:val="22"/>
        </w:rPr>
      </w:pPr>
      <w:r>
        <w:rPr>
          <w:rFonts w:asciiTheme="minorEastAsia" w:hAnsiTheme="minorEastAsia" w:hint="eastAsia"/>
          <w:sz w:val="22"/>
          <w:szCs w:val="22"/>
        </w:rPr>
        <w:t xml:space="preserve">　　　</w:t>
      </w:r>
      <w:r w:rsidR="000F5B30">
        <w:rPr>
          <w:rFonts w:asciiTheme="minorEastAsia" w:hAnsiTheme="minorEastAsia" w:hint="eastAsia"/>
          <w:sz w:val="22"/>
          <w:szCs w:val="22"/>
        </w:rPr>
        <w:t xml:space="preserve">　　　</w:t>
      </w:r>
      <w:r w:rsidR="00DB381E">
        <w:rPr>
          <w:rFonts w:asciiTheme="minorEastAsia" w:hAnsiTheme="minorEastAsia" w:hint="eastAsia"/>
          <w:sz w:val="22"/>
          <w:szCs w:val="22"/>
        </w:rPr>
        <w:t xml:space="preserve">　</w:t>
      </w:r>
      <w:r w:rsidR="009D6A88" w:rsidRPr="009D6A88">
        <w:rPr>
          <w:rFonts w:asciiTheme="minorEastAsia" w:hAnsiTheme="minorEastAsia" w:hint="eastAsia"/>
          <w:sz w:val="22"/>
          <w:szCs w:val="22"/>
        </w:rPr>
        <w:t>令和元</w:t>
      </w:r>
      <w:r w:rsidRPr="009D6A88">
        <w:rPr>
          <w:rFonts w:asciiTheme="minorEastAsia" w:hAnsiTheme="minorEastAsia" w:hint="eastAsia"/>
          <w:sz w:val="22"/>
          <w:szCs w:val="22"/>
        </w:rPr>
        <w:t>年度</w:t>
      </w:r>
      <w:r w:rsidR="00FD6EC2" w:rsidRPr="009D6A88">
        <w:rPr>
          <w:rFonts w:asciiTheme="minorEastAsia" w:hAnsiTheme="minorEastAsia" w:hint="eastAsia"/>
          <w:sz w:val="22"/>
          <w:szCs w:val="22"/>
        </w:rPr>
        <w:t xml:space="preserve">　</w:t>
      </w:r>
      <w:r w:rsidR="009D6A88" w:rsidRPr="009D6A88">
        <w:rPr>
          <w:rFonts w:asciiTheme="minorEastAsia" w:hAnsiTheme="minorEastAsia" w:hint="eastAsia"/>
          <w:sz w:val="22"/>
          <w:szCs w:val="22"/>
        </w:rPr>
        <w:t>６</w:t>
      </w:r>
      <w:r w:rsidR="00FD6EC2" w:rsidRPr="009D6A88">
        <w:rPr>
          <w:rFonts w:asciiTheme="minorEastAsia" w:hAnsiTheme="minorEastAsia" w:hint="eastAsia"/>
          <w:sz w:val="22"/>
          <w:szCs w:val="22"/>
        </w:rPr>
        <w:t>施設</w:t>
      </w:r>
    </w:p>
    <w:p w14:paraId="265DEE98" w14:textId="707151ED" w:rsidR="003011B3" w:rsidRPr="009D6A88" w:rsidRDefault="003011B3" w:rsidP="000F5B30">
      <w:pPr>
        <w:ind w:firstLineChars="800" w:firstLine="1600"/>
        <w:rPr>
          <w:rFonts w:asciiTheme="minorEastAsia" w:hAnsiTheme="minorEastAsia"/>
          <w:sz w:val="20"/>
          <w:szCs w:val="22"/>
        </w:rPr>
      </w:pPr>
      <w:r w:rsidRPr="009D6A88">
        <w:rPr>
          <w:rFonts w:asciiTheme="minorEastAsia" w:hAnsiTheme="minorEastAsia" w:hint="eastAsia"/>
          <w:sz w:val="20"/>
          <w:szCs w:val="22"/>
        </w:rPr>
        <w:t>【内訳】</w:t>
      </w:r>
      <w:r w:rsidR="009D6A88" w:rsidRPr="009D6A88">
        <w:rPr>
          <w:rFonts w:asciiTheme="minorEastAsia" w:hAnsiTheme="minorEastAsia" w:hint="eastAsia"/>
          <w:sz w:val="20"/>
          <w:szCs w:val="22"/>
        </w:rPr>
        <w:t>創設３</w:t>
      </w:r>
      <w:r w:rsidR="00FD6EC2" w:rsidRPr="009D6A88">
        <w:rPr>
          <w:rFonts w:asciiTheme="minorEastAsia" w:hAnsiTheme="minorEastAsia" w:hint="eastAsia"/>
          <w:sz w:val="20"/>
          <w:szCs w:val="22"/>
        </w:rPr>
        <w:t>施設</w:t>
      </w:r>
      <w:r w:rsidR="00732033" w:rsidRPr="009D6A88">
        <w:rPr>
          <w:rFonts w:asciiTheme="minorEastAsia" w:hAnsiTheme="minorEastAsia" w:hint="eastAsia"/>
          <w:sz w:val="20"/>
          <w:szCs w:val="22"/>
        </w:rPr>
        <w:t>（</w:t>
      </w:r>
      <w:r w:rsidRPr="009D6A88">
        <w:rPr>
          <w:rFonts w:asciiTheme="minorEastAsia" w:hAnsiTheme="minorEastAsia" w:hint="eastAsia"/>
          <w:sz w:val="20"/>
          <w:szCs w:val="22"/>
        </w:rPr>
        <w:t>グループホーム</w:t>
      </w:r>
      <w:r w:rsidR="009D6A88" w:rsidRPr="009D6A88">
        <w:rPr>
          <w:rFonts w:asciiTheme="minorEastAsia" w:hAnsiTheme="minorEastAsia" w:hint="eastAsia"/>
          <w:sz w:val="20"/>
          <w:szCs w:val="22"/>
        </w:rPr>
        <w:t>３</w:t>
      </w:r>
      <w:r w:rsidR="00244053" w:rsidRPr="009D6A88">
        <w:rPr>
          <w:rFonts w:asciiTheme="minorEastAsia" w:hAnsiTheme="minorEastAsia" w:hint="eastAsia"/>
          <w:sz w:val="20"/>
          <w:szCs w:val="22"/>
        </w:rPr>
        <w:t>）</w:t>
      </w:r>
    </w:p>
    <w:p w14:paraId="4660F4E5" w14:textId="77777777" w:rsidR="009D6A88" w:rsidRDefault="00FD6EC2" w:rsidP="009F5545">
      <w:pPr>
        <w:ind w:firstLineChars="1200" w:firstLine="2400"/>
        <w:rPr>
          <w:rFonts w:asciiTheme="minorEastAsia" w:hAnsiTheme="minorEastAsia"/>
          <w:sz w:val="20"/>
          <w:szCs w:val="22"/>
        </w:rPr>
      </w:pPr>
      <w:r w:rsidRPr="009D6A88">
        <w:rPr>
          <w:rFonts w:asciiTheme="minorEastAsia" w:hAnsiTheme="minorEastAsia" w:hint="eastAsia"/>
          <w:sz w:val="20"/>
          <w:szCs w:val="22"/>
        </w:rPr>
        <w:t>スプリンクラー整備</w:t>
      </w:r>
      <w:r w:rsidR="003011B3" w:rsidRPr="009D6A88">
        <w:rPr>
          <w:rFonts w:asciiTheme="minorEastAsia" w:hAnsiTheme="minorEastAsia" w:hint="eastAsia"/>
          <w:sz w:val="20"/>
          <w:szCs w:val="22"/>
        </w:rPr>
        <w:t>２</w:t>
      </w:r>
      <w:r w:rsidRPr="009D6A88">
        <w:rPr>
          <w:rFonts w:asciiTheme="minorEastAsia" w:hAnsiTheme="minorEastAsia" w:hint="eastAsia"/>
          <w:sz w:val="20"/>
          <w:szCs w:val="22"/>
        </w:rPr>
        <w:t>施設</w:t>
      </w:r>
      <w:r w:rsidR="003011B3">
        <w:rPr>
          <w:rFonts w:asciiTheme="minorEastAsia" w:hAnsiTheme="minorEastAsia" w:hint="eastAsia"/>
          <w:sz w:val="20"/>
          <w:szCs w:val="22"/>
        </w:rPr>
        <w:t xml:space="preserve">　</w:t>
      </w:r>
    </w:p>
    <w:p w14:paraId="5F3B5FC7" w14:textId="07F47029" w:rsidR="003011B3" w:rsidRPr="003011B3" w:rsidRDefault="009D6A88" w:rsidP="009F5545">
      <w:pPr>
        <w:ind w:firstLineChars="1200" w:firstLine="2400"/>
        <w:rPr>
          <w:rFonts w:asciiTheme="minorEastAsia" w:hAnsiTheme="minorEastAsia"/>
          <w:sz w:val="20"/>
          <w:szCs w:val="22"/>
        </w:rPr>
      </w:pPr>
      <w:r>
        <w:rPr>
          <w:rFonts w:asciiTheme="minorEastAsia" w:hAnsiTheme="minorEastAsia" w:hint="eastAsia"/>
          <w:sz w:val="20"/>
          <w:szCs w:val="22"/>
        </w:rPr>
        <w:t>大規模修繕１施設</w:t>
      </w:r>
      <w:r w:rsidR="003011B3">
        <w:rPr>
          <w:rFonts w:asciiTheme="minorEastAsia" w:hAnsiTheme="minorEastAsia" w:hint="eastAsia"/>
          <w:sz w:val="20"/>
          <w:szCs w:val="22"/>
        </w:rPr>
        <w:t xml:space="preserve">　　</w:t>
      </w:r>
    </w:p>
    <w:p w14:paraId="0A0B5C0B" w14:textId="77777777" w:rsidR="009D6A88" w:rsidRDefault="009D6A88" w:rsidP="00983A14">
      <w:pPr>
        <w:rPr>
          <w:rFonts w:asciiTheme="majorEastAsia" w:eastAsiaTheme="majorEastAsia" w:hAnsiTheme="majorEastAsia"/>
          <w:b/>
          <w:sz w:val="22"/>
          <w:szCs w:val="22"/>
        </w:rPr>
      </w:pPr>
    </w:p>
    <w:p w14:paraId="66B37D18" w14:textId="375A499D" w:rsidR="00244053" w:rsidRDefault="007853E5" w:rsidP="00983A14">
      <w:pPr>
        <w:rPr>
          <w:rFonts w:asciiTheme="majorEastAsia" w:eastAsiaTheme="majorEastAsia" w:hAnsiTheme="majorEastAsia"/>
          <w:b/>
          <w:sz w:val="22"/>
          <w:szCs w:val="22"/>
        </w:rPr>
      </w:pPr>
      <w:r>
        <w:rPr>
          <w:rFonts w:asciiTheme="majorEastAsia" w:eastAsiaTheme="majorEastAsia" w:hAnsiTheme="majorEastAsia" w:hint="eastAsia"/>
          <w:b/>
          <w:sz w:val="22"/>
          <w:szCs w:val="22"/>
        </w:rPr>
        <w:t>７</w:t>
      </w:r>
      <w:r w:rsidR="00244053" w:rsidRPr="00244053">
        <w:rPr>
          <w:rFonts w:asciiTheme="majorEastAsia" w:eastAsiaTheme="majorEastAsia" w:hAnsiTheme="majorEastAsia" w:hint="eastAsia"/>
          <w:b/>
          <w:sz w:val="22"/>
          <w:szCs w:val="22"/>
        </w:rPr>
        <w:t xml:space="preserve">　県</w:t>
      </w:r>
      <w:r w:rsidR="00B63A1F">
        <w:rPr>
          <w:rFonts w:asciiTheme="majorEastAsia" w:eastAsiaTheme="majorEastAsia" w:hAnsiTheme="majorEastAsia" w:hint="eastAsia"/>
          <w:b/>
          <w:sz w:val="22"/>
          <w:szCs w:val="22"/>
        </w:rPr>
        <w:t>が実施する</w:t>
      </w:r>
      <w:r w:rsidR="00244053" w:rsidRPr="00244053">
        <w:rPr>
          <w:rFonts w:asciiTheme="majorEastAsia" w:eastAsiaTheme="majorEastAsia" w:hAnsiTheme="majorEastAsia" w:hint="eastAsia"/>
          <w:b/>
          <w:sz w:val="22"/>
          <w:szCs w:val="22"/>
        </w:rPr>
        <w:t>地域生活支援事業の必須事業、</w:t>
      </w:r>
      <w:r w:rsidR="001950BD">
        <w:rPr>
          <w:rFonts w:asciiTheme="majorEastAsia" w:eastAsiaTheme="majorEastAsia" w:hAnsiTheme="majorEastAsia" w:hint="eastAsia"/>
          <w:b/>
          <w:sz w:val="22"/>
          <w:szCs w:val="22"/>
        </w:rPr>
        <w:t>主な</w:t>
      </w:r>
      <w:r w:rsidR="00244053" w:rsidRPr="00244053">
        <w:rPr>
          <w:rFonts w:asciiTheme="majorEastAsia" w:eastAsiaTheme="majorEastAsia" w:hAnsiTheme="majorEastAsia" w:hint="eastAsia"/>
          <w:b/>
          <w:sz w:val="22"/>
          <w:szCs w:val="22"/>
        </w:rPr>
        <w:t>任意事業について</w:t>
      </w:r>
      <w:r w:rsidR="00CA557F">
        <w:rPr>
          <w:rFonts w:asciiTheme="majorEastAsia" w:eastAsiaTheme="majorEastAsia" w:hAnsiTheme="majorEastAsia" w:hint="eastAsia"/>
          <w:b/>
          <w:sz w:val="22"/>
          <w:szCs w:val="22"/>
        </w:rPr>
        <w:t>（評価がＣ、Ｄのもの）</w:t>
      </w:r>
    </w:p>
    <w:p w14:paraId="04A92D8E" w14:textId="1C2DDD9B" w:rsidR="00CA557F" w:rsidRDefault="00CA557F" w:rsidP="00CA557F">
      <w:pPr>
        <w:ind w:firstLineChars="100" w:firstLine="221"/>
        <w:rPr>
          <w:rFonts w:asciiTheme="majorEastAsia" w:eastAsiaTheme="majorEastAsia" w:hAnsiTheme="majorEastAsia"/>
          <w:b/>
          <w:sz w:val="22"/>
          <w:szCs w:val="22"/>
        </w:rPr>
      </w:pPr>
      <w:r>
        <w:rPr>
          <w:rFonts w:asciiTheme="majorEastAsia" w:eastAsiaTheme="majorEastAsia" w:hAnsiTheme="majorEastAsia" w:hint="eastAsia"/>
          <w:b/>
          <w:sz w:val="22"/>
          <w:szCs w:val="22"/>
        </w:rPr>
        <w:t>(1)　実績</w:t>
      </w:r>
    </w:p>
    <w:p w14:paraId="0ED2E0A8" w14:textId="70A00474" w:rsidR="00244053" w:rsidRPr="008F383F" w:rsidRDefault="00244053" w:rsidP="00E56107">
      <w:pPr>
        <w:ind w:left="550" w:hangingChars="250" w:hanging="550"/>
        <w:rPr>
          <w:rFonts w:asciiTheme="minorEastAsia" w:hAnsiTheme="minorEastAsia"/>
          <w:sz w:val="22"/>
          <w:szCs w:val="22"/>
          <w:highlight w:val="yellow"/>
        </w:rPr>
      </w:pPr>
      <w:r w:rsidRPr="00244053">
        <w:rPr>
          <w:rFonts w:asciiTheme="minorEastAsia" w:hAnsiTheme="minorEastAsia" w:hint="eastAsia"/>
          <w:sz w:val="22"/>
          <w:szCs w:val="22"/>
        </w:rPr>
        <w:t xml:space="preserve">　　</w:t>
      </w:r>
      <w:r w:rsidR="00512004">
        <w:rPr>
          <w:rFonts w:asciiTheme="minorEastAsia" w:hAnsiTheme="minorEastAsia" w:hint="eastAsia"/>
          <w:sz w:val="22"/>
          <w:szCs w:val="22"/>
        </w:rPr>
        <w:t xml:space="preserve">   </w:t>
      </w:r>
      <w:r w:rsidR="00E56107" w:rsidRPr="00BC302A">
        <w:rPr>
          <w:rFonts w:asciiTheme="minorEastAsia" w:hAnsiTheme="minorEastAsia" w:hint="eastAsia"/>
          <w:sz w:val="22"/>
          <w:szCs w:val="22"/>
        </w:rPr>
        <w:t>地域生活支援事業</w:t>
      </w:r>
      <w:r w:rsidR="00AA4345" w:rsidRPr="00BC302A">
        <w:rPr>
          <w:rFonts w:asciiTheme="minorEastAsia" w:hAnsiTheme="minorEastAsia" w:hint="eastAsia"/>
          <w:sz w:val="22"/>
          <w:szCs w:val="22"/>
        </w:rPr>
        <w:t>29</w:t>
      </w:r>
      <w:r w:rsidR="00E56107" w:rsidRPr="00BC302A">
        <w:rPr>
          <w:rFonts w:asciiTheme="minorEastAsia" w:hAnsiTheme="minorEastAsia" w:hint="eastAsia"/>
          <w:sz w:val="22"/>
          <w:szCs w:val="22"/>
        </w:rPr>
        <w:t>事業（必須事業：</w:t>
      </w:r>
      <w:r w:rsidR="00066670" w:rsidRPr="00BC302A">
        <w:rPr>
          <w:rFonts w:asciiTheme="minorEastAsia" w:hAnsiTheme="minorEastAsia" w:hint="eastAsia"/>
          <w:sz w:val="22"/>
          <w:szCs w:val="22"/>
        </w:rPr>
        <w:t>16</w:t>
      </w:r>
      <w:r w:rsidR="00E56107" w:rsidRPr="00BC302A">
        <w:rPr>
          <w:rFonts w:asciiTheme="minorEastAsia" w:hAnsiTheme="minorEastAsia" w:hint="eastAsia"/>
          <w:sz w:val="22"/>
          <w:szCs w:val="22"/>
        </w:rPr>
        <w:t>、任意事業</w:t>
      </w:r>
      <w:r w:rsidR="00F56B87" w:rsidRPr="00BC302A">
        <w:rPr>
          <w:rFonts w:asciiTheme="minorEastAsia" w:hAnsiTheme="minorEastAsia" w:hint="eastAsia"/>
          <w:sz w:val="22"/>
          <w:szCs w:val="22"/>
        </w:rPr>
        <w:t>13</w:t>
      </w:r>
      <w:r w:rsidR="00E56107" w:rsidRPr="00BC302A">
        <w:rPr>
          <w:rFonts w:asciiTheme="minorEastAsia" w:hAnsiTheme="minorEastAsia" w:hint="eastAsia"/>
          <w:sz w:val="22"/>
          <w:szCs w:val="22"/>
        </w:rPr>
        <w:t>）の</w:t>
      </w:r>
      <w:r w:rsidR="00066670" w:rsidRPr="00BC302A">
        <w:rPr>
          <w:rFonts w:asciiTheme="minorEastAsia" w:hAnsiTheme="minorEastAsia" w:hint="eastAsia"/>
          <w:sz w:val="22"/>
          <w:szCs w:val="22"/>
        </w:rPr>
        <w:t>うち</w:t>
      </w:r>
      <w:r w:rsidRPr="00BC302A">
        <w:rPr>
          <w:rFonts w:asciiTheme="minorEastAsia" w:hAnsiTheme="minorEastAsia" w:hint="eastAsia"/>
          <w:sz w:val="22"/>
          <w:szCs w:val="22"/>
        </w:rPr>
        <w:t>、達成率がＣ、Ｄ評価となっている事業は</w:t>
      </w:r>
      <w:r w:rsidR="00BC302A" w:rsidRPr="00BC302A">
        <w:rPr>
          <w:rFonts w:asciiTheme="minorEastAsia" w:hAnsiTheme="minorEastAsia" w:hint="eastAsia"/>
          <w:sz w:val="22"/>
          <w:szCs w:val="22"/>
        </w:rPr>
        <w:t>７</w:t>
      </w:r>
      <w:r w:rsidRPr="00BC302A">
        <w:rPr>
          <w:rFonts w:asciiTheme="minorEastAsia" w:hAnsiTheme="minorEastAsia" w:hint="eastAsia"/>
          <w:sz w:val="22"/>
          <w:szCs w:val="22"/>
        </w:rPr>
        <w:t>事業</w:t>
      </w:r>
      <w:r w:rsidR="004C217E" w:rsidRPr="00BC302A">
        <w:rPr>
          <w:rFonts w:asciiTheme="minorEastAsia" w:hAnsiTheme="minorEastAsia" w:hint="eastAsia"/>
          <w:sz w:val="22"/>
          <w:szCs w:val="22"/>
        </w:rPr>
        <w:t>である。</w:t>
      </w:r>
    </w:p>
    <w:p w14:paraId="00A497CE" w14:textId="20EA9E43" w:rsidR="008605C5" w:rsidRPr="00B15199" w:rsidRDefault="004C217E" w:rsidP="00CA51C1">
      <w:pPr>
        <w:spacing w:line="0" w:lineRule="atLeast"/>
        <w:ind w:left="160" w:hangingChars="100" w:hanging="160"/>
        <w:rPr>
          <w:rFonts w:asciiTheme="minorEastAsia" w:hAnsiTheme="minorEastAsia"/>
          <w:sz w:val="22"/>
          <w:szCs w:val="22"/>
        </w:rPr>
      </w:pPr>
      <w:r w:rsidRPr="00B15199">
        <w:rPr>
          <w:rFonts w:asciiTheme="minorEastAsia" w:hAnsiTheme="minorEastAsia" w:hint="eastAsia"/>
          <w:sz w:val="16"/>
          <w:szCs w:val="16"/>
        </w:rPr>
        <w:t xml:space="preserve">　　</w:t>
      </w:r>
      <w:r w:rsidR="00512004" w:rsidRPr="00B15199">
        <w:rPr>
          <w:rFonts w:asciiTheme="minorEastAsia" w:hAnsiTheme="minorEastAsia" w:hint="eastAsia"/>
          <w:sz w:val="22"/>
          <w:szCs w:val="22"/>
        </w:rPr>
        <w:t xml:space="preserve">   </w:t>
      </w:r>
      <w:r w:rsidR="00C22E54" w:rsidRPr="00B15199">
        <w:rPr>
          <w:rFonts w:asciiTheme="minorEastAsia" w:hAnsiTheme="minorEastAsia" w:hint="eastAsia"/>
          <w:sz w:val="22"/>
          <w:szCs w:val="22"/>
        </w:rPr>
        <w:t>達成率が特に低かった</w:t>
      </w:r>
      <w:r w:rsidRPr="00B15199">
        <w:rPr>
          <w:rFonts w:asciiTheme="minorEastAsia" w:hAnsiTheme="minorEastAsia" w:hint="eastAsia"/>
          <w:sz w:val="22"/>
          <w:szCs w:val="22"/>
        </w:rPr>
        <w:t>事業とその要因は以下のとおり。</w:t>
      </w:r>
    </w:p>
    <w:p w14:paraId="38765550" w14:textId="6789220D" w:rsidR="00C54BEA" w:rsidRPr="00B15199" w:rsidRDefault="00244053" w:rsidP="00C54BEA">
      <w:pPr>
        <w:spacing w:line="0" w:lineRule="atLeast"/>
        <w:ind w:left="990" w:hangingChars="450" w:hanging="990"/>
        <w:rPr>
          <w:rFonts w:asciiTheme="minorEastAsia" w:hAnsiTheme="minorEastAsia"/>
          <w:sz w:val="22"/>
          <w:szCs w:val="22"/>
        </w:rPr>
      </w:pPr>
      <w:r w:rsidRPr="00B15199">
        <w:rPr>
          <w:rFonts w:asciiTheme="minorEastAsia" w:hAnsiTheme="minorEastAsia" w:hint="eastAsia"/>
          <w:sz w:val="22"/>
          <w:szCs w:val="22"/>
        </w:rPr>
        <w:t xml:space="preserve">　　</w:t>
      </w:r>
      <w:r w:rsidR="00512004" w:rsidRPr="00B15199">
        <w:rPr>
          <w:rFonts w:asciiTheme="minorEastAsia" w:hAnsiTheme="minorEastAsia" w:hint="eastAsia"/>
          <w:sz w:val="22"/>
          <w:szCs w:val="22"/>
        </w:rPr>
        <w:t xml:space="preserve"> </w:t>
      </w:r>
      <w:r w:rsidR="00066670" w:rsidRPr="00B15199">
        <w:rPr>
          <w:rFonts w:asciiTheme="minorEastAsia" w:hAnsiTheme="minorEastAsia" w:hint="eastAsia"/>
          <w:sz w:val="22"/>
          <w:szCs w:val="22"/>
        </w:rPr>
        <w:t xml:space="preserve">　</w:t>
      </w:r>
      <w:r w:rsidR="00C54BEA" w:rsidRPr="00B15199">
        <w:rPr>
          <w:rFonts w:asciiTheme="minorEastAsia" w:hAnsiTheme="minorEastAsia" w:hint="eastAsia"/>
          <w:sz w:val="22"/>
          <w:szCs w:val="22"/>
        </w:rPr>
        <w:t xml:space="preserve">○　</w:t>
      </w:r>
      <w:r w:rsidR="00C54BEA" w:rsidRPr="00B15199">
        <w:rPr>
          <w:rFonts w:asciiTheme="minorEastAsia" w:hAnsiTheme="minorEastAsia" w:cs="ＭＳ Ｐゴシック" w:hint="eastAsia"/>
          <w:kern w:val="0"/>
          <w:sz w:val="22"/>
          <w:szCs w:val="22"/>
        </w:rPr>
        <w:t>市町村審査会委員研修</w:t>
      </w:r>
    </w:p>
    <w:p w14:paraId="03CB6E1B" w14:textId="2BD4B33C" w:rsidR="004C217E" w:rsidRPr="00B15199" w:rsidRDefault="00C54BEA" w:rsidP="00C54BEA">
      <w:pPr>
        <w:spacing w:line="0" w:lineRule="atLeast"/>
        <w:ind w:leftChars="600" w:left="1660" w:hangingChars="100" w:hanging="220"/>
        <w:rPr>
          <w:rFonts w:asciiTheme="minorEastAsia" w:hAnsiTheme="minorEastAsia"/>
          <w:sz w:val="22"/>
          <w:szCs w:val="22"/>
        </w:rPr>
      </w:pPr>
      <w:r w:rsidRPr="00B15199">
        <w:rPr>
          <w:rFonts w:asciiTheme="minorEastAsia" w:hAnsiTheme="minorEastAsia" w:hint="eastAsia"/>
          <w:sz w:val="22"/>
          <w:szCs w:val="22"/>
        </w:rPr>
        <w:t>…障害支援区分の認定調査結果を審査する市町村審査会の委員又はその予定者を対象とした研修であ</w:t>
      </w:r>
      <w:r w:rsidR="00910317" w:rsidRPr="00B15199">
        <w:rPr>
          <w:rFonts w:asciiTheme="minorEastAsia" w:hAnsiTheme="minorEastAsia" w:hint="eastAsia"/>
          <w:sz w:val="22"/>
          <w:szCs w:val="22"/>
        </w:rPr>
        <w:t>るが</w:t>
      </w:r>
      <w:r w:rsidRPr="00B15199">
        <w:rPr>
          <w:rFonts w:asciiTheme="minorEastAsia" w:hAnsiTheme="minorEastAsia" w:hint="eastAsia"/>
          <w:sz w:val="22"/>
          <w:szCs w:val="22"/>
        </w:rPr>
        <w:t>、</w:t>
      </w:r>
      <w:r w:rsidR="001F00DE" w:rsidRPr="00B15199">
        <w:rPr>
          <w:rFonts w:asciiTheme="minorEastAsia" w:hAnsiTheme="minorEastAsia" w:hint="eastAsia"/>
          <w:sz w:val="22"/>
          <w:szCs w:val="22"/>
        </w:rPr>
        <w:t>新たに委員となる方が</w:t>
      </w:r>
      <w:r w:rsidR="00910317" w:rsidRPr="00B15199">
        <w:rPr>
          <w:rFonts w:asciiTheme="minorEastAsia" w:hAnsiTheme="minorEastAsia" w:hint="eastAsia"/>
          <w:sz w:val="22"/>
          <w:szCs w:val="22"/>
        </w:rPr>
        <w:t>少なかったことから、</w:t>
      </w:r>
      <w:r w:rsidR="001F00DE" w:rsidRPr="00B15199">
        <w:rPr>
          <w:rFonts w:asciiTheme="minorEastAsia" w:hAnsiTheme="minorEastAsia" w:hint="eastAsia"/>
          <w:sz w:val="22"/>
          <w:szCs w:val="22"/>
        </w:rPr>
        <w:t>受講者数が少ない状況となっている。</w:t>
      </w:r>
    </w:p>
    <w:p w14:paraId="0CE05A46" w14:textId="394D95A7" w:rsidR="007F7ED5" w:rsidRDefault="00345E34" w:rsidP="009F5545">
      <w:pPr>
        <w:spacing w:line="0" w:lineRule="atLeast"/>
        <w:ind w:left="990" w:hangingChars="450" w:hanging="990"/>
        <w:rPr>
          <w:rFonts w:asciiTheme="minorEastAsia" w:hAnsiTheme="minorEastAsia"/>
          <w:sz w:val="22"/>
          <w:szCs w:val="22"/>
        </w:rPr>
      </w:pPr>
      <w:r w:rsidRPr="00B15199">
        <w:rPr>
          <w:rFonts w:asciiTheme="minorEastAsia" w:hAnsiTheme="minorEastAsia" w:hint="eastAsia"/>
          <w:sz w:val="22"/>
          <w:szCs w:val="22"/>
        </w:rPr>
        <w:t xml:space="preserve">　</w:t>
      </w:r>
      <w:r w:rsidR="00900F9A" w:rsidRPr="00B15199">
        <w:rPr>
          <w:rFonts w:asciiTheme="minorEastAsia" w:hAnsiTheme="minorEastAsia" w:hint="eastAsia"/>
          <w:sz w:val="22"/>
          <w:szCs w:val="22"/>
        </w:rPr>
        <w:t xml:space="preserve">　　</w:t>
      </w:r>
      <w:r w:rsidR="00BC302A" w:rsidRPr="00B15199">
        <w:rPr>
          <w:rFonts w:asciiTheme="minorEastAsia" w:hAnsiTheme="minorEastAsia" w:hint="eastAsia"/>
          <w:sz w:val="22"/>
          <w:szCs w:val="22"/>
        </w:rPr>
        <w:t xml:space="preserve"> ○　</w:t>
      </w:r>
      <w:r w:rsidR="00B15199" w:rsidRPr="00B15199">
        <w:rPr>
          <w:rFonts w:asciiTheme="minorEastAsia" w:hAnsiTheme="minorEastAsia" w:hint="eastAsia"/>
          <w:sz w:val="22"/>
          <w:szCs w:val="22"/>
        </w:rPr>
        <w:t xml:space="preserve">　身体障がい者補助犬育成事業</w:t>
      </w:r>
    </w:p>
    <w:p w14:paraId="7072FAB0" w14:textId="50BF6375" w:rsidR="00D01FDD" w:rsidRDefault="00B15199" w:rsidP="00B15199">
      <w:pPr>
        <w:spacing w:line="0" w:lineRule="atLeast"/>
        <w:ind w:left="1650" w:hangingChars="750" w:hanging="1650"/>
        <w:rPr>
          <w:rFonts w:asciiTheme="minorEastAsia" w:hAnsiTheme="minorEastAsia"/>
          <w:sz w:val="22"/>
          <w:szCs w:val="22"/>
        </w:rPr>
      </w:pPr>
      <w:r>
        <w:rPr>
          <w:rFonts w:asciiTheme="minorEastAsia" w:hAnsiTheme="minorEastAsia" w:hint="eastAsia"/>
          <w:sz w:val="22"/>
          <w:szCs w:val="22"/>
        </w:rPr>
        <w:t xml:space="preserve">　　　　　　 …</w:t>
      </w:r>
      <w:r w:rsidR="005A497E" w:rsidRPr="005A497E">
        <w:rPr>
          <w:rFonts w:asciiTheme="minorEastAsia" w:hAnsiTheme="minorEastAsia" w:hint="eastAsia"/>
          <w:sz w:val="22"/>
          <w:szCs w:val="22"/>
        </w:rPr>
        <w:t>関係団体や市町村などに積極的に周知を行</w:t>
      </w:r>
      <w:r w:rsidR="005A497E">
        <w:rPr>
          <w:rFonts w:asciiTheme="minorEastAsia" w:hAnsiTheme="minorEastAsia" w:hint="eastAsia"/>
          <w:sz w:val="22"/>
          <w:szCs w:val="22"/>
        </w:rPr>
        <w:t>ったものの、希望者と補助犬との相性などにより利用に至らなかったもの。</w:t>
      </w:r>
    </w:p>
    <w:p w14:paraId="16C70D19" w14:textId="77777777" w:rsidR="00D01FDD" w:rsidRDefault="00D01FDD" w:rsidP="00B15199">
      <w:pPr>
        <w:spacing w:line="0" w:lineRule="atLeast"/>
        <w:ind w:left="1650" w:hangingChars="750" w:hanging="1650"/>
        <w:rPr>
          <w:rFonts w:asciiTheme="minorEastAsia" w:hAnsiTheme="minorEastAsia"/>
          <w:sz w:val="22"/>
          <w:szCs w:val="22"/>
        </w:rPr>
      </w:pPr>
    </w:p>
    <w:p w14:paraId="74E94C88" w14:textId="2903EDD0" w:rsidR="000B7492" w:rsidRPr="00B15199" w:rsidRDefault="000B7492" w:rsidP="00D01FDD">
      <w:pPr>
        <w:widowControl/>
        <w:jc w:val="left"/>
        <w:rPr>
          <w:rFonts w:asciiTheme="majorEastAsia" w:eastAsiaTheme="majorEastAsia" w:hAnsiTheme="majorEastAsia"/>
          <w:sz w:val="22"/>
          <w:szCs w:val="22"/>
        </w:rPr>
      </w:pPr>
      <w:r w:rsidRPr="00B15199">
        <w:rPr>
          <w:rFonts w:asciiTheme="majorEastAsia" w:eastAsiaTheme="majorEastAsia" w:hAnsiTheme="majorEastAsia" w:hint="eastAsia"/>
          <w:sz w:val="22"/>
          <w:szCs w:val="22"/>
        </w:rPr>
        <w:t>＜評価がＣ、Ｄの</w:t>
      </w:r>
      <w:r w:rsidR="00425AE4" w:rsidRPr="00B15199">
        <w:rPr>
          <w:rFonts w:asciiTheme="majorEastAsia" w:eastAsiaTheme="majorEastAsia" w:hAnsiTheme="majorEastAsia" w:hint="eastAsia"/>
          <w:sz w:val="22"/>
          <w:szCs w:val="22"/>
        </w:rPr>
        <w:t>地域生活支援</w:t>
      </w:r>
      <w:r w:rsidRPr="00B15199">
        <w:rPr>
          <w:rFonts w:asciiTheme="majorEastAsia" w:eastAsiaTheme="majorEastAsia" w:hAnsiTheme="majorEastAsia" w:hint="eastAsia"/>
          <w:sz w:val="22"/>
          <w:szCs w:val="22"/>
        </w:rPr>
        <w:t>事業＞</w:t>
      </w:r>
    </w:p>
    <w:p w14:paraId="352A0208" w14:textId="6799A274" w:rsidR="00425AE4" w:rsidRPr="00B15199" w:rsidRDefault="004C217E" w:rsidP="004C217E">
      <w:pPr>
        <w:spacing w:line="0" w:lineRule="atLeast"/>
        <w:ind w:firstLineChars="200" w:firstLine="440"/>
        <w:jc w:val="left"/>
        <w:rPr>
          <w:rFonts w:asciiTheme="majorEastAsia" w:eastAsiaTheme="majorEastAsia" w:hAnsiTheme="majorEastAsia"/>
          <w:sz w:val="22"/>
          <w:szCs w:val="22"/>
        </w:rPr>
      </w:pPr>
      <w:r w:rsidRPr="00B15199">
        <w:rPr>
          <w:rFonts w:ascii="STIXGeneral-Regular" w:eastAsiaTheme="majorEastAsia" w:hAnsi="STIXGeneral-Regular" w:cs="STIXGeneral-Regular" w:hint="eastAsia"/>
          <w:sz w:val="22"/>
          <w:szCs w:val="22"/>
        </w:rPr>
        <w:t>○</w:t>
      </w:r>
      <w:r w:rsidR="00425AE4" w:rsidRPr="00B15199">
        <w:rPr>
          <w:rFonts w:asciiTheme="majorEastAsia" w:eastAsiaTheme="majorEastAsia" w:hAnsiTheme="majorEastAsia" w:hint="eastAsia"/>
          <w:sz w:val="22"/>
          <w:szCs w:val="22"/>
        </w:rPr>
        <w:t>必須事業</w:t>
      </w:r>
    </w:p>
    <w:tbl>
      <w:tblPr>
        <w:tblW w:w="9072" w:type="dxa"/>
        <w:tblInd w:w="525" w:type="dxa"/>
        <w:tblLayout w:type="fixed"/>
        <w:tblCellMar>
          <w:left w:w="99" w:type="dxa"/>
          <w:right w:w="99" w:type="dxa"/>
        </w:tblCellMar>
        <w:tblLook w:val="04A0" w:firstRow="1" w:lastRow="0" w:firstColumn="1" w:lastColumn="0" w:noHBand="0" w:noVBand="1"/>
      </w:tblPr>
      <w:tblGrid>
        <w:gridCol w:w="3118"/>
        <w:gridCol w:w="1190"/>
        <w:gridCol w:w="1191"/>
        <w:gridCol w:w="1191"/>
        <w:gridCol w:w="1191"/>
        <w:gridCol w:w="1191"/>
      </w:tblGrid>
      <w:tr w:rsidR="00371E1D" w:rsidRPr="008F383F" w14:paraId="3A9D805F" w14:textId="77777777" w:rsidTr="000964F2">
        <w:trPr>
          <w:trHeight w:val="20"/>
        </w:trPr>
        <w:tc>
          <w:tcPr>
            <w:tcW w:w="3118" w:type="dxa"/>
            <w:tcBorders>
              <w:top w:val="single" w:sz="4" w:space="0" w:color="auto"/>
              <w:left w:val="single" w:sz="4" w:space="0" w:color="auto"/>
              <w:bottom w:val="single" w:sz="4" w:space="0" w:color="auto"/>
              <w:right w:val="single" w:sz="4" w:space="0" w:color="auto"/>
            </w:tcBorders>
            <w:shd w:val="clear" w:color="000000" w:fill="FFFFFF"/>
            <w:vAlign w:val="center"/>
          </w:tcPr>
          <w:p w14:paraId="279CB3DD" w14:textId="77777777" w:rsidR="00371E1D" w:rsidRPr="00B15199" w:rsidRDefault="00371E1D" w:rsidP="004C217E">
            <w:pPr>
              <w:spacing w:line="240" w:lineRule="exact"/>
              <w:jc w:val="center"/>
              <w:rPr>
                <w:rFonts w:asciiTheme="minorEastAsia" w:hAnsiTheme="minorEastAsia" w:cs="ＭＳ Ｐゴシック"/>
                <w:kern w:val="0"/>
                <w:sz w:val="22"/>
                <w:szCs w:val="22"/>
              </w:rPr>
            </w:pPr>
            <w:r w:rsidRPr="00B15199">
              <w:rPr>
                <w:rFonts w:asciiTheme="minorEastAsia" w:hAnsiTheme="minorEastAsia" w:cs="ＭＳ Ｐゴシック" w:hint="eastAsia"/>
                <w:kern w:val="0"/>
                <w:sz w:val="22"/>
                <w:szCs w:val="22"/>
              </w:rPr>
              <w:t>項　目</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41ACFFA6" w14:textId="77777777" w:rsidR="00371E1D" w:rsidRPr="00B15199" w:rsidRDefault="00371E1D" w:rsidP="004C217E">
            <w:pPr>
              <w:widowControl/>
              <w:spacing w:line="240" w:lineRule="exact"/>
              <w:jc w:val="center"/>
              <w:rPr>
                <w:rFonts w:asciiTheme="minorEastAsia" w:hAnsiTheme="minorEastAsia" w:cs="ＭＳ Ｐゴシック"/>
                <w:kern w:val="0"/>
                <w:sz w:val="22"/>
                <w:szCs w:val="22"/>
              </w:rPr>
            </w:pPr>
            <w:r w:rsidRPr="00B15199">
              <w:rPr>
                <w:rFonts w:asciiTheme="minorEastAsia" w:hAnsiTheme="minorEastAsia" w:cs="ＭＳ Ｐゴシック" w:hint="eastAsia"/>
                <w:kern w:val="0"/>
                <w:sz w:val="22"/>
                <w:szCs w:val="22"/>
              </w:rPr>
              <w:t>単位</w:t>
            </w:r>
          </w:p>
        </w:tc>
        <w:tc>
          <w:tcPr>
            <w:tcW w:w="119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66BC26" w14:textId="23CCBB67" w:rsidR="00371E1D" w:rsidRPr="00B15199" w:rsidRDefault="00371E1D" w:rsidP="004C217E">
            <w:pPr>
              <w:widowControl/>
              <w:spacing w:line="240" w:lineRule="exact"/>
              <w:jc w:val="center"/>
              <w:rPr>
                <w:rFonts w:asciiTheme="minorEastAsia" w:hAnsiTheme="minorEastAsia"/>
                <w:color w:val="000000"/>
                <w:sz w:val="22"/>
                <w:szCs w:val="22"/>
              </w:rPr>
            </w:pPr>
            <w:r w:rsidRPr="00B15199">
              <w:rPr>
                <w:rFonts w:asciiTheme="minorEastAsia" w:hAnsiTheme="minorEastAsia" w:hint="eastAsia"/>
                <w:color w:val="000000"/>
                <w:sz w:val="22"/>
                <w:szCs w:val="22"/>
              </w:rPr>
              <w:t>Ｈ</w:t>
            </w:r>
            <w:r w:rsidR="00B15199" w:rsidRPr="00B15199">
              <w:rPr>
                <w:rFonts w:asciiTheme="minorEastAsia" w:hAnsiTheme="minorEastAsia" w:hint="eastAsia"/>
                <w:color w:val="000000"/>
                <w:sz w:val="22"/>
                <w:szCs w:val="22"/>
              </w:rPr>
              <w:t>30</w:t>
            </w:r>
          </w:p>
          <w:p w14:paraId="1BD0623C" w14:textId="4A4CD2B3" w:rsidR="00371E1D" w:rsidRPr="00B15199" w:rsidRDefault="00371E1D" w:rsidP="004C217E">
            <w:pPr>
              <w:widowControl/>
              <w:spacing w:line="240" w:lineRule="exact"/>
              <w:jc w:val="center"/>
              <w:rPr>
                <w:rFonts w:asciiTheme="minorEastAsia" w:hAnsiTheme="minorEastAsia" w:cs="ＭＳ Ｐゴシック"/>
                <w:kern w:val="0"/>
                <w:sz w:val="22"/>
                <w:szCs w:val="22"/>
              </w:rPr>
            </w:pPr>
            <w:r w:rsidRPr="00B15199">
              <w:rPr>
                <w:rFonts w:asciiTheme="minorEastAsia" w:hAnsiTheme="minorEastAsia" w:hint="eastAsia"/>
                <w:color w:val="000000"/>
                <w:sz w:val="22"/>
                <w:szCs w:val="22"/>
              </w:rPr>
              <w:t>実績値</w:t>
            </w:r>
          </w:p>
        </w:tc>
        <w:tc>
          <w:tcPr>
            <w:tcW w:w="1191" w:type="dxa"/>
            <w:tcBorders>
              <w:top w:val="single" w:sz="4" w:space="0" w:color="auto"/>
              <w:left w:val="single" w:sz="4" w:space="0" w:color="auto"/>
              <w:bottom w:val="single" w:sz="4" w:space="0" w:color="auto"/>
              <w:right w:val="single" w:sz="4" w:space="0" w:color="auto"/>
            </w:tcBorders>
            <w:shd w:val="clear" w:color="auto" w:fill="FFFF99"/>
            <w:vAlign w:val="center"/>
            <w:hideMark/>
          </w:tcPr>
          <w:p w14:paraId="7B9C5B67" w14:textId="3D5F3B4A" w:rsidR="00371E1D" w:rsidRPr="00B15199" w:rsidRDefault="00371E1D" w:rsidP="004C217E">
            <w:pPr>
              <w:widowControl/>
              <w:spacing w:line="240" w:lineRule="exact"/>
              <w:jc w:val="center"/>
              <w:rPr>
                <w:rFonts w:asciiTheme="minorEastAsia" w:hAnsiTheme="minorEastAsia" w:cs="ＭＳ Ｐゴシック"/>
                <w:kern w:val="0"/>
                <w:sz w:val="22"/>
                <w:szCs w:val="22"/>
              </w:rPr>
            </w:pPr>
            <w:r w:rsidRPr="00B15199">
              <w:rPr>
                <w:rFonts w:asciiTheme="minorEastAsia" w:hAnsiTheme="minorEastAsia" w:hint="eastAsia"/>
                <w:sz w:val="22"/>
                <w:szCs w:val="22"/>
              </w:rPr>
              <w:t>計画値</w:t>
            </w:r>
            <w:r w:rsidRPr="00B15199">
              <w:rPr>
                <w:rFonts w:asciiTheme="minorEastAsia" w:hAnsiTheme="minorEastAsia" w:hint="eastAsia"/>
                <w:sz w:val="22"/>
                <w:szCs w:val="22"/>
              </w:rPr>
              <w:br/>
            </w:r>
            <w:r w:rsidR="00B15199" w:rsidRPr="00B15199">
              <w:rPr>
                <w:rFonts w:asciiTheme="minorEastAsia" w:hAnsiTheme="minorEastAsia" w:hint="eastAsia"/>
                <w:sz w:val="22"/>
                <w:szCs w:val="22"/>
              </w:rPr>
              <w:t>（Ｒ1</w:t>
            </w:r>
            <w:r w:rsidRPr="00B15199">
              <w:rPr>
                <w:rFonts w:asciiTheme="minorEastAsia" w:hAnsiTheme="minorEastAsia" w:hint="eastAsia"/>
                <w:sz w:val="22"/>
                <w:szCs w:val="22"/>
              </w:rPr>
              <w:t>）</w:t>
            </w:r>
          </w:p>
        </w:tc>
        <w:tc>
          <w:tcPr>
            <w:tcW w:w="1191" w:type="dxa"/>
            <w:tcBorders>
              <w:top w:val="single" w:sz="4" w:space="0" w:color="auto"/>
              <w:left w:val="single" w:sz="4" w:space="0" w:color="auto"/>
              <w:bottom w:val="single" w:sz="4" w:space="0" w:color="auto"/>
              <w:right w:val="single" w:sz="4" w:space="0" w:color="auto"/>
            </w:tcBorders>
            <w:shd w:val="clear" w:color="auto" w:fill="FFFF99"/>
            <w:vAlign w:val="center"/>
            <w:hideMark/>
          </w:tcPr>
          <w:p w14:paraId="5D4C955D" w14:textId="6BFDC877" w:rsidR="00371E1D" w:rsidRPr="00B15199" w:rsidRDefault="00371E1D" w:rsidP="004C217E">
            <w:pPr>
              <w:widowControl/>
              <w:spacing w:line="240" w:lineRule="exact"/>
              <w:jc w:val="center"/>
              <w:rPr>
                <w:rFonts w:asciiTheme="minorEastAsia" w:hAnsiTheme="minorEastAsia" w:cs="ＭＳ Ｐゴシック"/>
                <w:kern w:val="0"/>
                <w:sz w:val="22"/>
                <w:szCs w:val="22"/>
              </w:rPr>
            </w:pPr>
            <w:r w:rsidRPr="00B15199">
              <w:rPr>
                <w:rFonts w:asciiTheme="minorEastAsia" w:hAnsiTheme="minorEastAsia" w:hint="eastAsia"/>
                <w:sz w:val="22"/>
                <w:szCs w:val="22"/>
              </w:rPr>
              <w:t>実績値</w:t>
            </w:r>
            <w:r w:rsidRPr="00B15199">
              <w:rPr>
                <w:rFonts w:asciiTheme="minorEastAsia" w:hAnsiTheme="minorEastAsia" w:hint="eastAsia"/>
                <w:sz w:val="22"/>
                <w:szCs w:val="22"/>
              </w:rPr>
              <w:br/>
            </w:r>
            <w:r w:rsidR="00B15199" w:rsidRPr="00B15199">
              <w:rPr>
                <w:rFonts w:asciiTheme="minorEastAsia" w:hAnsiTheme="minorEastAsia" w:hint="eastAsia"/>
                <w:sz w:val="22"/>
                <w:szCs w:val="22"/>
              </w:rPr>
              <w:t>（Ｒ1</w:t>
            </w:r>
            <w:r w:rsidRPr="00B15199">
              <w:rPr>
                <w:rFonts w:asciiTheme="minorEastAsia" w:hAnsiTheme="minorEastAsia" w:hint="eastAsia"/>
                <w:sz w:val="22"/>
                <w:szCs w:val="22"/>
              </w:rPr>
              <w:t>）</w:t>
            </w:r>
          </w:p>
        </w:tc>
        <w:tc>
          <w:tcPr>
            <w:tcW w:w="119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C0CED4" w14:textId="66551517" w:rsidR="00371E1D" w:rsidRPr="00B15199" w:rsidRDefault="00B15199" w:rsidP="004C217E">
            <w:pPr>
              <w:widowControl/>
              <w:spacing w:line="240" w:lineRule="exact"/>
              <w:jc w:val="center"/>
              <w:rPr>
                <w:rFonts w:asciiTheme="minorEastAsia" w:hAnsiTheme="minorEastAsia" w:cs="ＭＳ Ｐゴシック"/>
                <w:kern w:val="0"/>
                <w:sz w:val="22"/>
                <w:szCs w:val="22"/>
              </w:rPr>
            </w:pPr>
            <w:r w:rsidRPr="00B15199">
              <w:rPr>
                <w:rFonts w:asciiTheme="minorEastAsia" w:hAnsiTheme="minorEastAsia" w:hint="eastAsia"/>
                <w:sz w:val="22"/>
                <w:szCs w:val="22"/>
              </w:rPr>
              <w:t>Ｒ１</w:t>
            </w:r>
            <w:r w:rsidR="00371E1D" w:rsidRPr="00B15199">
              <w:rPr>
                <w:rFonts w:asciiTheme="minorEastAsia" w:hAnsiTheme="minorEastAsia" w:hint="eastAsia"/>
                <w:sz w:val="22"/>
                <w:szCs w:val="22"/>
              </w:rPr>
              <w:br/>
              <w:t>評価</w:t>
            </w:r>
          </w:p>
        </w:tc>
      </w:tr>
      <w:tr w:rsidR="00A66C4A" w:rsidRPr="008F383F" w14:paraId="2A2675B4" w14:textId="77777777" w:rsidTr="00A13097">
        <w:trPr>
          <w:cantSplit/>
          <w:trHeight w:val="266"/>
        </w:trPr>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7521C8" w14:textId="2CB55BAC" w:rsidR="00A66C4A" w:rsidRPr="00D01FDD" w:rsidRDefault="00A66C4A" w:rsidP="004C217E">
            <w:pPr>
              <w:widowControl/>
              <w:spacing w:line="240" w:lineRule="exact"/>
              <w:rPr>
                <w:rFonts w:asciiTheme="minorEastAsia" w:hAnsiTheme="minorEastAsia" w:cs="ＭＳ Ｐゴシック"/>
                <w:kern w:val="0"/>
                <w:sz w:val="22"/>
                <w:szCs w:val="22"/>
              </w:rPr>
            </w:pPr>
            <w:r w:rsidRPr="00D01FDD">
              <w:rPr>
                <w:rFonts w:asciiTheme="minorEastAsia" w:hAnsiTheme="minorEastAsia" w:cs="ＭＳ Ｐゴシック" w:hint="eastAsia"/>
                <w:kern w:val="0"/>
                <w:sz w:val="22"/>
                <w:szCs w:val="22"/>
              </w:rPr>
              <w:t>手話通訳者・要約筆記者養成研修</w:t>
            </w:r>
          </w:p>
        </w:tc>
        <w:tc>
          <w:tcPr>
            <w:tcW w:w="1190" w:type="dxa"/>
            <w:tcBorders>
              <w:top w:val="single" w:sz="4" w:space="0" w:color="auto"/>
              <w:left w:val="single" w:sz="4" w:space="0" w:color="auto"/>
              <w:bottom w:val="single" w:sz="4" w:space="0" w:color="auto"/>
              <w:right w:val="single" w:sz="4" w:space="0" w:color="auto"/>
            </w:tcBorders>
            <w:vAlign w:val="center"/>
          </w:tcPr>
          <w:p w14:paraId="409DF662" w14:textId="504C966A" w:rsidR="00A66C4A" w:rsidRPr="00D01FDD" w:rsidRDefault="00A66C4A" w:rsidP="004C217E">
            <w:pPr>
              <w:widowControl/>
              <w:spacing w:line="240" w:lineRule="exact"/>
              <w:jc w:val="left"/>
              <w:rPr>
                <w:rFonts w:asciiTheme="minorEastAsia" w:hAnsiTheme="minorEastAsia" w:cs="ＭＳ Ｐゴシック"/>
                <w:kern w:val="0"/>
                <w:sz w:val="22"/>
                <w:szCs w:val="22"/>
              </w:rPr>
            </w:pPr>
            <w:r w:rsidRPr="00D01FDD">
              <w:rPr>
                <w:rFonts w:asciiTheme="minorEastAsia" w:hAnsiTheme="minorEastAsia" w:hint="eastAsia"/>
                <w:color w:val="000000"/>
                <w:sz w:val="22"/>
                <w:szCs w:val="22"/>
              </w:rPr>
              <w:t>修了者数</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0701E9B1" w14:textId="37BC9274" w:rsidR="00A66C4A" w:rsidRPr="00D01FDD" w:rsidRDefault="003E37B0" w:rsidP="004C217E">
            <w:pPr>
              <w:widowControl/>
              <w:spacing w:line="240" w:lineRule="exact"/>
              <w:jc w:val="right"/>
              <w:rPr>
                <w:rFonts w:ascii="ＭＳ Ｐ明朝" w:eastAsia="ＭＳ Ｐ明朝" w:hAnsi="ＭＳ Ｐ明朝" w:cs="ＭＳ Ｐゴシック"/>
                <w:kern w:val="0"/>
                <w:sz w:val="22"/>
                <w:szCs w:val="22"/>
              </w:rPr>
            </w:pPr>
            <w:r>
              <w:rPr>
                <w:rFonts w:ascii="ＭＳ Ｐ明朝" w:eastAsia="ＭＳ Ｐ明朝" w:hAnsi="ＭＳ Ｐ明朝" w:cs="ＭＳ Ｐゴシック" w:hint="eastAsia"/>
                <w:kern w:val="0"/>
                <w:sz w:val="22"/>
                <w:szCs w:val="22"/>
              </w:rPr>
              <w:t>12</w:t>
            </w:r>
          </w:p>
        </w:tc>
        <w:tc>
          <w:tcPr>
            <w:tcW w:w="1191" w:type="dxa"/>
            <w:tcBorders>
              <w:top w:val="single" w:sz="4" w:space="0" w:color="auto"/>
              <w:left w:val="single" w:sz="4" w:space="0" w:color="auto"/>
              <w:bottom w:val="single" w:sz="4" w:space="0" w:color="auto"/>
              <w:right w:val="single" w:sz="4" w:space="0" w:color="auto"/>
            </w:tcBorders>
            <w:shd w:val="clear" w:color="auto" w:fill="FFFF99"/>
            <w:vAlign w:val="center"/>
          </w:tcPr>
          <w:p w14:paraId="6F6EE7D7" w14:textId="37F78CA6" w:rsidR="00A66C4A" w:rsidRPr="00D01FDD" w:rsidRDefault="00A66C4A" w:rsidP="004C217E">
            <w:pPr>
              <w:widowControl/>
              <w:spacing w:line="240" w:lineRule="exact"/>
              <w:jc w:val="right"/>
              <w:rPr>
                <w:rFonts w:ascii="ＭＳ Ｐ明朝" w:eastAsia="ＭＳ Ｐ明朝" w:hAnsi="ＭＳ Ｐ明朝" w:cs="ＭＳ Ｐゴシック"/>
                <w:b/>
                <w:bCs/>
                <w:kern w:val="0"/>
                <w:sz w:val="22"/>
                <w:szCs w:val="22"/>
              </w:rPr>
            </w:pPr>
            <w:r w:rsidRPr="00D01FDD">
              <w:rPr>
                <w:rFonts w:ascii="ＭＳ Ｐ明朝" w:eastAsia="ＭＳ Ｐ明朝" w:hAnsi="ＭＳ Ｐ明朝" w:hint="eastAsia"/>
                <w:color w:val="000000"/>
                <w:sz w:val="22"/>
                <w:szCs w:val="22"/>
              </w:rPr>
              <w:t xml:space="preserve">20 </w:t>
            </w:r>
          </w:p>
        </w:tc>
        <w:tc>
          <w:tcPr>
            <w:tcW w:w="1191"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0CC11A52" w14:textId="268B6E4C" w:rsidR="00A66C4A" w:rsidRPr="00D01FDD" w:rsidRDefault="00B15199" w:rsidP="004C217E">
            <w:pPr>
              <w:widowControl/>
              <w:spacing w:line="240" w:lineRule="exact"/>
              <w:jc w:val="right"/>
              <w:rPr>
                <w:rFonts w:ascii="ＭＳ Ｐ明朝" w:eastAsia="ＭＳ Ｐ明朝" w:hAnsi="ＭＳ Ｐ明朝" w:cs="ＭＳ Ｐゴシック"/>
                <w:kern w:val="0"/>
                <w:sz w:val="22"/>
                <w:szCs w:val="22"/>
              </w:rPr>
            </w:pPr>
            <w:r w:rsidRPr="00D01FDD">
              <w:rPr>
                <w:rFonts w:ascii="ＭＳ Ｐ明朝" w:eastAsia="ＭＳ Ｐ明朝" w:hAnsi="ＭＳ Ｐ明朝" w:hint="eastAsia"/>
                <w:color w:val="000000"/>
                <w:sz w:val="22"/>
                <w:szCs w:val="22"/>
              </w:rPr>
              <w:t>22</w:t>
            </w:r>
            <w:r w:rsidR="00A66C4A" w:rsidRPr="00D01FDD">
              <w:rPr>
                <w:rFonts w:ascii="ＭＳ Ｐ明朝" w:eastAsia="ＭＳ Ｐ明朝" w:hAnsi="ＭＳ Ｐ明朝" w:hint="eastAsia"/>
                <w:color w:val="000000"/>
                <w:sz w:val="22"/>
                <w:szCs w:val="22"/>
              </w:rPr>
              <w:t xml:space="preserve"> </w:t>
            </w:r>
          </w:p>
        </w:tc>
        <w:tc>
          <w:tcPr>
            <w:tcW w:w="11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1B6EF7" w14:textId="16E9B78F" w:rsidR="00A66C4A" w:rsidRPr="00D01FDD" w:rsidRDefault="00A66C4A" w:rsidP="00771458">
            <w:pPr>
              <w:widowControl/>
              <w:spacing w:line="240" w:lineRule="exact"/>
              <w:jc w:val="center"/>
              <w:rPr>
                <w:rFonts w:ascii="ＭＳ Ｐ明朝" w:eastAsia="ＭＳ Ｐ明朝" w:hAnsi="ＭＳ Ｐ明朝" w:cs="ＭＳ Ｐゴシック"/>
                <w:kern w:val="0"/>
                <w:sz w:val="22"/>
                <w:szCs w:val="22"/>
              </w:rPr>
            </w:pPr>
            <w:r w:rsidRPr="00D01FDD">
              <w:rPr>
                <w:rFonts w:ascii="ＭＳ Ｐ明朝" w:eastAsia="ＭＳ Ｐ明朝" w:hAnsi="ＭＳ Ｐ明朝" w:hint="eastAsia"/>
                <w:color w:val="000000"/>
                <w:sz w:val="22"/>
                <w:szCs w:val="22"/>
              </w:rPr>
              <w:t>Ａ</w:t>
            </w:r>
          </w:p>
        </w:tc>
      </w:tr>
      <w:tr w:rsidR="00A66C4A" w:rsidRPr="008F383F" w14:paraId="78703D28" w14:textId="77777777" w:rsidTr="00A13097">
        <w:trPr>
          <w:cantSplit/>
          <w:trHeight w:val="269"/>
        </w:trPr>
        <w:tc>
          <w:tcPr>
            <w:tcW w:w="311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BAAD340" w14:textId="77777777" w:rsidR="00A66C4A" w:rsidRPr="00D01FDD" w:rsidRDefault="00A66C4A" w:rsidP="004C217E">
            <w:pPr>
              <w:widowControl/>
              <w:spacing w:line="240" w:lineRule="exact"/>
              <w:rPr>
                <w:rFonts w:asciiTheme="minorEastAsia" w:hAnsiTheme="minorEastAsia" w:cs="ＭＳ Ｐゴシック"/>
                <w:kern w:val="0"/>
                <w:sz w:val="22"/>
                <w:szCs w:val="22"/>
              </w:rPr>
            </w:pPr>
          </w:p>
        </w:tc>
        <w:tc>
          <w:tcPr>
            <w:tcW w:w="1190" w:type="dxa"/>
            <w:tcBorders>
              <w:top w:val="single" w:sz="4" w:space="0" w:color="auto"/>
              <w:left w:val="single" w:sz="4" w:space="0" w:color="auto"/>
              <w:bottom w:val="single" w:sz="4" w:space="0" w:color="auto"/>
              <w:right w:val="single" w:sz="4" w:space="0" w:color="auto"/>
            </w:tcBorders>
            <w:vAlign w:val="center"/>
          </w:tcPr>
          <w:p w14:paraId="737725DF" w14:textId="0197BB75" w:rsidR="00A66C4A" w:rsidRPr="00D01FDD" w:rsidRDefault="00A66C4A" w:rsidP="00A66C4A">
            <w:pPr>
              <w:widowControl/>
              <w:spacing w:line="240" w:lineRule="exact"/>
              <w:jc w:val="left"/>
              <w:rPr>
                <w:rFonts w:ascii="ＭＳ Ｐ明朝" w:eastAsia="ＭＳ Ｐ明朝" w:hAnsi="ＭＳ Ｐ明朝" w:cs="ＭＳ Ｐゴシック"/>
                <w:kern w:val="0"/>
                <w:sz w:val="22"/>
                <w:szCs w:val="22"/>
              </w:rPr>
            </w:pPr>
            <w:r w:rsidRPr="00D01FDD">
              <w:rPr>
                <w:rFonts w:ascii="ＭＳ Ｐ明朝" w:eastAsia="ＭＳ Ｐ明朝" w:hAnsi="ＭＳ Ｐ明朝" w:hint="eastAsia"/>
                <w:color w:val="000000"/>
                <w:sz w:val="21"/>
                <w:szCs w:val="22"/>
              </w:rPr>
              <w:t>[登録者数]</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3CF4E43B" w14:textId="6795E65A" w:rsidR="00A66C4A" w:rsidRPr="00D01FDD" w:rsidRDefault="00B15199" w:rsidP="004C217E">
            <w:pPr>
              <w:widowControl/>
              <w:spacing w:line="240" w:lineRule="exact"/>
              <w:jc w:val="right"/>
              <w:rPr>
                <w:rFonts w:ascii="ＭＳ Ｐ明朝" w:eastAsia="ＭＳ Ｐ明朝" w:hAnsi="ＭＳ Ｐ明朝"/>
                <w:color w:val="000000"/>
                <w:sz w:val="22"/>
                <w:szCs w:val="22"/>
              </w:rPr>
            </w:pPr>
            <w:r w:rsidRPr="00D01FDD">
              <w:rPr>
                <w:rFonts w:ascii="ＭＳ Ｐ明朝" w:eastAsia="ＭＳ Ｐ明朝" w:hAnsi="ＭＳ Ｐ明朝" w:hint="eastAsia"/>
                <w:color w:val="000000"/>
                <w:sz w:val="22"/>
                <w:szCs w:val="22"/>
              </w:rPr>
              <w:t>1</w:t>
            </w:r>
          </w:p>
        </w:tc>
        <w:tc>
          <w:tcPr>
            <w:tcW w:w="1191" w:type="dxa"/>
            <w:tcBorders>
              <w:top w:val="single" w:sz="4" w:space="0" w:color="auto"/>
              <w:left w:val="single" w:sz="4" w:space="0" w:color="auto"/>
              <w:bottom w:val="single" w:sz="4" w:space="0" w:color="auto"/>
              <w:right w:val="single" w:sz="4" w:space="0" w:color="auto"/>
            </w:tcBorders>
            <w:shd w:val="clear" w:color="auto" w:fill="FFFF99"/>
            <w:vAlign w:val="center"/>
          </w:tcPr>
          <w:p w14:paraId="19E48DD1" w14:textId="2FC8AD79" w:rsidR="00A66C4A" w:rsidRPr="00D01FDD" w:rsidRDefault="00A66C4A" w:rsidP="004C217E">
            <w:pPr>
              <w:widowControl/>
              <w:spacing w:line="240" w:lineRule="exact"/>
              <w:jc w:val="right"/>
              <w:rPr>
                <w:rFonts w:ascii="ＭＳ Ｐ明朝" w:eastAsia="ＭＳ Ｐ明朝" w:hAnsi="ＭＳ Ｐ明朝"/>
                <w:color w:val="000000"/>
                <w:sz w:val="22"/>
                <w:szCs w:val="22"/>
              </w:rPr>
            </w:pPr>
            <w:r w:rsidRPr="00D01FDD">
              <w:rPr>
                <w:rFonts w:ascii="ＭＳ Ｐ明朝" w:eastAsia="ＭＳ Ｐ明朝" w:hAnsi="ＭＳ Ｐ明朝" w:hint="eastAsia"/>
                <w:color w:val="000000"/>
                <w:sz w:val="22"/>
                <w:szCs w:val="22"/>
              </w:rPr>
              <w:t xml:space="preserve">20 </w:t>
            </w:r>
          </w:p>
        </w:tc>
        <w:tc>
          <w:tcPr>
            <w:tcW w:w="1191"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7021515B" w14:textId="2902B9C6" w:rsidR="00A66C4A" w:rsidRPr="00D01FDD" w:rsidRDefault="00B15199" w:rsidP="004C217E">
            <w:pPr>
              <w:widowControl/>
              <w:spacing w:line="240" w:lineRule="exact"/>
              <w:jc w:val="right"/>
              <w:rPr>
                <w:rFonts w:ascii="ＭＳ Ｐ明朝" w:eastAsia="ＭＳ Ｐ明朝" w:hAnsi="ＭＳ Ｐ明朝"/>
                <w:color w:val="000000"/>
                <w:sz w:val="22"/>
                <w:szCs w:val="22"/>
              </w:rPr>
            </w:pPr>
            <w:r w:rsidRPr="00D01FDD">
              <w:rPr>
                <w:rFonts w:ascii="ＭＳ Ｐ明朝" w:eastAsia="ＭＳ Ｐ明朝" w:hAnsi="ＭＳ Ｐ明朝" w:hint="eastAsia"/>
                <w:color w:val="000000"/>
                <w:sz w:val="22"/>
                <w:szCs w:val="22"/>
              </w:rPr>
              <w:t>13</w:t>
            </w:r>
            <w:r w:rsidR="00A66C4A" w:rsidRPr="00D01FDD">
              <w:rPr>
                <w:rFonts w:ascii="ＭＳ Ｐ明朝" w:eastAsia="ＭＳ Ｐ明朝" w:hAnsi="ＭＳ Ｐ明朝" w:hint="eastAsia"/>
                <w:color w:val="000000"/>
                <w:sz w:val="22"/>
                <w:szCs w:val="22"/>
              </w:rPr>
              <w:t xml:space="preserve"> </w:t>
            </w:r>
          </w:p>
        </w:tc>
        <w:tc>
          <w:tcPr>
            <w:tcW w:w="11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3B065F" w14:textId="2162AF7F" w:rsidR="00A66C4A" w:rsidRPr="00D01FDD" w:rsidRDefault="00B15199" w:rsidP="00771458">
            <w:pPr>
              <w:widowControl/>
              <w:spacing w:line="240" w:lineRule="exact"/>
              <w:jc w:val="center"/>
              <w:rPr>
                <w:rFonts w:ascii="ＭＳ Ｐ明朝" w:eastAsia="ＭＳ Ｐ明朝" w:hAnsi="ＭＳ Ｐ明朝"/>
                <w:color w:val="000000"/>
                <w:sz w:val="22"/>
                <w:szCs w:val="22"/>
              </w:rPr>
            </w:pPr>
            <w:r w:rsidRPr="00D01FDD">
              <w:rPr>
                <w:rFonts w:ascii="ＭＳ Ｐ明朝" w:eastAsia="ＭＳ Ｐ明朝" w:hAnsi="ＭＳ Ｐ明朝" w:hint="eastAsia"/>
                <w:color w:val="000000"/>
                <w:sz w:val="22"/>
                <w:szCs w:val="22"/>
              </w:rPr>
              <w:t>Ｃ</w:t>
            </w:r>
          </w:p>
        </w:tc>
      </w:tr>
      <w:tr w:rsidR="00A66C4A" w:rsidRPr="008F383F" w14:paraId="13292D5B" w14:textId="77777777" w:rsidTr="008808D0">
        <w:trPr>
          <w:cantSplit/>
          <w:trHeight w:val="511"/>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945BE95" w14:textId="61CBD10C" w:rsidR="00A66C4A" w:rsidRPr="00D01FDD" w:rsidRDefault="00A66C4A" w:rsidP="004C217E">
            <w:pPr>
              <w:widowControl/>
              <w:spacing w:line="240" w:lineRule="exact"/>
              <w:rPr>
                <w:rFonts w:asciiTheme="minorEastAsia" w:hAnsiTheme="minorEastAsia" w:cs="ＭＳ Ｐゴシック"/>
                <w:kern w:val="0"/>
                <w:sz w:val="22"/>
                <w:szCs w:val="22"/>
              </w:rPr>
            </w:pPr>
            <w:r w:rsidRPr="00D01FDD">
              <w:rPr>
                <w:rFonts w:asciiTheme="minorEastAsia" w:hAnsiTheme="minorEastAsia" w:cs="ＭＳ Ｐゴシック" w:hint="eastAsia"/>
                <w:kern w:val="0"/>
                <w:sz w:val="22"/>
                <w:szCs w:val="22"/>
              </w:rPr>
              <w:lastRenderedPageBreak/>
              <w:t>市町村審査会委員研修</w:t>
            </w:r>
          </w:p>
        </w:tc>
        <w:tc>
          <w:tcPr>
            <w:tcW w:w="1190" w:type="dxa"/>
            <w:tcBorders>
              <w:top w:val="single" w:sz="4" w:space="0" w:color="auto"/>
              <w:left w:val="single" w:sz="4" w:space="0" w:color="auto"/>
              <w:bottom w:val="single" w:sz="4" w:space="0" w:color="auto"/>
              <w:right w:val="single" w:sz="4" w:space="0" w:color="auto"/>
            </w:tcBorders>
            <w:vAlign w:val="center"/>
          </w:tcPr>
          <w:p w14:paraId="03AD59D0" w14:textId="631FA94E" w:rsidR="00A66C4A" w:rsidRPr="00D01FDD" w:rsidRDefault="00A66C4A" w:rsidP="004C217E">
            <w:pPr>
              <w:widowControl/>
              <w:spacing w:line="240" w:lineRule="exact"/>
              <w:jc w:val="left"/>
              <w:rPr>
                <w:rFonts w:asciiTheme="minorEastAsia" w:hAnsiTheme="minorEastAsia" w:cs="ＭＳ Ｐゴシック"/>
                <w:kern w:val="0"/>
                <w:sz w:val="22"/>
                <w:szCs w:val="22"/>
              </w:rPr>
            </w:pPr>
            <w:r w:rsidRPr="00D01FDD">
              <w:rPr>
                <w:rFonts w:asciiTheme="minorEastAsia" w:hAnsiTheme="minorEastAsia" w:hint="eastAsia"/>
                <w:color w:val="000000"/>
                <w:sz w:val="22"/>
                <w:szCs w:val="22"/>
              </w:rPr>
              <w:t>修了者数</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2C5B2175" w14:textId="27680286" w:rsidR="00A66C4A" w:rsidRPr="00D01FDD" w:rsidRDefault="00D01FDD" w:rsidP="004C217E">
            <w:pPr>
              <w:widowControl/>
              <w:spacing w:line="240" w:lineRule="exact"/>
              <w:jc w:val="right"/>
              <w:rPr>
                <w:rFonts w:ascii="ＭＳ Ｐ明朝" w:eastAsia="ＭＳ Ｐ明朝" w:hAnsi="ＭＳ Ｐ明朝"/>
                <w:color w:val="000000"/>
                <w:sz w:val="22"/>
                <w:szCs w:val="22"/>
              </w:rPr>
            </w:pPr>
            <w:r w:rsidRPr="00D01FDD">
              <w:rPr>
                <w:rFonts w:ascii="ＭＳ Ｐ明朝" w:eastAsia="ＭＳ Ｐ明朝" w:hAnsi="ＭＳ Ｐ明朝" w:hint="eastAsia"/>
                <w:color w:val="000000"/>
                <w:sz w:val="22"/>
                <w:szCs w:val="22"/>
              </w:rPr>
              <w:t>5</w:t>
            </w:r>
          </w:p>
        </w:tc>
        <w:tc>
          <w:tcPr>
            <w:tcW w:w="1191" w:type="dxa"/>
            <w:tcBorders>
              <w:top w:val="single" w:sz="4" w:space="0" w:color="auto"/>
              <w:left w:val="single" w:sz="4" w:space="0" w:color="auto"/>
              <w:bottom w:val="single" w:sz="4" w:space="0" w:color="auto"/>
              <w:right w:val="single" w:sz="4" w:space="0" w:color="auto"/>
            </w:tcBorders>
            <w:shd w:val="clear" w:color="auto" w:fill="FFFF99"/>
            <w:vAlign w:val="center"/>
          </w:tcPr>
          <w:p w14:paraId="3F1F5561" w14:textId="61EF44F5" w:rsidR="00A66C4A" w:rsidRPr="00D01FDD" w:rsidRDefault="00A66C4A" w:rsidP="004C217E">
            <w:pPr>
              <w:widowControl/>
              <w:spacing w:line="240" w:lineRule="exact"/>
              <w:jc w:val="right"/>
              <w:rPr>
                <w:rFonts w:ascii="ＭＳ Ｐ明朝" w:eastAsia="ＭＳ Ｐ明朝" w:hAnsi="ＭＳ Ｐ明朝"/>
                <w:color w:val="000000"/>
                <w:sz w:val="22"/>
                <w:szCs w:val="22"/>
              </w:rPr>
            </w:pPr>
            <w:r w:rsidRPr="00D01FDD">
              <w:rPr>
                <w:rFonts w:ascii="ＭＳ Ｐ明朝" w:eastAsia="ＭＳ Ｐ明朝" w:hAnsi="ＭＳ Ｐ明朝" w:hint="eastAsia"/>
                <w:color w:val="000000"/>
                <w:sz w:val="22"/>
                <w:szCs w:val="22"/>
              </w:rPr>
              <w:t xml:space="preserve">14 </w:t>
            </w:r>
          </w:p>
        </w:tc>
        <w:tc>
          <w:tcPr>
            <w:tcW w:w="1191"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301B35D8" w14:textId="107AD468" w:rsidR="00A66C4A" w:rsidRPr="00D01FDD" w:rsidRDefault="00D01FDD" w:rsidP="004C217E">
            <w:pPr>
              <w:widowControl/>
              <w:spacing w:line="240" w:lineRule="exact"/>
              <w:jc w:val="right"/>
              <w:rPr>
                <w:rFonts w:ascii="ＭＳ Ｐ明朝" w:eastAsia="ＭＳ Ｐ明朝" w:hAnsi="ＭＳ Ｐ明朝"/>
                <w:color w:val="000000"/>
                <w:sz w:val="22"/>
                <w:szCs w:val="22"/>
              </w:rPr>
            </w:pPr>
            <w:r w:rsidRPr="00D01FDD">
              <w:rPr>
                <w:rFonts w:ascii="ＭＳ Ｐ明朝" w:eastAsia="ＭＳ Ｐ明朝" w:hAnsi="ＭＳ Ｐ明朝" w:hint="eastAsia"/>
                <w:color w:val="000000"/>
                <w:sz w:val="22"/>
                <w:szCs w:val="22"/>
              </w:rPr>
              <w:t>6</w:t>
            </w:r>
            <w:r w:rsidR="00A66C4A" w:rsidRPr="00D01FDD">
              <w:rPr>
                <w:rFonts w:ascii="ＭＳ Ｐ明朝" w:eastAsia="ＭＳ Ｐ明朝" w:hAnsi="ＭＳ Ｐ明朝" w:hint="eastAsia"/>
                <w:color w:val="000000"/>
                <w:sz w:val="22"/>
                <w:szCs w:val="22"/>
              </w:rPr>
              <w:t xml:space="preserve"> </w:t>
            </w:r>
          </w:p>
        </w:tc>
        <w:tc>
          <w:tcPr>
            <w:tcW w:w="11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ED5D83" w14:textId="21115C71" w:rsidR="00A66C4A" w:rsidRPr="00D01FDD" w:rsidRDefault="00A66C4A" w:rsidP="00771458">
            <w:pPr>
              <w:widowControl/>
              <w:spacing w:line="240" w:lineRule="exact"/>
              <w:jc w:val="center"/>
              <w:rPr>
                <w:rFonts w:ascii="ＭＳ Ｐ明朝" w:eastAsia="ＭＳ Ｐ明朝" w:hAnsi="ＭＳ Ｐ明朝"/>
                <w:color w:val="000000"/>
                <w:sz w:val="22"/>
                <w:szCs w:val="22"/>
              </w:rPr>
            </w:pPr>
            <w:r w:rsidRPr="00D01FDD">
              <w:rPr>
                <w:rFonts w:ascii="ＭＳ Ｐ明朝" w:eastAsia="ＭＳ Ｐ明朝" w:hAnsi="ＭＳ Ｐ明朝" w:hint="eastAsia"/>
                <w:color w:val="000000"/>
                <w:sz w:val="22"/>
                <w:szCs w:val="22"/>
              </w:rPr>
              <w:t>Ｄ</w:t>
            </w:r>
          </w:p>
        </w:tc>
      </w:tr>
      <w:tr w:rsidR="00D01FDD" w:rsidRPr="00D01FDD" w14:paraId="3CBC18EC" w14:textId="77777777" w:rsidTr="008808D0">
        <w:trPr>
          <w:cantSplit/>
          <w:trHeight w:val="511"/>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3AD1BAE" w14:textId="35BFD0B8" w:rsidR="00D01FDD" w:rsidRPr="00D01FDD" w:rsidRDefault="00D01FDD" w:rsidP="004C217E">
            <w:pPr>
              <w:widowControl/>
              <w:spacing w:line="240" w:lineRule="exact"/>
              <w:rPr>
                <w:rFonts w:asciiTheme="minorEastAsia" w:hAnsiTheme="minorEastAsia" w:cs="ＭＳ Ｐゴシック"/>
                <w:kern w:val="0"/>
                <w:sz w:val="22"/>
                <w:szCs w:val="22"/>
              </w:rPr>
            </w:pPr>
            <w:r w:rsidRPr="00D01FDD">
              <w:rPr>
                <w:rFonts w:asciiTheme="minorEastAsia" w:hAnsiTheme="minorEastAsia" w:cs="ＭＳ Ｐゴシック" w:hint="eastAsia"/>
                <w:kern w:val="0"/>
                <w:sz w:val="22"/>
                <w:szCs w:val="22"/>
              </w:rPr>
              <w:t>相談支援従事者初任者研修</w:t>
            </w:r>
          </w:p>
        </w:tc>
        <w:tc>
          <w:tcPr>
            <w:tcW w:w="1190" w:type="dxa"/>
            <w:tcBorders>
              <w:top w:val="single" w:sz="4" w:space="0" w:color="auto"/>
              <w:left w:val="single" w:sz="4" w:space="0" w:color="auto"/>
              <w:bottom w:val="single" w:sz="4" w:space="0" w:color="auto"/>
              <w:right w:val="single" w:sz="4" w:space="0" w:color="auto"/>
            </w:tcBorders>
            <w:vAlign w:val="center"/>
          </w:tcPr>
          <w:p w14:paraId="630BBF58" w14:textId="3BBCF457" w:rsidR="00D01FDD" w:rsidRPr="00D01FDD" w:rsidRDefault="00D01FDD" w:rsidP="004C217E">
            <w:pPr>
              <w:widowControl/>
              <w:spacing w:line="240" w:lineRule="exact"/>
              <w:jc w:val="left"/>
              <w:rPr>
                <w:rFonts w:asciiTheme="minorEastAsia" w:hAnsiTheme="minorEastAsia"/>
                <w:color w:val="000000"/>
                <w:sz w:val="22"/>
                <w:szCs w:val="22"/>
              </w:rPr>
            </w:pPr>
            <w:r w:rsidRPr="00D01FDD">
              <w:rPr>
                <w:rFonts w:asciiTheme="minorEastAsia" w:hAnsiTheme="minorEastAsia" w:hint="eastAsia"/>
                <w:color w:val="000000"/>
                <w:sz w:val="22"/>
                <w:szCs w:val="22"/>
              </w:rPr>
              <w:t>修了者数</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54B88AB4" w14:textId="3D750092" w:rsidR="00D01FDD" w:rsidRPr="00D01FDD" w:rsidRDefault="00D01FDD" w:rsidP="004C217E">
            <w:pPr>
              <w:widowControl/>
              <w:spacing w:line="240" w:lineRule="exact"/>
              <w:jc w:val="right"/>
              <w:rPr>
                <w:rFonts w:ascii="ＭＳ Ｐ明朝" w:eastAsia="ＭＳ Ｐ明朝" w:hAnsi="ＭＳ Ｐ明朝"/>
                <w:color w:val="000000"/>
                <w:sz w:val="22"/>
                <w:szCs w:val="22"/>
              </w:rPr>
            </w:pPr>
            <w:r w:rsidRPr="00D01FDD">
              <w:rPr>
                <w:rFonts w:ascii="ＭＳ Ｐ明朝" w:eastAsia="ＭＳ Ｐ明朝" w:hAnsi="ＭＳ Ｐ明朝" w:hint="eastAsia"/>
                <w:color w:val="000000"/>
                <w:sz w:val="22"/>
                <w:szCs w:val="22"/>
              </w:rPr>
              <w:t>68</w:t>
            </w:r>
          </w:p>
        </w:tc>
        <w:tc>
          <w:tcPr>
            <w:tcW w:w="1191" w:type="dxa"/>
            <w:tcBorders>
              <w:top w:val="single" w:sz="4" w:space="0" w:color="auto"/>
              <w:left w:val="single" w:sz="4" w:space="0" w:color="auto"/>
              <w:bottom w:val="single" w:sz="4" w:space="0" w:color="auto"/>
              <w:right w:val="single" w:sz="4" w:space="0" w:color="auto"/>
            </w:tcBorders>
            <w:shd w:val="clear" w:color="auto" w:fill="FFFF99"/>
            <w:vAlign w:val="center"/>
          </w:tcPr>
          <w:p w14:paraId="46ADFF45" w14:textId="4061DA1E" w:rsidR="00D01FDD" w:rsidRPr="00D01FDD" w:rsidRDefault="00D01FDD" w:rsidP="004C217E">
            <w:pPr>
              <w:widowControl/>
              <w:spacing w:line="240" w:lineRule="exact"/>
              <w:jc w:val="right"/>
              <w:rPr>
                <w:rFonts w:ascii="ＭＳ Ｐ明朝" w:eastAsia="ＭＳ Ｐ明朝" w:hAnsi="ＭＳ Ｐ明朝"/>
                <w:color w:val="000000"/>
                <w:sz w:val="22"/>
                <w:szCs w:val="22"/>
              </w:rPr>
            </w:pPr>
            <w:r w:rsidRPr="00D01FDD">
              <w:rPr>
                <w:rFonts w:ascii="ＭＳ Ｐ明朝" w:eastAsia="ＭＳ Ｐ明朝" w:hAnsi="ＭＳ Ｐ明朝" w:hint="eastAsia"/>
                <w:color w:val="000000"/>
                <w:sz w:val="22"/>
                <w:szCs w:val="22"/>
              </w:rPr>
              <w:t>80</w:t>
            </w:r>
          </w:p>
        </w:tc>
        <w:tc>
          <w:tcPr>
            <w:tcW w:w="1191"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1C26D8C7" w14:textId="73CDCC05" w:rsidR="00D01FDD" w:rsidRPr="00D01FDD" w:rsidRDefault="00D01FDD" w:rsidP="004C217E">
            <w:pPr>
              <w:widowControl/>
              <w:spacing w:line="240" w:lineRule="exact"/>
              <w:jc w:val="right"/>
              <w:rPr>
                <w:rFonts w:ascii="ＭＳ Ｐ明朝" w:eastAsia="ＭＳ Ｐ明朝" w:hAnsi="ＭＳ Ｐ明朝"/>
                <w:color w:val="000000"/>
                <w:sz w:val="22"/>
                <w:szCs w:val="22"/>
              </w:rPr>
            </w:pPr>
            <w:r w:rsidRPr="00D01FDD">
              <w:rPr>
                <w:rFonts w:ascii="ＭＳ Ｐ明朝" w:eastAsia="ＭＳ Ｐ明朝" w:hAnsi="ＭＳ Ｐ明朝" w:hint="eastAsia"/>
                <w:color w:val="000000"/>
                <w:sz w:val="22"/>
                <w:szCs w:val="22"/>
              </w:rPr>
              <w:t>57</w:t>
            </w:r>
          </w:p>
        </w:tc>
        <w:tc>
          <w:tcPr>
            <w:tcW w:w="11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57148D" w14:textId="615E79A2" w:rsidR="00D01FDD" w:rsidRPr="00D01FDD" w:rsidRDefault="00D01FDD" w:rsidP="00771458">
            <w:pPr>
              <w:widowControl/>
              <w:spacing w:line="240" w:lineRule="exact"/>
              <w:jc w:val="center"/>
              <w:rPr>
                <w:rFonts w:ascii="ＭＳ Ｐ明朝" w:eastAsia="ＭＳ Ｐ明朝" w:hAnsi="ＭＳ Ｐ明朝"/>
                <w:color w:val="000000"/>
                <w:sz w:val="22"/>
                <w:szCs w:val="22"/>
              </w:rPr>
            </w:pPr>
            <w:r w:rsidRPr="00D01FDD">
              <w:rPr>
                <w:rFonts w:ascii="ＭＳ Ｐ明朝" w:eastAsia="ＭＳ Ｐ明朝" w:hAnsi="ＭＳ Ｐ明朝" w:hint="eastAsia"/>
                <w:color w:val="000000"/>
                <w:sz w:val="22"/>
                <w:szCs w:val="22"/>
              </w:rPr>
              <w:t>Ｃ</w:t>
            </w:r>
          </w:p>
        </w:tc>
      </w:tr>
      <w:tr w:rsidR="00D01FDD" w:rsidRPr="00D01FDD" w14:paraId="12EFC27D" w14:textId="77777777" w:rsidTr="008808D0">
        <w:trPr>
          <w:cantSplit/>
          <w:trHeight w:val="511"/>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6AC77DC" w14:textId="555A08EC" w:rsidR="00D01FDD" w:rsidRPr="00D01FDD" w:rsidRDefault="00D01FDD" w:rsidP="004C217E">
            <w:pPr>
              <w:widowControl/>
              <w:spacing w:line="240" w:lineRule="exact"/>
              <w:rPr>
                <w:rFonts w:asciiTheme="minorEastAsia" w:hAnsiTheme="minorEastAsia" w:cs="ＭＳ Ｐゴシック"/>
                <w:kern w:val="0"/>
                <w:sz w:val="22"/>
                <w:szCs w:val="22"/>
              </w:rPr>
            </w:pPr>
            <w:r w:rsidRPr="00D01FDD">
              <w:rPr>
                <w:rFonts w:asciiTheme="minorEastAsia" w:hAnsiTheme="minorEastAsia" w:cs="ＭＳ Ｐゴシック" w:hint="eastAsia"/>
                <w:kern w:val="0"/>
                <w:sz w:val="22"/>
                <w:szCs w:val="22"/>
              </w:rPr>
              <w:t>強度行動援護従事者養成研修</w:t>
            </w:r>
          </w:p>
        </w:tc>
        <w:tc>
          <w:tcPr>
            <w:tcW w:w="1190" w:type="dxa"/>
            <w:tcBorders>
              <w:top w:val="single" w:sz="4" w:space="0" w:color="auto"/>
              <w:left w:val="single" w:sz="4" w:space="0" w:color="auto"/>
              <w:bottom w:val="single" w:sz="4" w:space="0" w:color="auto"/>
              <w:right w:val="single" w:sz="4" w:space="0" w:color="auto"/>
            </w:tcBorders>
            <w:vAlign w:val="center"/>
          </w:tcPr>
          <w:p w14:paraId="617F0664" w14:textId="4190E862" w:rsidR="00D01FDD" w:rsidRPr="00D01FDD" w:rsidRDefault="00D01FDD" w:rsidP="004C217E">
            <w:pPr>
              <w:widowControl/>
              <w:spacing w:line="240" w:lineRule="exact"/>
              <w:jc w:val="left"/>
              <w:rPr>
                <w:rFonts w:asciiTheme="minorEastAsia" w:hAnsiTheme="minorEastAsia"/>
                <w:color w:val="000000"/>
                <w:sz w:val="22"/>
                <w:szCs w:val="22"/>
              </w:rPr>
            </w:pPr>
            <w:r w:rsidRPr="00D01FDD">
              <w:rPr>
                <w:rFonts w:asciiTheme="minorEastAsia" w:hAnsiTheme="minorEastAsia" w:hint="eastAsia"/>
                <w:color w:val="000000"/>
                <w:sz w:val="22"/>
                <w:szCs w:val="22"/>
              </w:rPr>
              <w:t>修了者数</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61251181" w14:textId="17605ACA" w:rsidR="00D01FDD" w:rsidRPr="00D01FDD" w:rsidRDefault="00D01FDD" w:rsidP="004C217E">
            <w:pPr>
              <w:widowControl/>
              <w:spacing w:line="240" w:lineRule="exact"/>
              <w:jc w:val="right"/>
              <w:rPr>
                <w:rFonts w:ascii="ＭＳ Ｐ明朝" w:eastAsia="ＭＳ Ｐ明朝" w:hAnsi="ＭＳ Ｐ明朝"/>
                <w:color w:val="000000"/>
                <w:sz w:val="22"/>
                <w:szCs w:val="22"/>
              </w:rPr>
            </w:pPr>
            <w:r w:rsidRPr="00D01FDD">
              <w:rPr>
                <w:rFonts w:ascii="ＭＳ Ｐ明朝" w:eastAsia="ＭＳ Ｐ明朝" w:hAnsi="ＭＳ Ｐ明朝" w:hint="eastAsia"/>
                <w:color w:val="000000"/>
                <w:sz w:val="22"/>
                <w:szCs w:val="22"/>
              </w:rPr>
              <w:t>81</w:t>
            </w:r>
          </w:p>
        </w:tc>
        <w:tc>
          <w:tcPr>
            <w:tcW w:w="1191" w:type="dxa"/>
            <w:tcBorders>
              <w:top w:val="single" w:sz="4" w:space="0" w:color="auto"/>
              <w:left w:val="single" w:sz="4" w:space="0" w:color="auto"/>
              <w:bottom w:val="single" w:sz="4" w:space="0" w:color="auto"/>
              <w:right w:val="single" w:sz="4" w:space="0" w:color="auto"/>
            </w:tcBorders>
            <w:shd w:val="clear" w:color="auto" w:fill="FFFF99"/>
            <w:vAlign w:val="center"/>
          </w:tcPr>
          <w:p w14:paraId="661D6045" w14:textId="7CC6D632" w:rsidR="00D01FDD" w:rsidRPr="00D01FDD" w:rsidRDefault="00D01FDD" w:rsidP="004C217E">
            <w:pPr>
              <w:widowControl/>
              <w:spacing w:line="240" w:lineRule="exact"/>
              <w:jc w:val="right"/>
              <w:rPr>
                <w:rFonts w:ascii="ＭＳ Ｐ明朝" w:eastAsia="ＭＳ Ｐ明朝" w:hAnsi="ＭＳ Ｐ明朝"/>
                <w:color w:val="000000"/>
                <w:sz w:val="22"/>
                <w:szCs w:val="22"/>
              </w:rPr>
            </w:pPr>
            <w:r w:rsidRPr="00D01FDD">
              <w:rPr>
                <w:rFonts w:ascii="ＭＳ Ｐ明朝" w:eastAsia="ＭＳ Ｐ明朝" w:hAnsi="ＭＳ Ｐ明朝" w:hint="eastAsia"/>
                <w:color w:val="000000"/>
                <w:sz w:val="22"/>
                <w:szCs w:val="22"/>
              </w:rPr>
              <w:t>90</w:t>
            </w:r>
          </w:p>
        </w:tc>
        <w:tc>
          <w:tcPr>
            <w:tcW w:w="1191"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1003322D" w14:textId="6931C158" w:rsidR="00D01FDD" w:rsidRPr="00D01FDD" w:rsidRDefault="00D01FDD" w:rsidP="004C217E">
            <w:pPr>
              <w:widowControl/>
              <w:spacing w:line="240" w:lineRule="exact"/>
              <w:jc w:val="right"/>
              <w:rPr>
                <w:rFonts w:ascii="ＭＳ Ｐ明朝" w:eastAsia="ＭＳ Ｐ明朝" w:hAnsi="ＭＳ Ｐ明朝"/>
                <w:color w:val="000000"/>
                <w:sz w:val="22"/>
                <w:szCs w:val="22"/>
              </w:rPr>
            </w:pPr>
            <w:r w:rsidRPr="00D01FDD">
              <w:rPr>
                <w:rFonts w:ascii="ＭＳ Ｐ明朝" w:eastAsia="ＭＳ Ｐ明朝" w:hAnsi="ＭＳ Ｐ明朝" w:hint="eastAsia"/>
                <w:color w:val="000000"/>
                <w:sz w:val="22"/>
                <w:szCs w:val="22"/>
              </w:rPr>
              <w:t>54</w:t>
            </w:r>
          </w:p>
        </w:tc>
        <w:tc>
          <w:tcPr>
            <w:tcW w:w="11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A8AC88" w14:textId="031EA529" w:rsidR="00D01FDD" w:rsidRPr="00D01FDD" w:rsidRDefault="00D01FDD" w:rsidP="00771458">
            <w:pPr>
              <w:widowControl/>
              <w:spacing w:line="240" w:lineRule="exact"/>
              <w:jc w:val="center"/>
              <w:rPr>
                <w:rFonts w:ascii="ＭＳ Ｐ明朝" w:eastAsia="ＭＳ Ｐ明朝" w:hAnsi="ＭＳ Ｐ明朝"/>
                <w:color w:val="000000"/>
                <w:sz w:val="22"/>
                <w:szCs w:val="22"/>
              </w:rPr>
            </w:pPr>
            <w:r w:rsidRPr="00D01FDD">
              <w:rPr>
                <w:rFonts w:ascii="ＭＳ Ｐ明朝" w:eastAsia="ＭＳ Ｐ明朝" w:hAnsi="ＭＳ Ｐ明朝" w:hint="eastAsia"/>
                <w:color w:val="000000"/>
                <w:sz w:val="22"/>
                <w:szCs w:val="22"/>
              </w:rPr>
              <w:t>Ｃ</w:t>
            </w:r>
          </w:p>
        </w:tc>
      </w:tr>
    </w:tbl>
    <w:p w14:paraId="036E53AE" w14:textId="77777777" w:rsidR="00E56107" w:rsidRDefault="00E56107" w:rsidP="004C217E">
      <w:pPr>
        <w:spacing w:line="0" w:lineRule="atLeast"/>
        <w:ind w:firstLineChars="200" w:firstLine="440"/>
        <w:jc w:val="left"/>
        <w:rPr>
          <w:rFonts w:asciiTheme="minorEastAsia" w:hAnsiTheme="minorEastAsia"/>
          <w:sz w:val="22"/>
          <w:szCs w:val="22"/>
        </w:rPr>
      </w:pPr>
    </w:p>
    <w:p w14:paraId="7F0EAEEB" w14:textId="2E047C07" w:rsidR="00425AE4" w:rsidRPr="00D01FDD" w:rsidRDefault="004C217E" w:rsidP="004C217E">
      <w:pPr>
        <w:spacing w:line="0" w:lineRule="atLeast"/>
        <w:ind w:firstLineChars="200" w:firstLine="440"/>
        <w:jc w:val="left"/>
        <w:rPr>
          <w:rFonts w:asciiTheme="majorEastAsia" w:eastAsiaTheme="majorEastAsia" w:hAnsiTheme="majorEastAsia"/>
          <w:sz w:val="22"/>
          <w:szCs w:val="22"/>
        </w:rPr>
      </w:pPr>
      <w:r w:rsidRPr="00D01FDD">
        <w:rPr>
          <w:rFonts w:asciiTheme="minorEastAsia" w:hAnsiTheme="minorEastAsia" w:hint="eastAsia"/>
          <w:sz w:val="22"/>
          <w:szCs w:val="22"/>
        </w:rPr>
        <w:t>○</w:t>
      </w:r>
      <w:r w:rsidR="00425AE4" w:rsidRPr="00D01FDD">
        <w:rPr>
          <w:rFonts w:asciiTheme="majorEastAsia" w:eastAsiaTheme="majorEastAsia" w:hAnsiTheme="majorEastAsia" w:hint="eastAsia"/>
          <w:sz w:val="22"/>
          <w:szCs w:val="22"/>
        </w:rPr>
        <w:t>任意事業</w:t>
      </w:r>
    </w:p>
    <w:tbl>
      <w:tblPr>
        <w:tblW w:w="9072" w:type="dxa"/>
        <w:tblInd w:w="525" w:type="dxa"/>
        <w:tblLayout w:type="fixed"/>
        <w:tblCellMar>
          <w:left w:w="99" w:type="dxa"/>
          <w:right w:w="99" w:type="dxa"/>
        </w:tblCellMar>
        <w:tblLook w:val="04A0" w:firstRow="1" w:lastRow="0" w:firstColumn="1" w:lastColumn="0" w:noHBand="0" w:noVBand="1"/>
      </w:tblPr>
      <w:tblGrid>
        <w:gridCol w:w="3118"/>
        <w:gridCol w:w="1190"/>
        <w:gridCol w:w="1191"/>
        <w:gridCol w:w="1191"/>
        <w:gridCol w:w="1191"/>
        <w:gridCol w:w="1191"/>
      </w:tblGrid>
      <w:tr w:rsidR="00D01FDD" w:rsidRPr="008F383F" w14:paraId="1C4EF8A2" w14:textId="77777777" w:rsidTr="00771458">
        <w:trPr>
          <w:trHeight w:val="20"/>
        </w:trPr>
        <w:tc>
          <w:tcPr>
            <w:tcW w:w="3118" w:type="dxa"/>
            <w:tcBorders>
              <w:top w:val="single" w:sz="4" w:space="0" w:color="auto"/>
              <w:left w:val="single" w:sz="4" w:space="0" w:color="auto"/>
              <w:bottom w:val="single" w:sz="4" w:space="0" w:color="auto"/>
              <w:right w:val="single" w:sz="4" w:space="0" w:color="auto"/>
            </w:tcBorders>
            <w:shd w:val="clear" w:color="000000" w:fill="FFFFFF"/>
            <w:vAlign w:val="center"/>
          </w:tcPr>
          <w:p w14:paraId="715968A0" w14:textId="0CCCC0C2" w:rsidR="00D01FDD" w:rsidRPr="00D01FDD" w:rsidRDefault="00D01FDD" w:rsidP="004C217E">
            <w:pPr>
              <w:spacing w:line="240" w:lineRule="exact"/>
              <w:jc w:val="center"/>
              <w:rPr>
                <w:rFonts w:asciiTheme="minorEastAsia" w:hAnsiTheme="minorEastAsia" w:cs="ＭＳ Ｐゴシック"/>
                <w:kern w:val="0"/>
                <w:sz w:val="22"/>
                <w:szCs w:val="22"/>
              </w:rPr>
            </w:pPr>
            <w:r w:rsidRPr="00D01FDD">
              <w:rPr>
                <w:rFonts w:asciiTheme="minorEastAsia" w:hAnsiTheme="minorEastAsia" w:cs="ＭＳ Ｐゴシック" w:hint="eastAsia"/>
                <w:kern w:val="0"/>
                <w:sz w:val="22"/>
                <w:szCs w:val="22"/>
              </w:rPr>
              <w:t>項　目</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0E0FBAB0" w14:textId="224FBCA0" w:rsidR="00D01FDD" w:rsidRPr="00D01FDD" w:rsidRDefault="00D01FDD" w:rsidP="004C217E">
            <w:pPr>
              <w:widowControl/>
              <w:spacing w:line="240" w:lineRule="exact"/>
              <w:jc w:val="center"/>
              <w:rPr>
                <w:rFonts w:asciiTheme="minorEastAsia" w:hAnsiTheme="minorEastAsia" w:cs="ＭＳ Ｐゴシック"/>
                <w:kern w:val="0"/>
                <w:sz w:val="21"/>
                <w:szCs w:val="22"/>
              </w:rPr>
            </w:pPr>
            <w:r w:rsidRPr="00D01FDD">
              <w:rPr>
                <w:rFonts w:asciiTheme="minorEastAsia" w:hAnsiTheme="minorEastAsia" w:cs="ＭＳ Ｐゴシック" w:hint="eastAsia"/>
                <w:kern w:val="0"/>
                <w:sz w:val="22"/>
                <w:szCs w:val="22"/>
              </w:rPr>
              <w:t>単位</w:t>
            </w:r>
          </w:p>
        </w:tc>
        <w:tc>
          <w:tcPr>
            <w:tcW w:w="119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C839B2" w14:textId="77777777" w:rsidR="00D01FDD" w:rsidRPr="00B15199" w:rsidRDefault="00D01FDD" w:rsidP="00016DB0">
            <w:pPr>
              <w:widowControl/>
              <w:spacing w:line="240" w:lineRule="exact"/>
              <w:jc w:val="center"/>
              <w:rPr>
                <w:rFonts w:asciiTheme="minorEastAsia" w:hAnsiTheme="minorEastAsia"/>
                <w:color w:val="000000"/>
                <w:sz w:val="22"/>
                <w:szCs w:val="22"/>
              </w:rPr>
            </w:pPr>
            <w:r w:rsidRPr="00B15199">
              <w:rPr>
                <w:rFonts w:asciiTheme="minorEastAsia" w:hAnsiTheme="minorEastAsia" w:hint="eastAsia"/>
                <w:color w:val="000000"/>
                <w:sz w:val="22"/>
                <w:szCs w:val="22"/>
              </w:rPr>
              <w:t>Ｈ30</w:t>
            </w:r>
          </w:p>
          <w:p w14:paraId="334CD3DA" w14:textId="7F5A2B77" w:rsidR="00D01FDD" w:rsidRPr="008F383F" w:rsidRDefault="00D01FDD" w:rsidP="004C217E">
            <w:pPr>
              <w:widowControl/>
              <w:spacing w:line="240" w:lineRule="exact"/>
              <w:jc w:val="center"/>
              <w:rPr>
                <w:rFonts w:asciiTheme="minorEastAsia" w:hAnsiTheme="minorEastAsia" w:cs="ＭＳ Ｐゴシック"/>
                <w:kern w:val="0"/>
                <w:sz w:val="22"/>
                <w:szCs w:val="22"/>
                <w:highlight w:val="yellow"/>
              </w:rPr>
            </w:pPr>
            <w:r w:rsidRPr="00B15199">
              <w:rPr>
                <w:rFonts w:asciiTheme="minorEastAsia" w:hAnsiTheme="minorEastAsia" w:hint="eastAsia"/>
                <w:color w:val="000000"/>
                <w:sz w:val="22"/>
                <w:szCs w:val="22"/>
              </w:rPr>
              <w:t>実績値</w:t>
            </w:r>
          </w:p>
        </w:tc>
        <w:tc>
          <w:tcPr>
            <w:tcW w:w="1191" w:type="dxa"/>
            <w:tcBorders>
              <w:top w:val="single" w:sz="4" w:space="0" w:color="auto"/>
              <w:left w:val="single" w:sz="4" w:space="0" w:color="auto"/>
              <w:bottom w:val="single" w:sz="4" w:space="0" w:color="auto"/>
              <w:right w:val="single" w:sz="4" w:space="0" w:color="auto"/>
            </w:tcBorders>
            <w:shd w:val="clear" w:color="auto" w:fill="FFFF99"/>
            <w:vAlign w:val="center"/>
            <w:hideMark/>
          </w:tcPr>
          <w:p w14:paraId="261841D8" w14:textId="2CFDFD8F" w:rsidR="00D01FDD" w:rsidRPr="008F383F" w:rsidRDefault="00D01FDD" w:rsidP="004C217E">
            <w:pPr>
              <w:widowControl/>
              <w:spacing w:line="240" w:lineRule="exact"/>
              <w:jc w:val="center"/>
              <w:rPr>
                <w:rFonts w:asciiTheme="minorEastAsia" w:hAnsiTheme="minorEastAsia" w:cs="ＭＳ Ｐゴシック"/>
                <w:kern w:val="0"/>
                <w:sz w:val="22"/>
                <w:szCs w:val="22"/>
                <w:highlight w:val="yellow"/>
              </w:rPr>
            </w:pPr>
            <w:r w:rsidRPr="00B15199">
              <w:rPr>
                <w:rFonts w:asciiTheme="minorEastAsia" w:hAnsiTheme="minorEastAsia" w:hint="eastAsia"/>
                <w:sz w:val="22"/>
                <w:szCs w:val="22"/>
              </w:rPr>
              <w:t>計画値</w:t>
            </w:r>
            <w:r w:rsidRPr="00B15199">
              <w:rPr>
                <w:rFonts w:asciiTheme="minorEastAsia" w:hAnsiTheme="minorEastAsia" w:hint="eastAsia"/>
                <w:sz w:val="22"/>
                <w:szCs w:val="22"/>
              </w:rPr>
              <w:br/>
              <w:t>（Ｒ1）</w:t>
            </w:r>
          </w:p>
        </w:tc>
        <w:tc>
          <w:tcPr>
            <w:tcW w:w="1191" w:type="dxa"/>
            <w:tcBorders>
              <w:top w:val="single" w:sz="4" w:space="0" w:color="auto"/>
              <w:left w:val="single" w:sz="4" w:space="0" w:color="auto"/>
              <w:bottom w:val="single" w:sz="4" w:space="0" w:color="auto"/>
              <w:right w:val="single" w:sz="4" w:space="0" w:color="auto"/>
            </w:tcBorders>
            <w:shd w:val="clear" w:color="auto" w:fill="FFFF99"/>
            <w:vAlign w:val="center"/>
            <w:hideMark/>
          </w:tcPr>
          <w:p w14:paraId="0F08E44C" w14:textId="251BC10D" w:rsidR="00D01FDD" w:rsidRPr="008F383F" w:rsidRDefault="00D01FDD" w:rsidP="004C217E">
            <w:pPr>
              <w:widowControl/>
              <w:spacing w:line="240" w:lineRule="exact"/>
              <w:jc w:val="center"/>
              <w:rPr>
                <w:rFonts w:asciiTheme="minorEastAsia" w:hAnsiTheme="minorEastAsia" w:cs="ＭＳ Ｐゴシック"/>
                <w:kern w:val="0"/>
                <w:sz w:val="22"/>
                <w:szCs w:val="22"/>
                <w:highlight w:val="yellow"/>
              </w:rPr>
            </w:pPr>
            <w:r w:rsidRPr="00B15199">
              <w:rPr>
                <w:rFonts w:asciiTheme="minorEastAsia" w:hAnsiTheme="minorEastAsia" w:hint="eastAsia"/>
                <w:sz w:val="22"/>
                <w:szCs w:val="22"/>
              </w:rPr>
              <w:t>実績値</w:t>
            </w:r>
            <w:r w:rsidRPr="00B15199">
              <w:rPr>
                <w:rFonts w:asciiTheme="minorEastAsia" w:hAnsiTheme="minorEastAsia" w:hint="eastAsia"/>
                <w:sz w:val="22"/>
                <w:szCs w:val="22"/>
              </w:rPr>
              <w:br/>
              <w:t>（Ｒ1）</w:t>
            </w:r>
          </w:p>
        </w:tc>
        <w:tc>
          <w:tcPr>
            <w:tcW w:w="119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9A64DF" w14:textId="3EA806CA" w:rsidR="00D01FDD" w:rsidRPr="008F383F" w:rsidRDefault="00D01FDD" w:rsidP="004C217E">
            <w:pPr>
              <w:widowControl/>
              <w:spacing w:line="240" w:lineRule="exact"/>
              <w:jc w:val="center"/>
              <w:rPr>
                <w:rFonts w:asciiTheme="minorEastAsia" w:hAnsiTheme="minorEastAsia" w:cs="ＭＳ Ｐゴシック"/>
                <w:kern w:val="0"/>
                <w:sz w:val="22"/>
                <w:szCs w:val="22"/>
                <w:highlight w:val="yellow"/>
              </w:rPr>
            </w:pPr>
            <w:r w:rsidRPr="00B15199">
              <w:rPr>
                <w:rFonts w:asciiTheme="minorEastAsia" w:hAnsiTheme="minorEastAsia" w:hint="eastAsia"/>
                <w:sz w:val="22"/>
                <w:szCs w:val="22"/>
              </w:rPr>
              <w:t>Ｒ１</w:t>
            </w:r>
            <w:r w:rsidRPr="00B15199">
              <w:rPr>
                <w:rFonts w:asciiTheme="minorEastAsia" w:hAnsiTheme="minorEastAsia" w:hint="eastAsia"/>
                <w:sz w:val="22"/>
                <w:szCs w:val="22"/>
              </w:rPr>
              <w:br/>
              <w:t>評価</w:t>
            </w:r>
          </w:p>
        </w:tc>
      </w:tr>
      <w:tr w:rsidR="00D01FDD" w:rsidRPr="008F383F" w14:paraId="1A497D1D" w14:textId="77777777" w:rsidTr="00771458">
        <w:trPr>
          <w:cantSplit/>
          <w:trHeight w:val="627"/>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C9A814F" w14:textId="6BBA14FF" w:rsidR="00D01FDD" w:rsidRPr="00D01FDD" w:rsidRDefault="00D01FDD" w:rsidP="004C217E">
            <w:pPr>
              <w:widowControl/>
              <w:spacing w:line="240" w:lineRule="exact"/>
              <w:rPr>
                <w:rFonts w:asciiTheme="minorEastAsia" w:hAnsiTheme="minorEastAsia" w:cs="ＭＳ Ｐゴシック"/>
                <w:kern w:val="0"/>
                <w:sz w:val="22"/>
                <w:szCs w:val="22"/>
              </w:rPr>
            </w:pPr>
            <w:r w:rsidRPr="00D01FDD">
              <w:rPr>
                <w:rFonts w:asciiTheme="minorEastAsia" w:hAnsiTheme="minorEastAsia" w:cs="ＭＳ Ｐゴシック" w:hint="eastAsia"/>
                <w:kern w:val="0"/>
                <w:sz w:val="22"/>
                <w:szCs w:val="22"/>
              </w:rPr>
              <w:t>音声機能障がい者発声訓練指導者養成事業</w:t>
            </w:r>
          </w:p>
        </w:tc>
        <w:tc>
          <w:tcPr>
            <w:tcW w:w="1190" w:type="dxa"/>
            <w:tcBorders>
              <w:top w:val="single" w:sz="4" w:space="0" w:color="auto"/>
              <w:left w:val="single" w:sz="4" w:space="0" w:color="auto"/>
              <w:bottom w:val="single" w:sz="4" w:space="0" w:color="auto"/>
              <w:right w:val="single" w:sz="4" w:space="0" w:color="auto"/>
            </w:tcBorders>
            <w:vAlign w:val="center"/>
          </w:tcPr>
          <w:p w14:paraId="4E5FB733" w14:textId="5FF42092" w:rsidR="00D01FDD" w:rsidRPr="00D01FDD" w:rsidRDefault="00D01FDD" w:rsidP="004C217E">
            <w:pPr>
              <w:widowControl/>
              <w:spacing w:line="240" w:lineRule="exact"/>
              <w:jc w:val="left"/>
              <w:rPr>
                <w:rFonts w:asciiTheme="minorEastAsia" w:hAnsiTheme="minorEastAsia" w:cs="ＭＳ Ｐゴシック"/>
                <w:kern w:val="0"/>
                <w:sz w:val="20"/>
                <w:szCs w:val="22"/>
              </w:rPr>
            </w:pPr>
            <w:r w:rsidRPr="00D01FDD">
              <w:rPr>
                <w:rFonts w:asciiTheme="minorEastAsia" w:hAnsiTheme="minorEastAsia" w:hint="eastAsia"/>
                <w:color w:val="000000"/>
                <w:sz w:val="22"/>
                <w:szCs w:val="22"/>
              </w:rPr>
              <w:t>受講者数</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4903F0F9" w14:textId="192FEFD2" w:rsidR="00D01FDD" w:rsidRPr="00D01FDD" w:rsidRDefault="00D01FDD" w:rsidP="004C217E">
            <w:pPr>
              <w:widowControl/>
              <w:spacing w:line="240" w:lineRule="exact"/>
              <w:jc w:val="right"/>
              <w:rPr>
                <w:rFonts w:asciiTheme="minorEastAsia" w:hAnsiTheme="minorEastAsia" w:cs="ＭＳ Ｐゴシック"/>
                <w:kern w:val="0"/>
                <w:sz w:val="22"/>
                <w:szCs w:val="22"/>
              </w:rPr>
            </w:pPr>
            <w:r w:rsidRPr="00D01FDD">
              <w:rPr>
                <w:rFonts w:asciiTheme="minorEastAsia" w:hAnsiTheme="minorEastAsia" w:hint="eastAsia"/>
                <w:color w:val="000000"/>
                <w:sz w:val="22"/>
                <w:szCs w:val="22"/>
              </w:rPr>
              <w:t xml:space="preserve">2 </w:t>
            </w:r>
          </w:p>
        </w:tc>
        <w:tc>
          <w:tcPr>
            <w:tcW w:w="1191" w:type="dxa"/>
            <w:tcBorders>
              <w:top w:val="single" w:sz="4" w:space="0" w:color="auto"/>
              <w:left w:val="single" w:sz="4" w:space="0" w:color="auto"/>
              <w:bottom w:val="single" w:sz="4" w:space="0" w:color="auto"/>
              <w:right w:val="single" w:sz="4" w:space="0" w:color="auto"/>
            </w:tcBorders>
            <w:shd w:val="clear" w:color="auto" w:fill="FFFF99"/>
            <w:vAlign w:val="center"/>
          </w:tcPr>
          <w:p w14:paraId="37406B4E" w14:textId="375AE25D" w:rsidR="00D01FDD" w:rsidRPr="00D01FDD" w:rsidRDefault="00D01FDD" w:rsidP="004C217E">
            <w:pPr>
              <w:widowControl/>
              <w:spacing w:line="240" w:lineRule="exact"/>
              <w:jc w:val="right"/>
              <w:rPr>
                <w:rFonts w:asciiTheme="minorEastAsia" w:hAnsiTheme="minorEastAsia" w:cs="ＭＳ Ｐゴシック"/>
                <w:b/>
                <w:bCs/>
                <w:kern w:val="0"/>
                <w:sz w:val="22"/>
                <w:szCs w:val="22"/>
              </w:rPr>
            </w:pPr>
            <w:r w:rsidRPr="00D01FDD">
              <w:rPr>
                <w:rFonts w:asciiTheme="minorEastAsia" w:hAnsiTheme="minorEastAsia" w:hint="eastAsia"/>
                <w:color w:val="000000"/>
                <w:sz w:val="22"/>
                <w:szCs w:val="22"/>
              </w:rPr>
              <w:t xml:space="preserve">3 </w:t>
            </w:r>
          </w:p>
        </w:tc>
        <w:tc>
          <w:tcPr>
            <w:tcW w:w="1191"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3D6169ED" w14:textId="1B91FB4C" w:rsidR="00D01FDD" w:rsidRPr="00D01FDD" w:rsidRDefault="00D01FDD" w:rsidP="004C217E">
            <w:pPr>
              <w:widowControl/>
              <w:spacing w:line="240" w:lineRule="exact"/>
              <w:jc w:val="right"/>
              <w:rPr>
                <w:rFonts w:asciiTheme="minorEastAsia" w:hAnsiTheme="minorEastAsia" w:cs="ＭＳ Ｐゴシック"/>
                <w:kern w:val="0"/>
                <w:sz w:val="22"/>
                <w:szCs w:val="22"/>
              </w:rPr>
            </w:pPr>
            <w:r w:rsidRPr="00D01FDD">
              <w:rPr>
                <w:rFonts w:asciiTheme="minorEastAsia" w:hAnsiTheme="minorEastAsia" w:hint="eastAsia"/>
                <w:color w:val="000000"/>
                <w:sz w:val="22"/>
                <w:szCs w:val="22"/>
              </w:rPr>
              <w:t xml:space="preserve">2 </w:t>
            </w:r>
          </w:p>
        </w:tc>
        <w:tc>
          <w:tcPr>
            <w:tcW w:w="11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2973BA" w14:textId="3B82D97C" w:rsidR="00D01FDD" w:rsidRPr="00D01FDD" w:rsidRDefault="00D01FDD" w:rsidP="00771458">
            <w:pPr>
              <w:widowControl/>
              <w:spacing w:line="240" w:lineRule="exact"/>
              <w:jc w:val="center"/>
              <w:rPr>
                <w:rFonts w:asciiTheme="minorEastAsia" w:hAnsiTheme="minorEastAsia" w:cs="ＭＳ Ｐゴシック"/>
                <w:kern w:val="0"/>
                <w:sz w:val="22"/>
                <w:szCs w:val="22"/>
              </w:rPr>
            </w:pPr>
            <w:r w:rsidRPr="00D01FDD">
              <w:rPr>
                <w:rFonts w:asciiTheme="minorEastAsia" w:hAnsiTheme="minorEastAsia" w:hint="eastAsia"/>
                <w:color w:val="000000"/>
                <w:sz w:val="22"/>
                <w:szCs w:val="22"/>
              </w:rPr>
              <w:t>Ｃ</w:t>
            </w:r>
          </w:p>
        </w:tc>
      </w:tr>
      <w:tr w:rsidR="00D01FDD" w:rsidRPr="008F383F" w14:paraId="04364EBD" w14:textId="77777777" w:rsidTr="00D01FDD">
        <w:trPr>
          <w:cantSplit/>
          <w:trHeight w:val="413"/>
        </w:trPr>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F84FBDA" w14:textId="5F84AE60" w:rsidR="00D01FDD" w:rsidRPr="008F383F" w:rsidRDefault="00D01FDD" w:rsidP="004C217E">
            <w:pPr>
              <w:widowControl/>
              <w:spacing w:line="240" w:lineRule="exact"/>
              <w:rPr>
                <w:rFonts w:asciiTheme="minorEastAsia" w:hAnsiTheme="minorEastAsia" w:cs="ＭＳ Ｐゴシック"/>
                <w:kern w:val="0"/>
                <w:sz w:val="22"/>
                <w:szCs w:val="22"/>
                <w:highlight w:val="yellow"/>
              </w:rPr>
            </w:pPr>
            <w:r w:rsidRPr="00D01FDD">
              <w:rPr>
                <w:rFonts w:asciiTheme="minorEastAsia" w:hAnsiTheme="minorEastAsia" w:cs="ＭＳ Ｐゴシック" w:hint="eastAsia"/>
                <w:kern w:val="0"/>
                <w:sz w:val="22"/>
                <w:szCs w:val="22"/>
              </w:rPr>
              <w:t>身体障がい者補助犬育成事業</w:t>
            </w:r>
          </w:p>
        </w:tc>
        <w:tc>
          <w:tcPr>
            <w:tcW w:w="1190" w:type="dxa"/>
            <w:tcBorders>
              <w:top w:val="single" w:sz="4" w:space="0" w:color="auto"/>
              <w:left w:val="single" w:sz="4" w:space="0" w:color="auto"/>
              <w:bottom w:val="single" w:sz="4" w:space="0" w:color="auto"/>
              <w:right w:val="single" w:sz="4" w:space="0" w:color="auto"/>
            </w:tcBorders>
            <w:vAlign w:val="center"/>
          </w:tcPr>
          <w:p w14:paraId="3BBEB7C8" w14:textId="06FB27D2" w:rsidR="00D01FDD" w:rsidRPr="00D01FDD" w:rsidRDefault="00D01FDD" w:rsidP="00D01FDD">
            <w:pPr>
              <w:spacing w:line="240" w:lineRule="exact"/>
              <w:jc w:val="distribute"/>
              <w:rPr>
                <w:rFonts w:asciiTheme="minorEastAsia" w:hAnsiTheme="minorEastAsia"/>
                <w:color w:val="000000"/>
                <w:sz w:val="22"/>
                <w:szCs w:val="22"/>
                <w:highlight w:val="yellow"/>
              </w:rPr>
            </w:pPr>
            <w:r w:rsidRPr="00D01FDD">
              <w:rPr>
                <w:rFonts w:asciiTheme="minorEastAsia" w:hAnsiTheme="minorEastAsia" w:hint="eastAsia"/>
                <w:color w:val="000000"/>
                <w:sz w:val="22"/>
                <w:szCs w:val="22"/>
              </w:rPr>
              <w:t>育成数</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1E9D487A" w14:textId="074F8257" w:rsidR="00D01FDD" w:rsidRPr="00D01FDD" w:rsidRDefault="00D01FDD" w:rsidP="004C217E">
            <w:pPr>
              <w:spacing w:line="240" w:lineRule="exact"/>
              <w:jc w:val="right"/>
              <w:rPr>
                <w:rFonts w:asciiTheme="minorEastAsia" w:hAnsiTheme="minorEastAsia"/>
                <w:color w:val="000000"/>
                <w:sz w:val="22"/>
                <w:szCs w:val="22"/>
              </w:rPr>
            </w:pPr>
            <w:r w:rsidRPr="00D01FDD">
              <w:rPr>
                <w:rFonts w:asciiTheme="minorEastAsia" w:hAnsiTheme="minorEastAsia" w:hint="eastAsia"/>
                <w:color w:val="000000"/>
                <w:sz w:val="22"/>
                <w:szCs w:val="22"/>
              </w:rPr>
              <w:t>2</w:t>
            </w:r>
          </w:p>
        </w:tc>
        <w:tc>
          <w:tcPr>
            <w:tcW w:w="1191" w:type="dxa"/>
            <w:tcBorders>
              <w:top w:val="single" w:sz="4" w:space="0" w:color="auto"/>
              <w:left w:val="single" w:sz="4" w:space="0" w:color="auto"/>
              <w:bottom w:val="single" w:sz="4" w:space="0" w:color="auto"/>
              <w:right w:val="single" w:sz="4" w:space="0" w:color="auto"/>
            </w:tcBorders>
            <w:shd w:val="clear" w:color="auto" w:fill="FFFF99"/>
            <w:vAlign w:val="center"/>
          </w:tcPr>
          <w:p w14:paraId="12F23B7A" w14:textId="10480A44" w:rsidR="00D01FDD" w:rsidRPr="00D01FDD" w:rsidRDefault="00D01FDD" w:rsidP="00C3236D">
            <w:pPr>
              <w:spacing w:line="240" w:lineRule="exact"/>
              <w:jc w:val="right"/>
              <w:rPr>
                <w:rFonts w:asciiTheme="minorEastAsia" w:hAnsiTheme="minorEastAsia"/>
                <w:color w:val="000000"/>
                <w:sz w:val="22"/>
                <w:szCs w:val="22"/>
              </w:rPr>
            </w:pPr>
            <w:r w:rsidRPr="00D01FDD">
              <w:rPr>
                <w:rFonts w:asciiTheme="minorEastAsia" w:hAnsiTheme="minorEastAsia" w:hint="eastAsia"/>
                <w:color w:val="000000"/>
                <w:sz w:val="22"/>
                <w:szCs w:val="22"/>
              </w:rPr>
              <w:t>2</w:t>
            </w:r>
          </w:p>
        </w:tc>
        <w:tc>
          <w:tcPr>
            <w:tcW w:w="1191" w:type="dxa"/>
            <w:tcBorders>
              <w:top w:val="single" w:sz="4" w:space="0" w:color="auto"/>
              <w:left w:val="single" w:sz="4" w:space="0" w:color="auto"/>
              <w:bottom w:val="single" w:sz="4" w:space="0" w:color="auto"/>
              <w:right w:val="single" w:sz="4" w:space="0" w:color="auto"/>
            </w:tcBorders>
            <w:shd w:val="clear" w:color="auto" w:fill="FFFF99"/>
            <w:noWrap/>
            <w:vAlign w:val="center"/>
          </w:tcPr>
          <w:p w14:paraId="71E071E9" w14:textId="36BE9132" w:rsidR="00D01FDD" w:rsidRPr="00D01FDD" w:rsidRDefault="00D01FDD" w:rsidP="004C217E">
            <w:pPr>
              <w:spacing w:line="240" w:lineRule="exact"/>
              <w:jc w:val="right"/>
              <w:rPr>
                <w:rFonts w:asciiTheme="minorEastAsia" w:hAnsiTheme="minorEastAsia"/>
                <w:color w:val="000000"/>
                <w:sz w:val="22"/>
                <w:szCs w:val="22"/>
              </w:rPr>
            </w:pPr>
            <w:r w:rsidRPr="00D01FDD">
              <w:rPr>
                <w:rFonts w:asciiTheme="minorEastAsia" w:hAnsiTheme="minorEastAsia" w:hint="eastAsia"/>
                <w:color w:val="000000"/>
                <w:sz w:val="22"/>
                <w:szCs w:val="22"/>
              </w:rPr>
              <w:t>1</w:t>
            </w:r>
          </w:p>
        </w:tc>
        <w:tc>
          <w:tcPr>
            <w:tcW w:w="11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7EF97F" w14:textId="6575D84E" w:rsidR="00D01FDD" w:rsidRPr="00D01FDD" w:rsidRDefault="00D01FDD" w:rsidP="00771458">
            <w:pPr>
              <w:spacing w:line="240" w:lineRule="exact"/>
              <w:jc w:val="center"/>
              <w:rPr>
                <w:rFonts w:asciiTheme="minorEastAsia" w:hAnsiTheme="minorEastAsia"/>
                <w:color w:val="000000"/>
                <w:sz w:val="22"/>
                <w:szCs w:val="22"/>
              </w:rPr>
            </w:pPr>
            <w:r w:rsidRPr="00D01FDD">
              <w:rPr>
                <w:rFonts w:asciiTheme="minorEastAsia" w:hAnsiTheme="minorEastAsia" w:hint="eastAsia"/>
                <w:color w:val="000000"/>
                <w:sz w:val="22"/>
                <w:szCs w:val="22"/>
              </w:rPr>
              <w:t>Ｄ</w:t>
            </w:r>
          </w:p>
        </w:tc>
      </w:tr>
    </w:tbl>
    <w:p w14:paraId="42CDE23A" w14:textId="77777777" w:rsidR="00900F9A" w:rsidRPr="008F383F" w:rsidRDefault="00900F9A" w:rsidP="00244053">
      <w:pPr>
        <w:ind w:left="220" w:hangingChars="100" w:hanging="220"/>
        <w:rPr>
          <w:rFonts w:asciiTheme="minorEastAsia" w:hAnsiTheme="minorEastAsia"/>
          <w:sz w:val="22"/>
          <w:szCs w:val="22"/>
          <w:highlight w:val="yellow"/>
        </w:rPr>
      </w:pPr>
    </w:p>
    <w:p w14:paraId="02E21025" w14:textId="77777777" w:rsidR="00CA557F" w:rsidRPr="00DD337E" w:rsidRDefault="00CA557F" w:rsidP="00CA557F">
      <w:pPr>
        <w:spacing w:line="0" w:lineRule="atLeast"/>
        <w:ind w:leftChars="100" w:left="571" w:hangingChars="150" w:hanging="331"/>
        <w:rPr>
          <w:rFonts w:asciiTheme="majorEastAsia" w:eastAsiaTheme="majorEastAsia" w:hAnsiTheme="majorEastAsia"/>
          <w:b/>
          <w:sz w:val="22"/>
          <w:szCs w:val="22"/>
        </w:rPr>
      </w:pPr>
      <w:r w:rsidRPr="00DD337E">
        <w:rPr>
          <w:rFonts w:asciiTheme="majorEastAsia" w:eastAsiaTheme="majorEastAsia" w:hAnsiTheme="majorEastAsia" w:hint="eastAsia"/>
          <w:b/>
          <w:sz w:val="22"/>
          <w:szCs w:val="22"/>
        </w:rPr>
        <w:t>(2)　今後の対応</w:t>
      </w:r>
    </w:p>
    <w:p w14:paraId="5CBAEB25" w14:textId="3815A523" w:rsidR="00CA557F" w:rsidRPr="00CA557F" w:rsidRDefault="00CA557F" w:rsidP="00512004">
      <w:pPr>
        <w:ind w:leftChars="200" w:left="590" w:hangingChars="50" w:hanging="110"/>
        <w:rPr>
          <w:rFonts w:asciiTheme="minorEastAsia" w:hAnsiTheme="minorEastAsia"/>
          <w:sz w:val="22"/>
          <w:szCs w:val="22"/>
        </w:rPr>
      </w:pPr>
      <w:r w:rsidRPr="00DD337E">
        <w:rPr>
          <w:rFonts w:asciiTheme="minorEastAsia" w:hAnsiTheme="minorEastAsia" w:hint="eastAsia"/>
          <w:sz w:val="22"/>
          <w:szCs w:val="22"/>
        </w:rPr>
        <w:t xml:space="preserve">　</w:t>
      </w:r>
      <w:r w:rsidR="004C217E" w:rsidRPr="00DD337E">
        <w:rPr>
          <w:rFonts w:asciiTheme="minorEastAsia" w:hAnsiTheme="minorEastAsia" w:hint="eastAsia"/>
          <w:sz w:val="22"/>
          <w:szCs w:val="22"/>
        </w:rPr>
        <w:t xml:space="preserve"> 要因分析の結果を踏まえ、関係機関と連携し、ホームページへの掲載や市町村への広報誌掲載依頼により、事業の周知広報の強化を図るほか、研修事業については、開催時期や募集期間等、対象者に配慮した開催方法とするなど、</w:t>
      </w:r>
      <w:r w:rsidRPr="00DD337E">
        <w:rPr>
          <w:rFonts w:asciiTheme="minorEastAsia" w:hAnsiTheme="minorEastAsia" w:hint="eastAsia"/>
          <w:sz w:val="22"/>
          <w:szCs w:val="22"/>
        </w:rPr>
        <w:t>適切な事業実施に努める</w:t>
      </w:r>
      <w:r w:rsidR="004C217E" w:rsidRPr="00DD337E">
        <w:rPr>
          <w:rFonts w:asciiTheme="minorEastAsia" w:hAnsiTheme="minorEastAsia" w:hint="eastAsia"/>
          <w:sz w:val="22"/>
          <w:szCs w:val="22"/>
        </w:rPr>
        <w:t>こととしたい。</w:t>
      </w:r>
    </w:p>
    <w:sectPr w:rsidR="00CA557F" w:rsidRPr="00CA557F" w:rsidSect="00C22C3E">
      <w:footerReference w:type="default" r:id="rId8"/>
      <w:pgSz w:w="11900" w:h="16840" w:code="9"/>
      <w:pgMar w:top="1134" w:right="1134" w:bottom="1134" w:left="1134" w:header="851" w:footer="397" w:gutter="0"/>
      <w:cols w:space="425"/>
      <w:docGrid w:type="lines" w:linePitch="33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4C1CEF" w14:textId="77777777" w:rsidR="00900C34" w:rsidRDefault="00900C34" w:rsidP="00C1279B">
      <w:r>
        <w:separator/>
      </w:r>
    </w:p>
  </w:endnote>
  <w:endnote w:type="continuationSeparator" w:id="0">
    <w:p w14:paraId="32D51F1A" w14:textId="77777777" w:rsidR="00900C34" w:rsidRDefault="00900C34" w:rsidP="00C12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TIXGeneral-Regular">
    <w:altName w:val="Arial Unicode MS"/>
    <w:charset w:val="00"/>
    <w:family w:val="auto"/>
    <w:pitch w:val="variable"/>
    <w:sig w:usb0="00000000" w:usb1="4203FDFF" w:usb2="02000020" w:usb3="00000000" w:csb0="8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2407228"/>
      <w:docPartObj>
        <w:docPartGallery w:val="Page Numbers (Bottom of Page)"/>
        <w:docPartUnique/>
      </w:docPartObj>
    </w:sdtPr>
    <w:sdtEndPr/>
    <w:sdtContent>
      <w:p w14:paraId="42F58727" w14:textId="74FC4498" w:rsidR="00C6225C" w:rsidRDefault="00C6225C">
        <w:pPr>
          <w:pStyle w:val="a8"/>
          <w:jc w:val="center"/>
        </w:pPr>
        <w:r>
          <w:fldChar w:fldCharType="begin"/>
        </w:r>
        <w:r>
          <w:instrText>PAGE   \* MERGEFORMAT</w:instrText>
        </w:r>
        <w:r>
          <w:fldChar w:fldCharType="separate"/>
        </w:r>
        <w:r w:rsidR="00433B95" w:rsidRPr="00433B95">
          <w:rPr>
            <w:noProof/>
            <w:lang w:val="ja-JP"/>
          </w:rPr>
          <w:t>1</w:t>
        </w:r>
        <w:r>
          <w:fldChar w:fldCharType="end"/>
        </w:r>
      </w:p>
    </w:sdtContent>
  </w:sdt>
  <w:p w14:paraId="4EC4E856" w14:textId="77777777" w:rsidR="00C6225C" w:rsidRDefault="00C6225C">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EF802" w14:textId="77777777" w:rsidR="00900C34" w:rsidRDefault="00900C34" w:rsidP="00C1279B">
      <w:r>
        <w:separator/>
      </w:r>
    </w:p>
  </w:footnote>
  <w:footnote w:type="continuationSeparator" w:id="0">
    <w:p w14:paraId="62BB3F01" w14:textId="77777777" w:rsidR="00900C34" w:rsidRDefault="00900C34" w:rsidP="00C1279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D2C4E"/>
    <w:multiLevelType w:val="hybridMultilevel"/>
    <w:tmpl w:val="12546630"/>
    <w:lvl w:ilvl="0" w:tplc="16E2267E">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15:restartNumberingAfterBreak="0">
    <w:nsid w:val="4A6B3455"/>
    <w:multiLevelType w:val="hybridMultilevel"/>
    <w:tmpl w:val="2FF8B77C"/>
    <w:lvl w:ilvl="0" w:tplc="ABF6948C">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15:restartNumberingAfterBreak="0">
    <w:nsid w:val="65D443E0"/>
    <w:multiLevelType w:val="hybridMultilevel"/>
    <w:tmpl w:val="1A522C26"/>
    <w:lvl w:ilvl="0" w:tplc="8A24EAB0">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960"/>
  <w:drawingGridHorizontalSpacing w:val="120"/>
  <w:drawingGridVerticalSpacing w:val="169"/>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452"/>
    <w:rsid w:val="00000EC6"/>
    <w:rsid w:val="00004B95"/>
    <w:rsid w:val="00004BCA"/>
    <w:rsid w:val="00010F98"/>
    <w:rsid w:val="000164EA"/>
    <w:rsid w:val="00051489"/>
    <w:rsid w:val="00054217"/>
    <w:rsid w:val="00054938"/>
    <w:rsid w:val="000552CA"/>
    <w:rsid w:val="00066670"/>
    <w:rsid w:val="00070841"/>
    <w:rsid w:val="00076914"/>
    <w:rsid w:val="000964F2"/>
    <w:rsid w:val="000B7492"/>
    <w:rsid w:val="000C66BB"/>
    <w:rsid w:val="000F3FE5"/>
    <w:rsid w:val="000F5B30"/>
    <w:rsid w:val="000F6E1B"/>
    <w:rsid w:val="00102292"/>
    <w:rsid w:val="00102BED"/>
    <w:rsid w:val="001129E3"/>
    <w:rsid w:val="001522E8"/>
    <w:rsid w:val="001619AB"/>
    <w:rsid w:val="00191581"/>
    <w:rsid w:val="0019469F"/>
    <w:rsid w:val="001950BD"/>
    <w:rsid w:val="001A5C43"/>
    <w:rsid w:val="001B4134"/>
    <w:rsid w:val="001C1A39"/>
    <w:rsid w:val="001F00DE"/>
    <w:rsid w:val="00244053"/>
    <w:rsid w:val="00253386"/>
    <w:rsid w:val="002621D6"/>
    <w:rsid w:val="002820CE"/>
    <w:rsid w:val="002835DE"/>
    <w:rsid w:val="002A3D3B"/>
    <w:rsid w:val="002A3D51"/>
    <w:rsid w:val="002B7E89"/>
    <w:rsid w:val="002C44A4"/>
    <w:rsid w:val="002D1635"/>
    <w:rsid w:val="002D2A15"/>
    <w:rsid w:val="002D60D6"/>
    <w:rsid w:val="003011B3"/>
    <w:rsid w:val="00301241"/>
    <w:rsid w:val="00303B2B"/>
    <w:rsid w:val="003204FF"/>
    <w:rsid w:val="00332EEE"/>
    <w:rsid w:val="00345E34"/>
    <w:rsid w:val="00366DCB"/>
    <w:rsid w:val="00371E1D"/>
    <w:rsid w:val="00374D89"/>
    <w:rsid w:val="00382EC9"/>
    <w:rsid w:val="00387564"/>
    <w:rsid w:val="003B113E"/>
    <w:rsid w:val="003B4200"/>
    <w:rsid w:val="003B4B3F"/>
    <w:rsid w:val="003C567F"/>
    <w:rsid w:val="003D155F"/>
    <w:rsid w:val="003D51E0"/>
    <w:rsid w:val="003E37B0"/>
    <w:rsid w:val="00415C40"/>
    <w:rsid w:val="00425AE4"/>
    <w:rsid w:val="00433B95"/>
    <w:rsid w:val="0048334A"/>
    <w:rsid w:val="00485BAB"/>
    <w:rsid w:val="004C217E"/>
    <w:rsid w:val="004C68CF"/>
    <w:rsid w:val="004E2EF3"/>
    <w:rsid w:val="004F5B29"/>
    <w:rsid w:val="005052F7"/>
    <w:rsid w:val="005069BF"/>
    <w:rsid w:val="00507CDD"/>
    <w:rsid w:val="00512004"/>
    <w:rsid w:val="00531662"/>
    <w:rsid w:val="00537637"/>
    <w:rsid w:val="00543E9A"/>
    <w:rsid w:val="00557511"/>
    <w:rsid w:val="00564F9C"/>
    <w:rsid w:val="00575AAD"/>
    <w:rsid w:val="00577E42"/>
    <w:rsid w:val="00582D29"/>
    <w:rsid w:val="00586E07"/>
    <w:rsid w:val="00587452"/>
    <w:rsid w:val="005A497E"/>
    <w:rsid w:val="005B3824"/>
    <w:rsid w:val="005C3A22"/>
    <w:rsid w:val="005C73E1"/>
    <w:rsid w:val="005D6FBD"/>
    <w:rsid w:val="005E1B46"/>
    <w:rsid w:val="0061728F"/>
    <w:rsid w:val="00625E69"/>
    <w:rsid w:val="0063224E"/>
    <w:rsid w:val="00645DE8"/>
    <w:rsid w:val="00663958"/>
    <w:rsid w:val="006656DF"/>
    <w:rsid w:val="00697BD2"/>
    <w:rsid w:val="00697EB4"/>
    <w:rsid w:val="006A7260"/>
    <w:rsid w:val="006C666E"/>
    <w:rsid w:val="006D590B"/>
    <w:rsid w:val="0071478E"/>
    <w:rsid w:val="007221E3"/>
    <w:rsid w:val="00727F15"/>
    <w:rsid w:val="00732033"/>
    <w:rsid w:val="007507F4"/>
    <w:rsid w:val="00771458"/>
    <w:rsid w:val="007853E5"/>
    <w:rsid w:val="007B64BC"/>
    <w:rsid w:val="007E5A12"/>
    <w:rsid w:val="007F3340"/>
    <w:rsid w:val="007F3430"/>
    <w:rsid w:val="007F7ED5"/>
    <w:rsid w:val="0082126C"/>
    <w:rsid w:val="008402E7"/>
    <w:rsid w:val="00854328"/>
    <w:rsid w:val="008605C5"/>
    <w:rsid w:val="00873DCA"/>
    <w:rsid w:val="00877A9A"/>
    <w:rsid w:val="008808D0"/>
    <w:rsid w:val="00894726"/>
    <w:rsid w:val="00896A4E"/>
    <w:rsid w:val="008F383F"/>
    <w:rsid w:val="008F5D53"/>
    <w:rsid w:val="00900C34"/>
    <w:rsid w:val="00900F9A"/>
    <w:rsid w:val="00910317"/>
    <w:rsid w:val="00910A31"/>
    <w:rsid w:val="00912613"/>
    <w:rsid w:val="00925367"/>
    <w:rsid w:val="009255CC"/>
    <w:rsid w:val="00925C40"/>
    <w:rsid w:val="00930762"/>
    <w:rsid w:val="0093410A"/>
    <w:rsid w:val="00960A03"/>
    <w:rsid w:val="009712B2"/>
    <w:rsid w:val="00981BB3"/>
    <w:rsid w:val="00983A14"/>
    <w:rsid w:val="009B65E3"/>
    <w:rsid w:val="009D6A88"/>
    <w:rsid w:val="009F5545"/>
    <w:rsid w:val="00A05AB1"/>
    <w:rsid w:val="00A0730E"/>
    <w:rsid w:val="00A1138D"/>
    <w:rsid w:val="00A13097"/>
    <w:rsid w:val="00A14A20"/>
    <w:rsid w:val="00A158B7"/>
    <w:rsid w:val="00A17E8D"/>
    <w:rsid w:val="00A21109"/>
    <w:rsid w:val="00A31F66"/>
    <w:rsid w:val="00A42470"/>
    <w:rsid w:val="00A52D78"/>
    <w:rsid w:val="00A556C6"/>
    <w:rsid w:val="00A55AB7"/>
    <w:rsid w:val="00A62E3C"/>
    <w:rsid w:val="00A66C4A"/>
    <w:rsid w:val="00A9028D"/>
    <w:rsid w:val="00A94E87"/>
    <w:rsid w:val="00AA4345"/>
    <w:rsid w:val="00AA6315"/>
    <w:rsid w:val="00AC6C95"/>
    <w:rsid w:val="00AD5CAD"/>
    <w:rsid w:val="00AF0D0E"/>
    <w:rsid w:val="00AF5485"/>
    <w:rsid w:val="00B15199"/>
    <w:rsid w:val="00B237CB"/>
    <w:rsid w:val="00B26D19"/>
    <w:rsid w:val="00B5074A"/>
    <w:rsid w:val="00B5183A"/>
    <w:rsid w:val="00B63A1F"/>
    <w:rsid w:val="00B97AC1"/>
    <w:rsid w:val="00BB68C2"/>
    <w:rsid w:val="00BC302A"/>
    <w:rsid w:val="00BD4C03"/>
    <w:rsid w:val="00C00AAD"/>
    <w:rsid w:val="00C104FA"/>
    <w:rsid w:val="00C10570"/>
    <w:rsid w:val="00C1279B"/>
    <w:rsid w:val="00C1497D"/>
    <w:rsid w:val="00C22C3E"/>
    <w:rsid w:val="00C22E54"/>
    <w:rsid w:val="00C2330A"/>
    <w:rsid w:val="00C3236D"/>
    <w:rsid w:val="00C32AC5"/>
    <w:rsid w:val="00C43342"/>
    <w:rsid w:val="00C54BEA"/>
    <w:rsid w:val="00C55E79"/>
    <w:rsid w:val="00C6225C"/>
    <w:rsid w:val="00C73BA5"/>
    <w:rsid w:val="00C817E0"/>
    <w:rsid w:val="00C8247A"/>
    <w:rsid w:val="00C955DE"/>
    <w:rsid w:val="00CA51C1"/>
    <w:rsid w:val="00CA557F"/>
    <w:rsid w:val="00CC2DF9"/>
    <w:rsid w:val="00CC3B9A"/>
    <w:rsid w:val="00CF6C19"/>
    <w:rsid w:val="00D00C00"/>
    <w:rsid w:val="00D01FDD"/>
    <w:rsid w:val="00D3013D"/>
    <w:rsid w:val="00D40345"/>
    <w:rsid w:val="00D4288D"/>
    <w:rsid w:val="00D42B6D"/>
    <w:rsid w:val="00D52105"/>
    <w:rsid w:val="00D6007E"/>
    <w:rsid w:val="00D643AE"/>
    <w:rsid w:val="00D67323"/>
    <w:rsid w:val="00D70242"/>
    <w:rsid w:val="00D86133"/>
    <w:rsid w:val="00D8676A"/>
    <w:rsid w:val="00D8703C"/>
    <w:rsid w:val="00D90F13"/>
    <w:rsid w:val="00D9548A"/>
    <w:rsid w:val="00D96BCC"/>
    <w:rsid w:val="00DA482D"/>
    <w:rsid w:val="00DA4B55"/>
    <w:rsid w:val="00DB0F35"/>
    <w:rsid w:val="00DB11FF"/>
    <w:rsid w:val="00DB13BB"/>
    <w:rsid w:val="00DB381E"/>
    <w:rsid w:val="00DB41A0"/>
    <w:rsid w:val="00DB6F6B"/>
    <w:rsid w:val="00DD337E"/>
    <w:rsid w:val="00DE20FE"/>
    <w:rsid w:val="00DE4D92"/>
    <w:rsid w:val="00DF03DE"/>
    <w:rsid w:val="00DF71A1"/>
    <w:rsid w:val="00E1091B"/>
    <w:rsid w:val="00E56107"/>
    <w:rsid w:val="00E77466"/>
    <w:rsid w:val="00EA3E23"/>
    <w:rsid w:val="00EC0DCC"/>
    <w:rsid w:val="00ED4651"/>
    <w:rsid w:val="00EE262E"/>
    <w:rsid w:val="00EE4B5D"/>
    <w:rsid w:val="00F00BC3"/>
    <w:rsid w:val="00F15E0F"/>
    <w:rsid w:val="00F56B87"/>
    <w:rsid w:val="00F666F7"/>
    <w:rsid w:val="00F857D7"/>
    <w:rsid w:val="00FA2024"/>
    <w:rsid w:val="00FD6E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v:textbox inset="5.85pt,.7pt,5.85pt,.7pt"/>
    </o:shapedefaults>
    <o:shapelayout v:ext="edit">
      <o:idmap v:ext="edit" data="1"/>
    </o:shapelayout>
  </w:shapeDefaults>
  <w:decimalSymbol w:val="."/>
  <w:listSeparator w:val=","/>
  <w14:docId w14:val="564D26E9"/>
  <w14:defaultImageDpi w14:val="300"/>
  <w15:docId w15:val="{F1A5472A-6141-4ACC-B464-719C09C67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35DE"/>
    <w:pPr>
      <w:ind w:leftChars="400" w:left="960"/>
    </w:pPr>
  </w:style>
  <w:style w:type="paragraph" w:styleId="a4">
    <w:name w:val="Balloon Text"/>
    <w:basedOn w:val="a"/>
    <w:link w:val="a5"/>
    <w:uiPriority w:val="99"/>
    <w:semiHidden/>
    <w:unhideWhenUsed/>
    <w:rsid w:val="00F00BC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00BC3"/>
    <w:rPr>
      <w:rFonts w:asciiTheme="majorHAnsi" w:eastAsiaTheme="majorEastAsia" w:hAnsiTheme="majorHAnsi" w:cstheme="majorBidi"/>
      <w:sz w:val="18"/>
      <w:szCs w:val="18"/>
    </w:rPr>
  </w:style>
  <w:style w:type="paragraph" w:styleId="a6">
    <w:name w:val="header"/>
    <w:basedOn w:val="a"/>
    <w:link w:val="a7"/>
    <w:uiPriority w:val="99"/>
    <w:unhideWhenUsed/>
    <w:rsid w:val="00C1279B"/>
    <w:pPr>
      <w:tabs>
        <w:tab w:val="center" w:pos="4252"/>
        <w:tab w:val="right" w:pos="8504"/>
      </w:tabs>
      <w:snapToGrid w:val="0"/>
    </w:pPr>
  </w:style>
  <w:style w:type="character" w:customStyle="1" w:styleId="a7">
    <w:name w:val="ヘッダー (文字)"/>
    <w:basedOn w:val="a0"/>
    <w:link w:val="a6"/>
    <w:uiPriority w:val="99"/>
    <w:rsid w:val="00C1279B"/>
  </w:style>
  <w:style w:type="paragraph" w:styleId="a8">
    <w:name w:val="footer"/>
    <w:basedOn w:val="a"/>
    <w:link w:val="a9"/>
    <w:uiPriority w:val="99"/>
    <w:unhideWhenUsed/>
    <w:rsid w:val="00C1279B"/>
    <w:pPr>
      <w:tabs>
        <w:tab w:val="center" w:pos="4252"/>
        <w:tab w:val="right" w:pos="8504"/>
      </w:tabs>
      <w:snapToGrid w:val="0"/>
    </w:pPr>
  </w:style>
  <w:style w:type="character" w:customStyle="1" w:styleId="a9">
    <w:name w:val="フッター (文字)"/>
    <w:basedOn w:val="a0"/>
    <w:link w:val="a8"/>
    <w:uiPriority w:val="99"/>
    <w:rsid w:val="00C1279B"/>
  </w:style>
  <w:style w:type="table" w:styleId="aa">
    <w:name w:val="Table Grid"/>
    <w:basedOn w:val="a1"/>
    <w:uiPriority w:val="59"/>
    <w:rsid w:val="00EE4B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1523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C68FC-0E51-47C2-8286-F8F12539B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1298</TotalTime>
  <Pages>4</Pages>
  <Words>504</Words>
  <Characters>2875</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山本 章博</dc:creator>
  <cp:lastModifiedBy>SS17020205</cp:lastModifiedBy>
  <cp:revision>137</cp:revision>
  <cp:lastPrinted>2020-09-18T09:00:00Z</cp:lastPrinted>
  <dcterms:created xsi:type="dcterms:W3CDTF">2017-09-25T04:56:00Z</dcterms:created>
  <dcterms:modified xsi:type="dcterms:W3CDTF">2020-09-24T09:29:00Z</dcterms:modified>
</cp:coreProperties>
</file>