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3B8" w:rsidRDefault="003133B8" w:rsidP="000E2D3E">
      <w:pPr>
        <w:jc w:val="center"/>
        <w:rPr>
          <w:rFonts w:ascii="ＭＳ ゴシック" w:eastAsia="ＭＳ ゴシック" w:hAnsi="ＭＳ ゴシック"/>
          <w:sz w:val="24"/>
        </w:rPr>
      </w:pPr>
      <w:r>
        <w:rPr>
          <w:rFonts w:ascii="ＭＳ ゴシック" w:eastAsia="ＭＳ ゴシック" w:hAnsi="ＭＳ ゴシック" w:hint="eastAsia"/>
          <w:sz w:val="24"/>
        </w:rPr>
        <w:t>運動</w:t>
      </w:r>
      <w:r w:rsidRPr="006613CB">
        <w:rPr>
          <w:rFonts w:ascii="ＭＳ ゴシック" w:eastAsia="ＭＳ ゴシック" w:hAnsi="ＭＳ ゴシック" w:hint="eastAsia"/>
          <w:sz w:val="24"/>
        </w:rPr>
        <w:t>部活動</w:t>
      </w:r>
      <w:r w:rsidR="000E2D3E">
        <w:rPr>
          <w:rFonts w:ascii="ＭＳ ゴシック" w:eastAsia="ＭＳ ゴシック" w:hAnsi="ＭＳ ゴシック" w:hint="eastAsia"/>
          <w:sz w:val="24"/>
        </w:rPr>
        <w:t>における</w:t>
      </w:r>
      <w:r w:rsidRPr="006613CB">
        <w:rPr>
          <w:rFonts w:ascii="ＭＳ ゴシック" w:eastAsia="ＭＳ ゴシック" w:hAnsi="ＭＳ ゴシック" w:hint="eastAsia"/>
          <w:sz w:val="24"/>
        </w:rPr>
        <w:t>安全対策</w:t>
      </w:r>
      <w:r w:rsidR="00AB6241">
        <w:rPr>
          <w:rFonts w:ascii="ＭＳ ゴシック" w:eastAsia="ＭＳ ゴシック" w:hAnsi="ＭＳ ゴシック" w:hint="eastAsia"/>
          <w:sz w:val="24"/>
        </w:rPr>
        <w:t>に</w:t>
      </w:r>
      <w:r w:rsidR="000E2D3E">
        <w:rPr>
          <w:rFonts w:ascii="ＭＳ ゴシック" w:eastAsia="ＭＳ ゴシック" w:hAnsi="ＭＳ ゴシック" w:hint="eastAsia"/>
          <w:sz w:val="24"/>
        </w:rPr>
        <w:t>ついて</w:t>
      </w:r>
    </w:p>
    <w:p w:rsidR="00C6044D" w:rsidRDefault="00C6044D" w:rsidP="00C6044D">
      <w:pPr>
        <w:jc w:val="right"/>
        <w:rPr>
          <w:rFonts w:ascii="ＭＳ ゴシック" w:eastAsia="ＭＳ ゴシック" w:hAnsi="ＭＳ ゴシック"/>
        </w:rPr>
      </w:pPr>
      <w:r w:rsidRPr="00C6044D">
        <w:rPr>
          <w:rFonts w:ascii="ＭＳ ゴシック" w:eastAsia="ＭＳ ゴシック" w:hAnsi="ＭＳ ゴシック" w:hint="eastAsia"/>
        </w:rPr>
        <w:t xml:space="preserve">令和３年４月　</w:t>
      </w:r>
    </w:p>
    <w:p w:rsidR="00C6044D" w:rsidRPr="00C6044D" w:rsidRDefault="00C6044D" w:rsidP="00C6044D">
      <w:pPr>
        <w:jc w:val="right"/>
        <w:rPr>
          <w:rFonts w:ascii="ＭＳ ゴシック" w:eastAsia="ＭＳ ゴシック" w:hAnsi="ＭＳ ゴシック"/>
        </w:rPr>
      </w:pPr>
      <w:r w:rsidRPr="00C6044D">
        <w:rPr>
          <w:rFonts w:ascii="ＭＳ ゴシック" w:eastAsia="ＭＳ ゴシック" w:hAnsi="ＭＳ ゴシック" w:hint="eastAsia"/>
        </w:rPr>
        <w:t>岩手県教育委員会事務局　保健体育課</w:t>
      </w:r>
    </w:p>
    <w:p w:rsidR="00C6044D" w:rsidRPr="00C6044D" w:rsidRDefault="000D259A" w:rsidP="000E2D3E">
      <w:pPr>
        <w:jc w:val="center"/>
        <w:rPr>
          <w:rFonts w:ascii="ＭＳ ゴシック" w:eastAsia="ＭＳ ゴシック" w:hAnsi="ＭＳ ゴシック"/>
        </w:rPr>
      </w:pPr>
      <w:r>
        <w:rPr>
          <w:noProof/>
        </w:rPr>
        <mc:AlternateContent>
          <mc:Choice Requires="wps">
            <w:drawing>
              <wp:inline distT="0" distB="0" distL="0" distR="0" wp14:anchorId="59A11307" wp14:editId="1363C90A">
                <wp:extent cx="5667375" cy="1303866"/>
                <wp:effectExtent l="0" t="0" r="28575" b="19050"/>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303866"/>
                        </a:xfrm>
                        <a:prstGeom prst="rect">
                          <a:avLst/>
                        </a:prstGeom>
                        <a:solidFill>
                          <a:schemeClr val="lt1">
                            <a:lumMod val="100000"/>
                            <a:lumOff val="0"/>
                          </a:schemeClr>
                        </a:solidFill>
                        <a:ln w="6350">
                          <a:solidFill>
                            <a:srgbClr val="000000"/>
                          </a:solidFill>
                          <a:miter lim="800000"/>
                          <a:headEnd/>
                          <a:tailEnd/>
                        </a:ln>
                      </wps:spPr>
                      <wps:txbx>
                        <w:txbxContent>
                          <w:p w:rsidR="008571C9" w:rsidRDefault="000D259A" w:rsidP="000D259A">
                            <w:pPr>
                              <w:autoSpaceDE w:val="0"/>
                              <w:autoSpaceDN w:val="0"/>
                              <w:adjustRightInd w:val="0"/>
                              <w:ind w:firstLineChars="100" w:firstLine="210"/>
                              <w:jc w:val="left"/>
                              <w:rPr>
                                <w:rFonts w:ascii="ＭＳ 明朝" w:eastAsia="ＭＳ 明朝" w:hAnsi="ＭＳ 明朝" w:cs="游明朝Regular"/>
                                <w:kern w:val="0"/>
                                <w:szCs w:val="21"/>
                              </w:rPr>
                            </w:pPr>
                            <w:r w:rsidRPr="00AF6F71">
                              <w:rPr>
                                <w:rFonts w:ascii="ＭＳ 明朝" w:eastAsia="ＭＳ 明朝" w:hAnsi="ＭＳ 明朝" w:cs="游明朝Regular" w:hint="eastAsia"/>
                                <w:kern w:val="0"/>
                                <w:szCs w:val="21"/>
                              </w:rPr>
                              <w:t>運動</w:t>
                            </w:r>
                            <w:r w:rsidRPr="00BF0443">
                              <w:rPr>
                                <w:rFonts w:ascii="ＭＳ 明朝" w:eastAsia="ＭＳ 明朝" w:hAnsi="ＭＳ 明朝" w:cs="游明朝Regular" w:hint="eastAsia"/>
                                <w:kern w:val="0"/>
                                <w:szCs w:val="21"/>
                              </w:rPr>
                              <w:t>部活動</w:t>
                            </w:r>
                            <w:r>
                              <w:rPr>
                                <w:rFonts w:ascii="ＭＳ 明朝" w:eastAsia="ＭＳ 明朝" w:hAnsi="ＭＳ 明朝" w:cs="游明朝Regular" w:hint="eastAsia"/>
                                <w:kern w:val="0"/>
                                <w:szCs w:val="21"/>
                              </w:rPr>
                              <w:t>の実施に当たっては</w:t>
                            </w:r>
                            <w:r>
                              <w:rPr>
                                <w:rFonts w:ascii="ＭＳ 明朝" w:eastAsia="ＭＳ 明朝" w:hAnsi="ＭＳ 明朝" w:cs="游明朝Regular"/>
                                <w:kern w:val="0"/>
                                <w:szCs w:val="21"/>
                              </w:rPr>
                              <w:t>、けがや事故を未然に防止し、安全</w:t>
                            </w:r>
                            <w:r>
                              <w:rPr>
                                <w:rFonts w:ascii="ＭＳ 明朝" w:eastAsia="ＭＳ 明朝" w:hAnsi="ＭＳ 明朝" w:cs="游明朝Regular" w:hint="eastAsia"/>
                                <w:kern w:val="0"/>
                                <w:szCs w:val="21"/>
                              </w:rPr>
                              <w:t>に</w:t>
                            </w:r>
                            <w:r>
                              <w:rPr>
                                <w:rFonts w:ascii="ＭＳ 明朝" w:eastAsia="ＭＳ 明朝" w:hAnsi="ＭＳ 明朝" w:cs="游明朝Regular"/>
                                <w:kern w:val="0"/>
                                <w:szCs w:val="21"/>
                              </w:rPr>
                              <w:t>活動</w:t>
                            </w:r>
                            <w:r>
                              <w:rPr>
                                <w:rFonts w:ascii="ＭＳ 明朝" w:eastAsia="ＭＳ 明朝" w:hAnsi="ＭＳ 明朝" w:cs="游明朝Regular" w:hint="eastAsia"/>
                                <w:kern w:val="0"/>
                                <w:szCs w:val="21"/>
                              </w:rPr>
                              <w:t>することが</w:t>
                            </w:r>
                            <w:r>
                              <w:rPr>
                                <w:rFonts w:ascii="ＭＳ 明朝" w:eastAsia="ＭＳ 明朝" w:hAnsi="ＭＳ 明朝" w:cs="游明朝Regular"/>
                                <w:kern w:val="0"/>
                                <w:szCs w:val="21"/>
                              </w:rPr>
                              <w:t>大前提</w:t>
                            </w:r>
                            <w:r w:rsidR="008571C9">
                              <w:rPr>
                                <w:rFonts w:ascii="ＭＳ 明朝" w:eastAsia="ＭＳ 明朝" w:hAnsi="ＭＳ 明朝" w:cs="游明朝Regular" w:hint="eastAsia"/>
                                <w:kern w:val="0"/>
                                <w:szCs w:val="21"/>
                              </w:rPr>
                              <w:t>です。</w:t>
                            </w:r>
                          </w:p>
                          <w:p w:rsidR="000D259A" w:rsidRPr="00BF0443" w:rsidRDefault="008571C9" w:rsidP="000D259A">
                            <w:pPr>
                              <w:autoSpaceDE w:val="0"/>
                              <w:autoSpaceDN w:val="0"/>
                              <w:adjustRightInd w:val="0"/>
                              <w:ind w:firstLineChars="100" w:firstLine="210"/>
                              <w:jc w:val="left"/>
                              <w:rPr>
                                <w:rFonts w:ascii="ＭＳ 明朝" w:eastAsia="ＭＳ 明朝" w:hAnsi="ＭＳ 明朝" w:cs="游明朝Regular"/>
                                <w:kern w:val="0"/>
                                <w:szCs w:val="21"/>
                              </w:rPr>
                            </w:pPr>
                            <w:r>
                              <w:rPr>
                                <w:rFonts w:ascii="ＭＳ 明朝" w:eastAsia="ＭＳ 明朝" w:hAnsi="ＭＳ 明朝" w:cs="游明朝Regular" w:hint="eastAsia"/>
                                <w:kern w:val="0"/>
                                <w:szCs w:val="21"/>
                              </w:rPr>
                              <w:t>岩手県教育委員会では</w:t>
                            </w:r>
                            <w:r>
                              <w:rPr>
                                <w:rFonts w:ascii="ＭＳ 明朝" w:eastAsia="ＭＳ 明朝" w:hAnsi="ＭＳ 明朝" w:cs="游明朝Regular"/>
                                <w:kern w:val="0"/>
                                <w:szCs w:val="21"/>
                              </w:rPr>
                              <w:t>、今後の運動部活動における</w:t>
                            </w:r>
                            <w:r>
                              <w:rPr>
                                <w:rFonts w:ascii="ＭＳ 明朝" w:eastAsia="ＭＳ 明朝" w:hAnsi="ＭＳ 明朝" w:cs="游明朝Regular" w:hint="eastAsia"/>
                                <w:kern w:val="0"/>
                                <w:szCs w:val="21"/>
                              </w:rPr>
                              <w:t>事故防止</w:t>
                            </w:r>
                            <w:r>
                              <w:rPr>
                                <w:rFonts w:ascii="ＭＳ 明朝" w:eastAsia="ＭＳ 明朝" w:hAnsi="ＭＳ 明朝" w:cs="游明朝Regular"/>
                                <w:kern w:val="0"/>
                                <w:szCs w:val="21"/>
                              </w:rPr>
                              <w:t>を図ることを目的として、</w:t>
                            </w:r>
                            <w:r>
                              <w:rPr>
                                <w:rFonts w:ascii="ＭＳ 明朝" w:eastAsia="ＭＳ 明朝" w:hAnsi="ＭＳ 明朝" w:cs="游明朝Regular" w:hint="eastAsia"/>
                                <w:kern w:val="0"/>
                                <w:szCs w:val="21"/>
                              </w:rPr>
                              <w:t>「</w:t>
                            </w:r>
                            <w:r>
                              <w:rPr>
                                <w:rFonts w:ascii="ＭＳ 明朝" w:eastAsia="ＭＳ 明朝" w:hAnsi="ＭＳ 明朝" w:cs="游明朝Regular"/>
                                <w:kern w:val="0"/>
                                <w:szCs w:val="21"/>
                              </w:rPr>
                              <w:t>運動部活動における安全対策について」</w:t>
                            </w:r>
                            <w:r w:rsidR="00823C34">
                              <w:rPr>
                                <w:rFonts w:ascii="ＭＳ 明朝" w:eastAsia="ＭＳ 明朝" w:hAnsi="ＭＳ 明朝" w:cs="游明朝Regular" w:hint="eastAsia"/>
                                <w:kern w:val="0"/>
                                <w:szCs w:val="21"/>
                              </w:rPr>
                              <w:t>を</w:t>
                            </w:r>
                            <w:r w:rsidR="001D6D73">
                              <w:rPr>
                                <w:rFonts w:ascii="ＭＳ 明朝" w:eastAsia="ＭＳ 明朝" w:hAnsi="ＭＳ 明朝" w:cs="游明朝Regular" w:hint="eastAsia"/>
                                <w:kern w:val="0"/>
                                <w:szCs w:val="21"/>
                              </w:rPr>
                              <w:t>策定</w:t>
                            </w:r>
                            <w:r>
                              <w:rPr>
                                <w:rFonts w:ascii="ＭＳ 明朝" w:eastAsia="ＭＳ 明朝" w:hAnsi="ＭＳ 明朝" w:cs="游明朝Regular" w:hint="eastAsia"/>
                                <w:kern w:val="0"/>
                                <w:szCs w:val="21"/>
                              </w:rPr>
                              <w:t>しました</w:t>
                            </w:r>
                            <w:r>
                              <w:rPr>
                                <w:rFonts w:ascii="ＭＳ 明朝" w:eastAsia="ＭＳ 明朝" w:hAnsi="ＭＳ 明朝" w:cs="游明朝Regular"/>
                                <w:kern w:val="0"/>
                                <w:szCs w:val="21"/>
                              </w:rPr>
                              <w:t>。</w:t>
                            </w:r>
                            <w:r>
                              <w:rPr>
                                <w:rFonts w:ascii="ＭＳ 明朝" w:eastAsia="ＭＳ 明朝" w:hAnsi="ＭＳ 明朝" w:cs="游明朝Regular" w:hint="eastAsia"/>
                                <w:kern w:val="0"/>
                                <w:szCs w:val="21"/>
                              </w:rPr>
                              <w:t>各学校</w:t>
                            </w:r>
                            <w:r w:rsidR="00823C34">
                              <w:rPr>
                                <w:rFonts w:ascii="ＭＳ 明朝" w:eastAsia="ＭＳ 明朝" w:hAnsi="ＭＳ 明朝" w:cs="游明朝Regular" w:hint="eastAsia"/>
                                <w:kern w:val="0"/>
                                <w:szCs w:val="21"/>
                              </w:rPr>
                              <w:t>においては</w:t>
                            </w:r>
                            <w:r>
                              <w:rPr>
                                <w:rFonts w:ascii="ＭＳ 明朝" w:eastAsia="ＭＳ 明朝" w:hAnsi="ＭＳ 明朝" w:cs="游明朝Regular"/>
                                <w:kern w:val="0"/>
                                <w:szCs w:val="21"/>
                              </w:rPr>
                              <w:t>危機管理意識を高め、安全管理体制を構築するとともに、</w:t>
                            </w:r>
                            <w:r>
                              <w:rPr>
                                <w:rFonts w:ascii="ＭＳ 明朝" w:eastAsia="ＭＳ 明朝" w:hAnsi="ＭＳ 明朝" w:cs="游明朝Regular" w:hint="eastAsia"/>
                                <w:kern w:val="0"/>
                                <w:szCs w:val="21"/>
                              </w:rPr>
                              <w:t>従来の取組</w:t>
                            </w:r>
                            <w:r w:rsidR="00823C34">
                              <w:rPr>
                                <w:rFonts w:ascii="ＭＳ 明朝" w:eastAsia="ＭＳ 明朝" w:hAnsi="ＭＳ 明朝" w:cs="游明朝Regular" w:hint="eastAsia"/>
                                <w:kern w:val="0"/>
                                <w:szCs w:val="21"/>
                              </w:rPr>
                              <w:t>を</w:t>
                            </w:r>
                            <w:r w:rsidR="00823C34">
                              <w:rPr>
                                <w:rFonts w:ascii="ＭＳ 明朝" w:eastAsia="ＭＳ 明朝" w:hAnsi="ＭＳ 明朝" w:cs="游明朝Regular"/>
                                <w:kern w:val="0"/>
                                <w:szCs w:val="21"/>
                              </w:rPr>
                              <w:t>改めて確認のうえ、必要に応じて</w:t>
                            </w:r>
                            <w:r>
                              <w:rPr>
                                <w:rFonts w:ascii="ＭＳ 明朝" w:eastAsia="ＭＳ 明朝" w:hAnsi="ＭＳ 明朝" w:cs="游明朝Regular"/>
                                <w:kern w:val="0"/>
                                <w:szCs w:val="21"/>
                              </w:rPr>
                              <w:t>活動内容を見直</w:t>
                            </w:r>
                            <w:r w:rsidR="00823C34">
                              <w:rPr>
                                <w:rFonts w:ascii="ＭＳ 明朝" w:eastAsia="ＭＳ 明朝" w:hAnsi="ＭＳ 明朝" w:cs="游明朝Regular" w:hint="eastAsia"/>
                                <w:kern w:val="0"/>
                                <w:szCs w:val="21"/>
                              </w:rPr>
                              <w:t>すなど</w:t>
                            </w:r>
                            <w:r w:rsidR="00C9798D">
                              <w:rPr>
                                <w:rFonts w:ascii="ＭＳ 明朝" w:eastAsia="ＭＳ 明朝" w:hAnsi="ＭＳ 明朝" w:cs="游明朝Regular"/>
                                <w:kern w:val="0"/>
                                <w:szCs w:val="21"/>
                              </w:rPr>
                              <w:t>、運動部活動を行う全ての学校において、</w:t>
                            </w:r>
                            <w:r>
                              <w:rPr>
                                <w:rFonts w:ascii="ＭＳ 明朝" w:eastAsia="ＭＳ 明朝" w:hAnsi="ＭＳ 明朝" w:cs="游明朝Regular"/>
                                <w:kern w:val="0"/>
                                <w:szCs w:val="21"/>
                              </w:rPr>
                              <w:t>安全</w:t>
                            </w:r>
                            <w:r w:rsidR="00C9798D">
                              <w:rPr>
                                <w:rFonts w:ascii="ＭＳ 明朝" w:eastAsia="ＭＳ 明朝" w:hAnsi="ＭＳ 明朝" w:cs="游明朝Regular" w:hint="eastAsia"/>
                                <w:kern w:val="0"/>
                                <w:szCs w:val="21"/>
                              </w:rPr>
                              <w:t>・</w:t>
                            </w:r>
                            <w:r w:rsidR="00C9798D">
                              <w:rPr>
                                <w:rFonts w:ascii="ＭＳ 明朝" w:eastAsia="ＭＳ 明朝" w:hAnsi="ＭＳ 明朝" w:cs="游明朝Regular"/>
                                <w:kern w:val="0"/>
                                <w:szCs w:val="21"/>
                              </w:rPr>
                              <w:t>安心</w:t>
                            </w:r>
                            <w:r>
                              <w:rPr>
                                <w:rFonts w:ascii="ＭＳ 明朝" w:eastAsia="ＭＳ 明朝" w:hAnsi="ＭＳ 明朝" w:cs="游明朝Regular"/>
                                <w:kern w:val="0"/>
                                <w:szCs w:val="21"/>
                              </w:rPr>
                              <w:t>な部活動を行</w:t>
                            </w:r>
                            <w:r w:rsidR="00C9798D">
                              <w:rPr>
                                <w:rFonts w:ascii="ＭＳ 明朝" w:eastAsia="ＭＳ 明朝" w:hAnsi="ＭＳ 明朝" w:cs="游明朝Regular" w:hint="eastAsia"/>
                                <w:kern w:val="0"/>
                                <w:szCs w:val="21"/>
                              </w:rPr>
                              <w:t>う</w:t>
                            </w:r>
                            <w:r>
                              <w:rPr>
                                <w:rFonts w:ascii="ＭＳ 明朝" w:eastAsia="ＭＳ 明朝" w:hAnsi="ＭＳ 明朝" w:cs="游明朝Regular"/>
                                <w:kern w:val="0"/>
                                <w:szCs w:val="21"/>
                              </w:rPr>
                              <w:t>ようお願いします。</w:t>
                            </w:r>
                          </w:p>
                        </w:txbxContent>
                      </wps:txbx>
                      <wps:bodyPr rot="0" vert="horz" wrap="square" lIns="91440" tIns="45720" rIns="91440" bIns="45720" anchor="t" anchorCtr="0" upright="1">
                        <a:spAutoFit/>
                      </wps:bodyPr>
                    </wps:wsp>
                  </a:graphicData>
                </a:graphic>
              </wp:inline>
            </w:drawing>
          </mc:Choice>
          <mc:Fallback>
            <w:pict>
              <v:shapetype w14:anchorId="59A11307" id="_x0000_t202" coordsize="21600,21600" o:spt="202" path="m,l,21600r21600,l21600,xe">
                <v:stroke joinstyle="miter"/>
                <v:path gradientshapeok="t" o:connecttype="rect"/>
              </v:shapetype>
              <v:shape id="テキスト ボックス 1" o:spid="_x0000_s1026" type="#_x0000_t202" style="width:446.25pt;height:10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" fillcolor="white [3201]" strokeweight=".5pt">
                <v:textbox style="mso-fit-shape-to-text:t">
                  <w:txbxContent>
                    <w:p w:rsidR="008571C9" w:rsidRDefault="000D259A" w:rsidP="000D259A">
                      <w:pPr>
                        <w:autoSpaceDE w:val="0"/>
                        <w:autoSpaceDN w:val="0"/>
                        <w:adjustRightInd w:val="0"/>
                        <w:ind w:firstLineChars="100" w:firstLine="210"/>
                        <w:jc w:val="left"/>
                        <w:rPr>
                          <w:rFonts w:ascii="ＭＳ 明朝" w:eastAsia="ＭＳ 明朝" w:hAnsi="ＭＳ 明朝" w:cs="游明朝Regular"/>
                          <w:kern w:val="0"/>
                          <w:szCs w:val="21"/>
                        </w:rPr>
                      </w:pPr>
                      <w:r w:rsidRPr="00AF6F71">
                        <w:rPr>
                          <w:rFonts w:ascii="ＭＳ 明朝" w:eastAsia="ＭＳ 明朝" w:hAnsi="ＭＳ 明朝" w:cs="游明朝Regular" w:hint="eastAsia"/>
                          <w:kern w:val="0"/>
                          <w:szCs w:val="21"/>
                        </w:rPr>
                        <w:t>運動</w:t>
                      </w:r>
                      <w:r w:rsidRPr="00BF0443">
                        <w:rPr>
                          <w:rFonts w:ascii="ＭＳ 明朝" w:eastAsia="ＭＳ 明朝" w:hAnsi="ＭＳ 明朝" w:cs="游明朝Regular" w:hint="eastAsia"/>
                          <w:kern w:val="0"/>
                          <w:szCs w:val="21"/>
                        </w:rPr>
                        <w:t>部活動</w:t>
                      </w:r>
                      <w:r>
                        <w:rPr>
                          <w:rFonts w:ascii="ＭＳ 明朝" w:eastAsia="ＭＳ 明朝" w:hAnsi="ＭＳ 明朝" w:cs="游明朝Regular" w:hint="eastAsia"/>
                          <w:kern w:val="0"/>
                          <w:szCs w:val="21"/>
                        </w:rPr>
                        <w:t>の実施に当たっては</w:t>
                      </w:r>
                      <w:r>
                        <w:rPr>
                          <w:rFonts w:ascii="ＭＳ 明朝" w:eastAsia="ＭＳ 明朝" w:hAnsi="ＭＳ 明朝" w:cs="游明朝Regular"/>
                          <w:kern w:val="0"/>
                          <w:szCs w:val="21"/>
                        </w:rPr>
                        <w:t>、けがや事故を未然に防止し、安全</w:t>
                      </w:r>
                      <w:r>
                        <w:rPr>
                          <w:rFonts w:ascii="ＭＳ 明朝" w:eastAsia="ＭＳ 明朝" w:hAnsi="ＭＳ 明朝" w:cs="游明朝Regular" w:hint="eastAsia"/>
                          <w:kern w:val="0"/>
                          <w:szCs w:val="21"/>
                        </w:rPr>
                        <w:t>に</w:t>
                      </w:r>
                      <w:r>
                        <w:rPr>
                          <w:rFonts w:ascii="ＭＳ 明朝" w:eastAsia="ＭＳ 明朝" w:hAnsi="ＭＳ 明朝" w:cs="游明朝Regular"/>
                          <w:kern w:val="0"/>
                          <w:szCs w:val="21"/>
                        </w:rPr>
                        <w:t>活動</w:t>
                      </w:r>
                      <w:r>
                        <w:rPr>
                          <w:rFonts w:ascii="ＭＳ 明朝" w:eastAsia="ＭＳ 明朝" w:hAnsi="ＭＳ 明朝" w:cs="游明朝Regular" w:hint="eastAsia"/>
                          <w:kern w:val="0"/>
                          <w:szCs w:val="21"/>
                        </w:rPr>
                        <w:t>することが</w:t>
                      </w:r>
                      <w:r>
                        <w:rPr>
                          <w:rFonts w:ascii="ＭＳ 明朝" w:eastAsia="ＭＳ 明朝" w:hAnsi="ＭＳ 明朝" w:cs="游明朝Regular"/>
                          <w:kern w:val="0"/>
                          <w:szCs w:val="21"/>
                        </w:rPr>
                        <w:t>大前提</w:t>
                      </w:r>
                      <w:r w:rsidR="008571C9">
                        <w:rPr>
                          <w:rFonts w:ascii="ＭＳ 明朝" w:eastAsia="ＭＳ 明朝" w:hAnsi="ＭＳ 明朝" w:cs="游明朝Regular" w:hint="eastAsia"/>
                          <w:kern w:val="0"/>
                          <w:szCs w:val="21"/>
                        </w:rPr>
                        <w:t>です。</w:t>
                      </w:r>
                    </w:p>
                    <w:p w:rsidR="000D259A" w:rsidRPr="00BF0443" w:rsidRDefault="008571C9" w:rsidP="000D259A">
                      <w:pPr>
                        <w:autoSpaceDE w:val="0"/>
                        <w:autoSpaceDN w:val="0"/>
                        <w:adjustRightInd w:val="0"/>
                        <w:ind w:firstLineChars="100" w:firstLine="210"/>
                        <w:jc w:val="left"/>
                        <w:rPr>
                          <w:rFonts w:ascii="ＭＳ 明朝" w:eastAsia="ＭＳ 明朝" w:hAnsi="ＭＳ 明朝" w:cs="游明朝Regular"/>
                          <w:kern w:val="0"/>
                          <w:szCs w:val="21"/>
                        </w:rPr>
                      </w:pPr>
                      <w:r>
                        <w:rPr>
                          <w:rFonts w:ascii="ＭＳ 明朝" w:eastAsia="ＭＳ 明朝" w:hAnsi="ＭＳ 明朝" w:cs="游明朝Regular" w:hint="eastAsia"/>
                          <w:kern w:val="0"/>
                          <w:szCs w:val="21"/>
                        </w:rPr>
                        <w:t>岩手県教育委員会では</w:t>
                      </w:r>
                      <w:r>
                        <w:rPr>
                          <w:rFonts w:ascii="ＭＳ 明朝" w:eastAsia="ＭＳ 明朝" w:hAnsi="ＭＳ 明朝" w:cs="游明朝Regular"/>
                          <w:kern w:val="0"/>
                          <w:szCs w:val="21"/>
                        </w:rPr>
                        <w:t>、今後の運動部活動における</w:t>
                      </w:r>
                      <w:r>
                        <w:rPr>
                          <w:rFonts w:ascii="ＭＳ 明朝" w:eastAsia="ＭＳ 明朝" w:hAnsi="ＭＳ 明朝" w:cs="游明朝Regular" w:hint="eastAsia"/>
                          <w:kern w:val="0"/>
                          <w:szCs w:val="21"/>
                        </w:rPr>
                        <w:t>事故防止</w:t>
                      </w:r>
                      <w:r>
                        <w:rPr>
                          <w:rFonts w:ascii="ＭＳ 明朝" w:eastAsia="ＭＳ 明朝" w:hAnsi="ＭＳ 明朝" w:cs="游明朝Regular"/>
                          <w:kern w:val="0"/>
                          <w:szCs w:val="21"/>
                        </w:rPr>
                        <w:t>を図ることを目的として、</w:t>
                      </w:r>
                      <w:r>
                        <w:rPr>
                          <w:rFonts w:ascii="ＭＳ 明朝" w:eastAsia="ＭＳ 明朝" w:hAnsi="ＭＳ 明朝" w:cs="游明朝Regular" w:hint="eastAsia"/>
                          <w:kern w:val="0"/>
                          <w:szCs w:val="21"/>
                        </w:rPr>
                        <w:t>「</w:t>
                      </w:r>
                      <w:r>
                        <w:rPr>
                          <w:rFonts w:ascii="ＭＳ 明朝" w:eastAsia="ＭＳ 明朝" w:hAnsi="ＭＳ 明朝" w:cs="游明朝Regular"/>
                          <w:kern w:val="0"/>
                          <w:szCs w:val="21"/>
                        </w:rPr>
                        <w:t>運動部活動における安全対策について」</w:t>
                      </w:r>
                      <w:r w:rsidR="00823C34">
                        <w:rPr>
                          <w:rFonts w:ascii="ＭＳ 明朝" w:eastAsia="ＭＳ 明朝" w:hAnsi="ＭＳ 明朝" w:cs="游明朝Regular" w:hint="eastAsia"/>
                          <w:kern w:val="0"/>
                          <w:szCs w:val="21"/>
                        </w:rPr>
                        <w:t>を</w:t>
                      </w:r>
                      <w:r w:rsidR="001D6D73">
                        <w:rPr>
                          <w:rFonts w:ascii="ＭＳ 明朝" w:eastAsia="ＭＳ 明朝" w:hAnsi="ＭＳ 明朝" w:cs="游明朝Regular" w:hint="eastAsia"/>
                          <w:kern w:val="0"/>
                          <w:szCs w:val="21"/>
                        </w:rPr>
                        <w:t>策定</w:t>
                      </w:r>
                      <w:r>
                        <w:rPr>
                          <w:rFonts w:ascii="ＭＳ 明朝" w:eastAsia="ＭＳ 明朝" w:hAnsi="ＭＳ 明朝" w:cs="游明朝Regular" w:hint="eastAsia"/>
                          <w:kern w:val="0"/>
                          <w:szCs w:val="21"/>
                        </w:rPr>
                        <w:t>しました</w:t>
                      </w:r>
                      <w:r>
                        <w:rPr>
                          <w:rFonts w:ascii="ＭＳ 明朝" w:eastAsia="ＭＳ 明朝" w:hAnsi="ＭＳ 明朝" w:cs="游明朝Regular"/>
                          <w:kern w:val="0"/>
                          <w:szCs w:val="21"/>
                        </w:rPr>
                        <w:t>。</w:t>
                      </w:r>
                      <w:r>
                        <w:rPr>
                          <w:rFonts w:ascii="ＭＳ 明朝" w:eastAsia="ＭＳ 明朝" w:hAnsi="ＭＳ 明朝" w:cs="游明朝Regular" w:hint="eastAsia"/>
                          <w:kern w:val="0"/>
                          <w:szCs w:val="21"/>
                        </w:rPr>
                        <w:t>各学校</w:t>
                      </w:r>
                      <w:r w:rsidR="00823C34">
                        <w:rPr>
                          <w:rFonts w:ascii="ＭＳ 明朝" w:eastAsia="ＭＳ 明朝" w:hAnsi="ＭＳ 明朝" w:cs="游明朝Regular" w:hint="eastAsia"/>
                          <w:kern w:val="0"/>
                          <w:szCs w:val="21"/>
                        </w:rPr>
                        <w:t>においては</w:t>
                      </w:r>
                      <w:r>
                        <w:rPr>
                          <w:rFonts w:ascii="ＭＳ 明朝" w:eastAsia="ＭＳ 明朝" w:hAnsi="ＭＳ 明朝" w:cs="游明朝Regular"/>
                          <w:kern w:val="0"/>
                          <w:szCs w:val="21"/>
                        </w:rPr>
                        <w:t>危機管理意識を高め、安全管理体制を構築するとともに、</w:t>
                      </w:r>
                      <w:r>
                        <w:rPr>
                          <w:rFonts w:ascii="ＭＳ 明朝" w:eastAsia="ＭＳ 明朝" w:hAnsi="ＭＳ 明朝" w:cs="游明朝Regular" w:hint="eastAsia"/>
                          <w:kern w:val="0"/>
                          <w:szCs w:val="21"/>
                        </w:rPr>
                        <w:t>従来の取組</w:t>
                      </w:r>
                      <w:r w:rsidR="00823C34">
                        <w:rPr>
                          <w:rFonts w:ascii="ＭＳ 明朝" w:eastAsia="ＭＳ 明朝" w:hAnsi="ＭＳ 明朝" w:cs="游明朝Regular" w:hint="eastAsia"/>
                          <w:kern w:val="0"/>
                          <w:szCs w:val="21"/>
                        </w:rPr>
                        <w:t>を</w:t>
                      </w:r>
                      <w:r w:rsidR="00823C34">
                        <w:rPr>
                          <w:rFonts w:ascii="ＭＳ 明朝" w:eastAsia="ＭＳ 明朝" w:hAnsi="ＭＳ 明朝" w:cs="游明朝Regular"/>
                          <w:kern w:val="0"/>
                          <w:szCs w:val="21"/>
                        </w:rPr>
                        <w:t>改めて確認のうえ、必要に応じて</w:t>
                      </w:r>
                      <w:r>
                        <w:rPr>
                          <w:rFonts w:ascii="ＭＳ 明朝" w:eastAsia="ＭＳ 明朝" w:hAnsi="ＭＳ 明朝" w:cs="游明朝Regular"/>
                          <w:kern w:val="0"/>
                          <w:szCs w:val="21"/>
                        </w:rPr>
                        <w:t>活動内容を見直</w:t>
                      </w:r>
                      <w:r w:rsidR="00823C34">
                        <w:rPr>
                          <w:rFonts w:ascii="ＭＳ 明朝" w:eastAsia="ＭＳ 明朝" w:hAnsi="ＭＳ 明朝" w:cs="游明朝Regular" w:hint="eastAsia"/>
                          <w:kern w:val="0"/>
                          <w:szCs w:val="21"/>
                        </w:rPr>
                        <w:t>すなど</w:t>
                      </w:r>
                      <w:r w:rsidR="00C9798D">
                        <w:rPr>
                          <w:rFonts w:ascii="ＭＳ 明朝" w:eastAsia="ＭＳ 明朝" w:hAnsi="ＭＳ 明朝" w:cs="游明朝Regular"/>
                          <w:kern w:val="0"/>
                          <w:szCs w:val="21"/>
                        </w:rPr>
                        <w:t>、運動部活動を行う全ての学校において、</w:t>
                      </w:r>
                      <w:r>
                        <w:rPr>
                          <w:rFonts w:ascii="ＭＳ 明朝" w:eastAsia="ＭＳ 明朝" w:hAnsi="ＭＳ 明朝" w:cs="游明朝Regular"/>
                          <w:kern w:val="0"/>
                          <w:szCs w:val="21"/>
                        </w:rPr>
                        <w:t>安全</w:t>
                      </w:r>
                      <w:r w:rsidR="00C9798D">
                        <w:rPr>
                          <w:rFonts w:ascii="ＭＳ 明朝" w:eastAsia="ＭＳ 明朝" w:hAnsi="ＭＳ 明朝" w:cs="游明朝Regular" w:hint="eastAsia"/>
                          <w:kern w:val="0"/>
                          <w:szCs w:val="21"/>
                        </w:rPr>
                        <w:t>・</w:t>
                      </w:r>
                      <w:r w:rsidR="00C9798D">
                        <w:rPr>
                          <w:rFonts w:ascii="ＭＳ 明朝" w:eastAsia="ＭＳ 明朝" w:hAnsi="ＭＳ 明朝" w:cs="游明朝Regular"/>
                          <w:kern w:val="0"/>
                          <w:szCs w:val="21"/>
                        </w:rPr>
                        <w:t>安心</w:t>
                      </w:r>
                      <w:r>
                        <w:rPr>
                          <w:rFonts w:ascii="ＭＳ 明朝" w:eastAsia="ＭＳ 明朝" w:hAnsi="ＭＳ 明朝" w:cs="游明朝Regular"/>
                          <w:kern w:val="0"/>
                          <w:szCs w:val="21"/>
                        </w:rPr>
                        <w:t>な部活動を行</w:t>
                      </w:r>
                      <w:r w:rsidR="00C9798D">
                        <w:rPr>
                          <w:rFonts w:ascii="ＭＳ 明朝" w:eastAsia="ＭＳ 明朝" w:hAnsi="ＭＳ 明朝" w:cs="游明朝Regular" w:hint="eastAsia"/>
                          <w:kern w:val="0"/>
                          <w:szCs w:val="21"/>
                        </w:rPr>
                        <w:t>う</w:t>
                      </w:r>
                      <w:r>
                        <w:rPr>
                          <w:rFonts w:ascii="ＭＳ 明朝" w:eastAsia="ＭＳ 明朝" w:hAnsi="ＭＳ 明朝" w:cs="游明朝Regular"/>
                          <w:kern w:val="0"/>
                          <w:szCs w:val="21"/>
                        </w:rPr>
                        <w:t>ようお願いします。</w:t>
                      </w:r>
                    </w:p>
                  </w:txbxContent>
                </v:textbox>
                <w10:anchorlock/>
              </v:shape>
            </w:pict>
          </mc:Fallback>
        </mc:AlternateContent>
      </w:r>
    </w:p>
    <w:p w:rsidR="008571C9" w:rsidRDefault="008571C9" w:rsidP="003133B8">
      <w:pPr>
        <w:rPr>
          <w:rFonts w:ascii="ＭＳ ゴシック" w:eastAsia="ＭＳ ゴシック" w:hAnsi="ＭＳ ゴシック"/>
        </w:rPr>
      </w:pPr>
    </w:p>
    <w:p w:rsidR="00823C34" w:rsidRDefault="003133B8" w:rsidP="003133B8">
      <w:pPr>
        <w:rPr>
          <w:rFonts w:ascii="ＭＳ ゴシック" w:eastAsia="ＭＳ ゴシック" w:hAnsi="ＭＳ ゴシック"/>
        </w:rPr>
      </w:pPr>
      <w:r w:rsidRPr="006613CB">
        <w:rPr>
          <w:rFonts w:ascii="ＭＳ ゴシック" w:eastAsia="ＭＳ ゴシック" w:hAnsi="ＭＳ ゴシック" w:hint="eastAsia"/>
        </w:rPr>
        <w:t xml:space="preserve">１　</w:t>
      </w:r>
      <w:r w:rsidR="00823C34">
        <w:rPr>
          <w:rFonts w:ascii="ＭＳ ゴシック" w:eastAsia="ＭＳ ゴシック" w:hAnsi="ＭＳ ゴシック" w:hint="eastAsia"/>
        </w:rPr>
        <w:t>基本的な安全対策の考え方</w:t>
      </w:r>
    </w:p>
    <w:p w:rsidR="003133B8" w:rsidRPr="006613CB" w:rsidRDefault="00B27C1D" w:rsidP="00B27C1D">
      <w:pPr>
        <w:ind w:firstLineChars="100" w:firstLine="210"/>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sidR="00AB6241">
        <w:rPr>
          <w:rFonts w:ascii="ＭＳ ゴシック" w:eastAsia="ＭＳ ゴシック" w:hAnsi="ＭＳ ゴシック" w:hint="eastAsia"/>
        </w:rPr>
        <w:t>学校における</w:t>
      </w:r>
      <w:r w:rsidR="000E2D3E">
        <w:rPr>
          <w:rFonts w:ascii="ＭＳ ゴシック" w:eastAsia="ＭＳ ゴシック" w:hAnsi="ＭＳ ゴシック" w:hint="eastAsia"/>
        </w:rPr>
        <w:t>安全管理体制の構築</w:t>
      </w:r>
    </w:p>
    <w:p w:rsidR="00C9798D" w:rsidRDefault="00061F28" w:rsidP="00F07D32">
      <w:pPr>
        <w:ind w:leftChars="200" w:left="420" w:firstLineChars="100" w:firstLine="210"/>
        <w:rPr>
          <w:rFonts w:ascii="ＭＳ 明朝" w:eastAsia="ＭＳ 明朝" w:hAnsi="ＭＳ 明朝"/>
        </w:rPr>
      </w:pPr>
      <w:r>
        <w:rPr>
          <w:rFonts w:ascii="ＭＳ 明朝" w:eastAsia="ＭＳ 明朝" w:hAnsi="ＭＳ 明朝" w:hint="eastAsia"/>
        </w:rPr>
        <w:t>運動</w:t>
      </w:r>
      <w:r w:rsidR="000E2D3E">
        <w:rPr>
          <w:rFonts w:ascii="ＭＳ 明朝" w:eastAsia="ＭＳ 明朝" w:hAnsi="ＭＳ 明朝" w:hint="eastAsia"/>
        </w:rPr>
        <w:t>部活動</w:t>
      </w:r>
      <w:r>
        <w:rPr>
          <w:rFonts w:ascii="ＭＳ 明朝" w:eastAsia="ＭＳ 明朝" w:hAnsi="ＭＳ 明朝" w:hint="eastAsia"/>
        </w:rPr>
        <w:t>については、</w:t>
      </w:r>
      <w:r w:rsidR="00F07D32">
        <w:rPr>
          <w:rFonts w:ascii="ＭＳ 明朝" w:eastAsia="ＭＳ 明朝" w:hAnsi="ＭＳ 明朝" w:hint="eastAsia"/>
        </w:rPr>
        <w:t>全教職員</w:t>
      </w:r>
      <w:r w:rsidR="00C9798D">
        <w:rPr>
          <w:rFonts w:ascii="ＭＳ 明朝" w:eastAsia="ＭＳ 明朝" w:hAnsi="ＭＳ 明朝" w:hint="eastAsia"/>
        </w:rPr>
        <w:t>・外部指導者・生徒</w:t>
      </w:r>
      <w:r w:rsidR="00F07D32">
        <w:rPr>
          <w:rFonts w:ascii="ＭＳ 明朝" w:eastAsia="ＭＳ 明朝" w:hAnsi="ＭＳ 明朝" w:hint="eastAsia"/>
        </w:rPr>
        <w:t>が部活動の意義や各学校等の部活動方針を理解するとともに、部活動におけるルール作りや情報共有など、</w:t>
      </w:r>
      <w:r w:rsidR="00C9798D">
        <w:rPr>
          <w:rFonts w:ascii="ＭＳ 明朝" w:eastAsia="ＭＳ 明朝" w:hAnsi="ＭＳ 明朝" w:hint="eastAsia"/>
        </w:rPr>
        <w:t>関わる全ての者</w:t>
      </w:r>
      <w:r w:rsidR="00CC581F">
        <w:rPr>
          <w:rFonts w:ascii="ＭＳ 明朝" w:eastAsia="ＭＳ 明朝" w:hAnsi="ＭＳ 明朝" w:hint="eastAsia"/>
        </w:rPr>
        <w:t>の</w:t>
      </w:r>
      <w:r w:rsidR="00C9798D">
        <w:rPr>
          <w:rFonts w:ascii="ＭＳ 明朝" w:eastAsia="ＭＳ 明朝" w:hAnsi="ＭＳ 明朝" w:hint="eastAsia"/>
        </w:rPr>
        <w:t>協力体制の</w:t>
      </w:r>
      <w:r w:rsidR="00103849">
        <w:rPr>
          <w:rFonts w:ascii="ＭＳ 明朝" w:eastAsia="ＭＳ 明朝" w:hAnsi="ＭＳ 明朝" w:hint="eastAsia"/>
        </w:rPr>
        <w:t>下</w:t>
      </w:r>
      <w:r w:rsidR="00C9798D">
        <w:rPr>
          <w:rFonts w:ascii="ＭＳ 明朝" w:eastAsia="ＭＳ 明朝" w:hAnsi="ＭＳ 明朝" w:hint="eastAsia"/>
        </w:rPr>
        <w:t>、</w:t>
      </w:r>
      <w:r w:rsidR="00F07D32">
        <w:rPr>
          <w:rFonts w:ascii="ＭＳ 明朝" w:eastAsia="ＭＳ 明朝" w:hAnsi="ＭＳ 明朝" w:hint="eastAsia"/>
        </w:rPr>
        <w:t>組織的に取り組</w:t>
      </w:r>
      <w:r w:rsidR="00C9798D">
        <w:rPr>
          <w:rFonts w:ascii="ＭＳ 明朝" w:eastAsia="ＭＳ 明朝" w:hAnsi="ＭＳ 明朝" w:hint="eastAsia"/>
        </w:rPr>
        <w:t>むことが重要である。</w:t>
      </w:r>
    </w:p>
    <w:p w:rsidR="00F07D32" w:rsidRDefault="00F07D32" w:rsidP="00F07D32">
      <w:pPr>
        <w:ind w:leftChars="200" w:left="420" w:firstLineChars="100" w:firstLine="210"/>
        <w:rPr>
          <w:rFonts w:ascii="ＭＳ 明朝" w:eastAsia="ＭＳ 明朝" w:hAnsi="ＭＳ 明朝"/>
        </w:rPr>
      </w:pPr>
      <w:r>
        <w:rPr>
          <w:rFonts w:ascii="ＭＳ 明朝" w:eastAsia="ＭＳ 明朝" w:hAnsi="ＭＳ 明朝" w:hint="eastAsia"/>
        </w:rPr>
        <w:t>部活動前には</w:t>
      </w:r>
      <w:r w:rsidR="00C9798D">
        <w:rPr>
          <w:rFonts w:ascii="ＭＳ 明朝" w:eastAsia="ＭＳ 明朝" w:hAnsi="ＭＳ 明朝" w:hint="eastAsia"/>
        </w:rPr>
        <w:t>、</w:t>
      </w:r>
      <w:r>
        <w:rPr>
          <w:rFonts w:ascii="ＭＳ 明朝" w:eastAsia="ＭＳ 明朝" w:hAnsi="ＭＳ 明朝" w:hint="eastAsia"/>
        </w:rPr>
        <w:t>各学校で作成し</w:t>
      </w:r>
      <w:r w:rsidR="00C9798D">
        <w:rPr>
          <w:rFonts w:ascii="ＭＳ 明朝" w:eastAsia="ＭＳ 明朝" w:hAnsi="ＭＳ 明朝" w:hint="eastAsia"/>
        </w:rPr>
        <w:t>たチェックリスト等</w:t>
      </w:r>
      <w:r w:rsidR="00B27C1D">
        <w:rPr>
          <w:rFonts w:ascii="ＭＳ 明朝" w:eastAsia="ＭＳ 明朝" w:hAnsi="ＭＳ 明朝" w:hint="eastAsia"/>
        </w:rPr>
        <w:t>による</w:t>
      </w:r>
      <w:r w:rsidR="00C9798D">
        <w:rPr>
          <w:rFonts w:ascii="ＭＳ 明朝" w:eastAsia="ＭＳ 明朝" w:hAnsi="ＭＳ 明朝" w:hint="eastAsia"/>
        </w:rPr>
        <w:t>使用施設、設備、用具等の安全点検</w:t>
      </w:r>
      <w:r w:rsidR="000A1EE2">
        <w:rPr>
          <w:rFonts w:ascii="ＭＳ 明朝" w:eastAsia="ＭＳ 明朝" w:hAnsi="ＭＳ 明朝" w:hint="eastAsia"/>
        </w:rPr>
        <w:t>を行ったり</w:t>
      </w:r>
      <w:r>
        <w:rPr>
          <w:rFonts w:ascii="ＭＳ 明朝" w:eastAsia="ＭＳ 明朝" w:hAnsi="ＭＳ 明朝" w:hint="eastAsia"/>
        </w:rPr>
        <w:t>、</w:t>
      </w:r>
      <w:r w:rsidR="000A1EE2">
        <w:rPr>
          <w:rFonts w:ascii="ＭＳ 明朝" w:eastAsia="ＭＳ 明朝" w:hAnsi="ＭＳ 明朝" w:hint="eastAsia"/>
        </w:rPr>
        <w:t>また、</w:t>
      </w:r>
      <w:bookmarkStart w:id="0" w:name="_GoBack"/>
      <w:bookmarkEnd w:id="0"/>
      <w:r>
        <w:rPr>
          <w:rFonts w:ascii="ＭＳ 明朝" w:eastAsia="ＭＳ 明朝" w:hAnsi="ＭＳ 明朝" w:hint="eastAsia"/>
        </w:rPr>
        <w:t>緊急</w:t>
      </w:r>
      <w:r w:rsidR="00B27C1D">
        <w:rPr>
          <w:rFonts w:ascii="ＭＳ 明朝" w:eastAsia="ＭＳ 明朝" w:hAnsi="ＭＳ 明朝" w:hint="eastAsia"/>
        </w:rPr>
        <w:t>時における心肺蘇生やＡＥＤ、エピペン等の救急対応を学ぶ校内研修の</w:t>
      </w:r>
      <w:r>
        <w:rPr>
          <w:rFonts w:ascii="ＭＳ 明朝" w:eastAsia="ＭＳ 明朝" w:hAnsi="ＭＳ 明朝" w:hint="eastAsia"/>
        </w:rPr>
        <w:t>実施</w:t>
      </w:r>
      <w:r w:rsidR="00C6044D">
        <w:rPr>
          <w:rFonts w:ascii="ＭＳ 明朝" w:eastAsia="ＭＳ 明朝" w:hAnsi="ＭＳ 明朝" w:hint="eastAsia"/>
        </w:rPr>
        <w:t>など、</w:t>
      </w:r>
      <w:r w:rsidR="00C9798D">
        <w:rPr>
          <w:rFonts w:ascii="ＭＳ 明朝" w:eastAsia="ＭＳ 明朝" w:hAnsi="ＭＳ 明朝" w:hint="eastAsia"/>
        </w:rPr>
        <w:t>事故発生時の対応力を高め、安全管理体制を構築</w:t>
      </w:r>
      <w:r w:rsidR="00B27C1D">
        <w:rPr>
          <w:rFonts w:ascii="ＭＳ 明朝" w:eastAsia="ＭＳ 明朝" w:hAnsi="ＭＳ 明朝" w:hint="eastAsia"/>
        </w:rPr>
        <w:t>すること。</w:t>
      </w:r>
    </w:p>
    <w:p w:rsidR="00CA7638" w:rsidRPr="00CA7638" w:rsidRDefault="00CA7638" w:rsidP="00CA7638">
      <w:pPr>
        <w:rPr>
          <w:rFonts w:ascii="ＭＳ ゴシック" w:eastAsia="ＭＳ ゴシック" w:hAnsi="ＭＳ ゴシック"/>
        </w:rPr>
      </w:pPr>
      <w:r w:rsidRPr="00CA7638">
        <w:rPr>
          <w:rFonts w:ascii="ＭＳ ゴシック" w:eastAsia="ＭＳ ゴシック" w:hAnsi="ＭＳ ゴシック" w:hint="eastAsia"/>
        </w:rPr>
        <w:t xml:space="preserve">　　【</w:t>
      </w:r>
      <w:r w:rsidR="00C6044D">
        <w:rPr>
          <w:rFonts w:ascii="ＭＳ ゴシック" w:eastAsia="ＭＳ ゴシック" w:hAnsi="ＭＳ ゴシック" w:hint="eastAsia"/>
        </w:rPr>
        <w:t>重点項目</w:t>
      </w:r>
      <w:r w:rsidRPr="00CA7638">
        <w:rPr>
          <w:rFonts w:ascii="ＭＳ ゴシック" w:eastAsia="ＭＳ ゴシック" w:hAnsi="ＭＳ ゴシック" w:hint="eastAsia"/>
        </w:rPr>
        <w:t>】</w:t>
      </w:r>
    </w:p>
    <w:p w:rsidR="00C6044D" w:rsidRDefault="00C6044D" w:rsidP="008B273F">
      <w:pPr>
        <w:pStyle w:val="Default"/>
        <w:ind w:leftChars="200" w:left="420" w:firstLineChars="100" w:firstLine="21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①　各学校の部活動方針の理解</w:t>
      </w:r>
    </w:p>
    <w:p w:rsidR="008B273F" w:rsidRPr="007218A7" w:rsidRDefault="00C6044D" w:rsidP="008B273F">
      <w:pPr>
        <w:pStyle w:val="Default"/>
        <w:ind w:leftChars="200" w:left="420" w:firstLineChars="100" w:firstLine="21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②</w:t>
      </w:r>
      <w:r w:rsidR="00D72B36">
        <w:rPr>
          <w:rFonts w:ascii="ＭＳ ゴシック" w:eastAsia="ＭＳ ゴシック" w:hAnsi="ＭＳ ゴシック" w:cstheme="minorBidi" w:hint="eastAsia"/>
          <w:color w:val="auto"/>
          <w:sz w:val="21"/>
          <w:szCs w:val="21"/>
        </w:rPr>
        <w:t xml:space="preserve">　</w:t>
      </w:r>
      <w:r w:rsidR="008B273F" w:rsidRPr="007218A7">
        <w:rPr>
          <w:rFonts w:ascii="ＭＳ ゴシック" w:eastAsia="ＭＳ ゴシック" w:hAnsi="ＭＳ ゴシック" w:cstheme="minorBidi" w:hint="eastAsia"/>
          <w:color w:val="auto"/>
          <w:sz w:val="21"/>
          <w:szCs w:val="21"/>
        </w:rPr>
        <w:t>安全</w:t>
      </w:r>
      <w:r w:rsidR="007D039B">
        <w:rPr>
          <w:rFonts w:ascii="ＭＳ ゴシック" w:eastAsia="ＭＳ ゴシック" w:hAnsi="ＭＳ ゴシック" w:cstheme="minorBidi" w:hint="eastAsia"/>
          <w:color w:val="auto"/>
          <w:sz w:val="21"/>
          <w:szCs w:val="21"/>
        </w:rPr>
        <w:t>対策</w:t>
      </w:r>
      <w:r w:rsidR="00D72B36">
        <w:rPr>
          <w:rFonts w:ascii="ＭＳ ゴシック" w:eastAsia="ＭＳ ゴシック" w:hAnsi="ＭＳ ゴシック" w:cstheme="minorBidi" w:hint="eastAsia"/>
          <w:color w:val="auto"/>
          <w:sz w:val="21"/>
          <w:szCs w:val="21"/>
        </w:rPr>
        <w:t>マニュアル</w:t>
      </w:r>
      <w:r w:rsidR="007D039B">
        <w:rPr>
          <w:rFonts w:ascii="ＭＳ ゴシック" w:eastAsia="ＭＳ ゴシック" w:hAnsi="ＭＳ ゴシック" w:cstheme="minorBidi" w:hint="eastAsia"/>
          <w:color w:val="auto"/>
          <w:sz w:val="21"/>
          <w:szCs w:val="21"/>
        </w:rPr>
        <w:t>等</w:t>
      </w:r>
      <w:r w:rsidR="008B273F" w:rsidRPr="007218A7">
        <w:rPr>
          <w:rFonts w:ascii="ＭＳ ゴシック" w:eastAsia="ＭＳ ゴシック" w:hAnsi="ＭＳ ゴシック" w:cstheme="minorBidi" w:hint="eastAsia"/>
          <w:color w:val="auto"/>
          <w:sz w:val="21"/>
          <w:szCs w:val="21"/>
        </w:rPr>
        <w:t>の整備</w:t>
      </w:r>
    </w:p>
    <w:p w:rsidR="00F07D32" w:rsidRPr="007218A7" w:rsidRDefault="00C6044D" w:rsidP="00F07D32">
      <w:pPr>
        <w:pStyle w:val="Default"/>
        <w:ind w:leftChars="200" w:left="420" w:firstLineChars="100" w:firstLine="21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 xml:space="preserve">③　</w:t>
      </w:r>
      <w:r w:rsidR="00F07D32">
        <w:rPr>
          <w:rFonts w:ascii="ＭＳ ゴシック" w:eastAsia="ＭＳ ゴシック" w:hAnsi="ＭＳ ゴシック" w:cstheme="minorBidi" w:hint="eastAsia"/>
          <w:color w:val="auto"/>
          <w:sz w:val="21"/>
          <w:szCs w:val="21"/>
        </w:rPr>
        <w:t>救急法・ＡＥＤなど職員研修の実施</w:t>
      </w:r>
    </w:p>
    <w:p w:rsidR="003133B8" w:rsidRDefault="003133B8" w:rsidP="003133B8">
      <w:pPr>
        <w:ind w:leftChars="200" w:left="420" w:firstLineChars="100" w:firstLine="200"/>
        <w:rPr>
          <w:rFonts w:ascii="ＭＳ 明朝" w:eastAsia="ＭＳ 明朝" w:hAnsi="ＭＳ 明朝"/>
          <w:sz w:val="20"/>
        </w:rPr>
      </w:pPr>
    </w:p>
    <w:p w:rsidR="00AB6241" w:rsidRPr="006613CB" w:rsidRDefault="00B27C1D" w:rsidP="00B27C1D">
      <w:pPr>
        <w:ind w:firstLineChars="100" w:firstLine="21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2</w:t>
      </w:r>
      <w:r>
        <w:rPr>
          <w:rFonts w:ascii="ＭＳ ゴシック" w:eastAsia="ＭＳ ゴシック" w:hAnsi="ＭＳ ゴシック" w:hint="eastAsia"/>
        </w:rPr>
        <w:t>)</w:t>
      </w:r>
      <w:r>
        <w:rPr>
          <w:rFonts w:ascii="ＭＳ ゴシック" w:eastAsia="ＭＳ ゴシック" w:hAnsi="ＭＳ ゴシック"/>
        </w:rPr>
        <w:t xml:space="preserve"> </w:t>
      </w:r>
      <w:r w:rsidR="00AB6241">
        <w:rPr>
          <w:rFonts w:ascii="ＭＳ ゴシック" w:eastAsia="ＭＳ ゴシック" w:hAnsi="ＭＳ ゴシック" w:hint="eastAsia"/>
        </w:rPr>
        <w:t>事故防止のための安全に配慮した適切な指導</w:t>
      </w:r>
    </w:p>
    <w:p w:rsidR="00AB6241" w:rsidRDefault="00AB6241" w:rsidP="00C6044D">
      <w:pPr>
        <w:ind w:left="420" w:hangingChars="200" w:hanging="420"/>
        <w:rPr>
          <w:rFonts w:ascii="ＭＳ 明朝" w:eastAsia="ＭＳ 明朝" w:hAnsi="ＭＳ 明朝"/>
          <w:szCs w:val="21"/>
        </w:rPr>
      </w:pPr>
      <w:r w:rsidRPr="006613CB">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Pr>
          <w:rFonts w:ascii="ＭＳ 明朝" w:eastAsia="ＭＳ 明朝" w:hAnsi="ＭＳ 明朝" w:hint="eastAsia"/>
          <w:szCs w:val="21"/>
        </w:rPr>
        <w:t>顧問</w:t>
      </w:r>
      <w:r w:rsidR="007D039B">
        <w:rPr>
          <w:rFonts w:ascii="ＭＳ 明朝" w:eastAsia="ＭＳ 明朝" w:hAnsi="ＭＳ 明朝" w:hint="eastAsia"/>
          <w:szCs w:val="21"/>
        </w:rPr>
        <w:t>等</w:t>
      </w:r>
      <w:r>
        <w:rPr>
          <w:rFonts w:ascii="ＭＳ 明朝" w:eastAsia="ＭＳ 明朝" w:hAnsi="ＭＳ 明朝" w:hint="eastAsia"/>
          <w:szCs w:val="21"/>
        </w:rPr>
        <w:t>は練習中や試合中の不慮の事故を避けるため、生徒の健康観察を行い、健康状態を把握した上で、対象となる個々の生徒の発達段階や能力に応じて安全に配慮した適切な指導を行うこと</w:t>
      </w:r>
      <w:r w:rsidR="00C6044D">
        <w:rPr>
          <w:rFonts w:ascii="ＭＳ 明朝" w:eastAsia="ＭＳ 明朝" w:hAnsi="ＭＳ 明朝" w:hint="eastAsia"/>
          <w:szCs w:val="21"/>
        </w:rPr>
        <w:t>。</w:t>
      </w:r>
      <w:r>
        <w:rPr>
          <w:rFonts w:ascii="ＭＳ 明朝" w:eastAsia="ＭＳ 明朝" w:hAnsi="ＭＳ 明朝" w:hint="eastAsia"/>
          <w:szCs w:val="21"/>
        </w:rPr>
        <w:t>生徒の体力や運動技能に合った</w:t>
      </w:r>
      <w:r w:rsidR="00C6044D">
        <w:rPr>
          <w:rFonts w:ascii="ＭＳ 明朝" w:eastAsia="ＭＳ 明朝" w:hAnsi="ＭＳ 明朝" w:hint="eastAsia"/>
          <w:szCs w:val="21"/>
        </w:rPr>
        <w:t>無理のない</w:t>
      </w:r>
      <w:r>
        <w:rPr>
          <w:rFonts w:ascii="ＭＳ 明朝" w:eastAsia="ＭＳ 明朝" w:hAnsi="ＭＳ 明朝" w:hint="eastAsia"/>
          <w:szCs w:val="21"/>
        </w:rPr>
        <w:t>指導計画を立案し、部全体の</w:t>
      </w:r>
      <w:r w:rsidR="0078627A">
        <w:rPr>
          <w:rFonts w:ascii="ＭＳ 明朝" w:eastAsia="ＭＳ 明朝" w:hAnsi="ＭＳ 明朝" w:hint="eastAsia"/>
          <w:szCs w:val="21"/>
        </w:rPr>
        <w:t>共通理解の下に活動することが大切である。顧問</w:t>
      </w:r>
      <w:r w:rsidR="007D039B">
        <w:rPr>
          <w:rFonts w:ascii="ＭＳ 明朝" w:eastAsia="ＭＳ 明朝" w:hAnsi="ＭＳ 明朝" w:hint="eastAsia"/>
          <w:szCs w:val="21"/>
        </w:rPr>
        <w:t>等</w:t>
      </w:r>
      <w:r w:rsidR="0078627A">
        <w:rPr>
          <w:rFonts w:ascii="ＭＳ 明朝" w:eastAsia="ＭＳ 明朝" w:hAnsi="ＭＳ 明朝" w:hint="eastAsia"/>
          <w:szCs w:val="21"/>
        </w:rPr>
        <w:t>は、指導する種目にどのような危険が内在するか</w:t>
      </w:r>
      <w:r w:rsidR="00C6044D">
        <w:rPr>
          <w:rFonts w:ascii="ＭＳ 明朝" w:eastAsia="ＭＳ 明朝" w:hAnsi="ＭＳ 明朝" w:hint="eastAsia"/>
          <w:szCs w:val="21"/>
        </w:rPr>
        <w:t>を把握し</w:t>
      </w:r>
      <w:r w:rsidR="0078627A">
        <w:rPr>
          <w:rFonts w:ascii="ＭＳ 明朝" w:eastAsia="ＭＳ 明朝" w:hAnsi="ＭＳ 明朝" w:hint="eastAsia"/>
          <w:szCs w:val="21"/>
        </w:rPr>
        <w:t>、生徒に対しても安全に関する知識や技能を身に付けさせ、安全に配慮した活動ができるような</w:t>
      </w:r>
      <w:r w:rsidRPr="004F7549">
        <w:rPr>
          <w:rFonts w:ascii="ＭＳ 明朝" w:eastAsia="ＭＳ 明朝" w:hAnsi="ＭＳ 明朝" w:hint="eastAsia"/>
          <w:szCs w:val="21"/>
        </w:rPr>
        <w:t>指導</w:t>
      </w:r>
      <w:r w:rsidR="0078627A">
        <w:rPr>
          <w:rFonts w:ascii="ＭＳ 明朝" w:eastAsia="ＭＳ 明朝" w:hAnsi="ＭＳ 明朝" w:hint="eastAsia"/>
          <w:szCs w:val="21"/>
        </w:rPr>
        <w:t>をすること</w:t>
      </w:r>
      <w:r w:rsidRPr="004F7549">
        <w:rPr>
          <w:rFonts w:ascii="ＭＳ 明朝" w:eastAsia="ＭＳ 明朝" w:hAnsi="ＭＳ 明朝" w:hint="eastAsia"/>
          <w:szCs w:val="21"/>
        </w:rPr>
        <w:t>。</w:t>
      </w:r>
    </w:p>
    <w:p w:rsidR="0078627A" w:rsidRDefault="0078627A" w:rsidP="00AB6241">
      <w:pPr>
        <w:ind w:left="420" w:hangingChars="200" w:hanging="420"/>
        <w:rPr>
          <w:rFonts w:ascii="ＭＳ 明朝" w:eastAsia="ＭＳ 明朝" w:hAnsi="ＭＳ 明朝"/>
          <w:szCs w:val="21"/>
        </w:rPr>
      </w:pPr>
      <w:r>
        <w:rPr>
          <w:rFonts w:ascii="ＭＳ 明朝" w:eastAsia="ＭＳ 明朝" w:hAnsi="ＭＳ 明朝" w:hint="eastAsia"/>
          <w:szCs w:val="21"/>
        </w:rPr>
        <w:t xml:space="preserve">　　　また、部活動は、顧問立ち会いの下に</w:t>
      </w:r>
      <w:r w:rsidR="00CA7638">
        <w:rPr>
          <w:rFonts w:ascii="ＭＳ 明朝" w:eastAsia="ＭＳ 明朝" w:hAnsi="ＭＳ 明朝" w:hint="eastAsia"/>
          <w:szCs w:val="21"/>
        </w:rPr>
        <w:t>行うことが原則であ</w:t>
      </w:r>
      <w:r w:rsidR="00C6044D">
        <w:rPr>
          <w:rFonts w:ascii="ＭＳ 明朝" w:eastAsia="ＭＳ 明朝" w:hAnsi="ＭＳ 明朝" w:hint="eastAsia"/>
          <w:szCs w:val="21"/>
        </w:rPr>
        <w:t>り、</w:t>
      </w:r>
      <w:r w:rsidR="00C6044D" w:rsidRPr="00BF0443">
        <w:rPr>
          <w:rFonts w:ascii="ＭＳ 明朝" w:eastAsia="ＭＳ 明朝" w:hAnsi="ＭＳ 明朝" w:cs="游明朝Regular" w:hint="eastAsia"/>
          <w:kern w:val="0"/>
          <w:szCs w:val="21"/>
        </w:rPr>
        <w:t>やむを得ず直接練習に立ち会えない場合には、他の顧問の教員と連携、協力したり、あらかじめ顧問の教員と生徒との間で約束された安全面に十分に留意した内容や方法で活動すること、部活動日誌等により活動内容を把握すること等が必要</w:t>
      </w:r>
      <w:r w:rsidR="00C6044D">
        <w:rPr>
          <w:rFonts w:ascii="ＭＳ 明朝" w:eastAsia="ＭＳ 明朝" w:hAnsi="ＭＳ 明朝" w:cs="游明朝Regular" w:hint="eastAsia"/>
          <w:kern w:val="0"/>
          <w:szCs w:val="21"/>
        </w:rPr>
        <w:t>である</w:t>
      </w:r>
      <w:r w:rsidR="00C6044D" w:rsidRPr="00BF0443">
        <w:rPr>
          <w:rFonts w:ascii="ＭＳ 明朝" w:eastAsia="ＭＳ 明朝" w:hAnsi="ＭＳ 明朝" w:cs="游明朝Regular" w:hint="eastAsia"/>
          <w:kern w:val="0"/>
          <w:szCs w:val="21"/>
        </w:rPr>
        <w:t>。このためにも、日頃から生徒が練習内容や方法、安全確保のための取組を考えたり、理解しておくことが望まれ</w:t>
      </w:r>
      <w:r w:rsidR="00C6044D">
        <w:rPr>
          <w:rFonts w:ascii="ＭＳ 明朝" w:eastAsia="ＭＳ 明朝" w:hAnsi="ＭＳ 明朝" w:cs="游明朝Regular" w:hint="eastAsia"/>
          <w:kern w:val="0"/>
          <w:szCs w:val="21"/>
        </w:rPr>
        <w:t>る。部顧問以外の教員</w:t>
      </w:r>
      <w:r w:rsidR="00CA7638">
        <w:rPr>
          <w:rFonts w:ascii="ＭＳ 明朝" w:eastAsia="ＭＳ 明朝" w:hAnsi="ＭＳ 明朝" w:hint="eastAsia"/>
          <w:szCs w:val="21"/>
        </w:rPr>
        <w:t>が立ち会う場合や生徒が自主的に活動する場合は、危険</w:t>
      </w:r>
      <w:r w:rsidR="00C6044D">
        <w:rPr>
          <w:rFonts w:ascii="ＭＳ 明朝" w:eastAsia="ＭＳ 明朝" w:hAnsi="ＭＳ 明朝" w:hint="eastAsia"/>
          <w:szCs w:val="21"/>
        </w:rPr>
        <w:t>性の低い内容</w:t>
      </w:r>
      <w:r w:rsidR="00CA7638">
        <w:rPr>
          <w:rFonts w:ascii="ＭＳ 明朝" w:eastAsia="ＭＳ 明朝" w:hAnsi="ＭＳ 明朝" w:hint="eastAsia"/>
          <w:szCs w:val="21"/>
        </w:rPr>
        <w:t>とし、練習内容や練習方法を具体的に指示した上で行うこと。</w:t>
      </w:r>
    </w:p>
    <w:p w:rsidR="00CA7638" w:rsidRPr="00CA7638" w:rsidRDefault="00CA7638" w:rsidP="00CA7638">
      <w:pPr>
        <w:rPr>
          <w:rFonts w:ascii="ＭＳ ゴシック" w:eastAsia="ＭＳ ゴシック" w:hAnsi="ＭＳ ゴシック"/>
        </w:rPr>
      </w:pPr>
      <w:r w:rsidRPr="00CA7638">
        <w:rPr>
          <w:rFonts w:ascii="ＭＳ ゴシック" w:eastAsia="ＭＳ ゴシック" w:hAnsi="ＭＳ ゴシック" w:hint="eastAsia"/>
        </w:rPr>
        <w:lastRenderedPageBreak/>
        <w:t xml:space="preserve">　　【</w:t>
      </w:r>
      <w:r w:rsidR="00C6044D">
        <w:rPr>
          <w:rFonts w:ascii="ＭＳ ゴシック" w:eastAsia="ＭＳ ゴシック" w:hAnsi="ＭＳ ゴシック" w:hint="eastAsia"/>
        </w:rPr>
        <w:t>重点項目</w:t>
      </w:r>
      <w:r w:rsidRPr="00CA7638">
        <w:rPr>
          <w:rFonts w:ascii="ＭＳ ゴシック" w:eastAsia="ＭＳ ゴシック" w:hAnsi="ＭＳ ゴシック" w:hint="eastAsia"/>
        </w:rPr>
        <w:t>】</w:t>
      </w:r>
    </w:p>
    <w:p w:rsidR="00AB6241" w:rsidRDefault="00C6044D" w:rsidP="00AB6241">
      <w:pPr>
        <w:pStyle w:val="Default"/>
        <w:ind w:leftChars="200" w:left="420" w:firstLineChars="100" w:firstLine="21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①</w:t>
      </w:r>
      <w:r w:rsidR="00CA7638">
        <w:rPr>
          <w:rFonts w:ascii="ＭＳ ゴシック" w:eastAsia="ＭＳ ゴシック" w:hAnsi="ＭＳ ゴシック" w:cstheme="minorBidi" w:hint="eastAsia"/>
          <w:color w:val="auto"/>
          <w:sz w:val="21"/>
          <w:szCs w:val="21"/>
        </w:rPr>
        <w:t xml:space="preserve">　</w:t>
      </w:r>
      <w:r w:rsidR="00AB6241">
        <w:rPr>
          <w:rFonts w:ascii="ＭＳ ゴシック" w:eastAsia="ＭＳ ゴシック" w:hAnsi="ＭＳ ゴシック" w:cstheme="minorBidi" w:hint="eastAsia"/>
          <w:color w:val="auto"/>
          <w:sz w:val="21"/>
          <w:szCs w:val="21"/>
        </w:rPr>
        <w:t>生徒の</w:t>
      </w:r>
      <w:r w:rsidR="004B10D4">
        <w:rPr>
          <w:rFonts w:ascii="ＭＳ ゴシック" w:eastAsia="ＭＳ ゴシック" w:hAnsi="ＭＳ ゴシック" w:cstheme="minorBidi" w:hint="eastAsia"/>
          <w:color w:val="auto"/>
          <w:sz w:val="21"/>
          <w:szCs w:val="21"/>
        </w:rPr>
        <w:t>健康観察、</w:t>
      </w:r>
      <w:r w:rsidR="00AB6241">
        <w:rPr>
          <w:rFonts w:ascii="ＭＳ ゴシック" w:eastAsia="ＭＳ ゴシック" w:hAnsi="ＭＳ ゴシック" w:cstheme="minorBidi" w:hint="eastAsia"/>
          <w:color w:val="auto"/>
          <w:sz w:val="21"/>
          <w:szCs w:val="21"/>
        </w:rPr>
        <w:t>健康状態を把握</w:t>
      </w:r>
    </w:p>
    <w:p w:rsidR="00AB6241" w:rsidRDefault="00C6044D" w:rsidP="00AB6241">
      <w:pPr>
        <w:pStyle w:val="Default"/>
        <w:ind w:leftChars="200" w:left="420" w:firstLineChars="100" w:firstLine="21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②</w:t>
      </w:r>
      <w:r w:rsidR="00CA7638">
        <w:rPr>
          <w:rFonts w:ascii="ＭＳ ゴシック" w:eastAsia="ＭＳ ゴシック" w:hAnsi="ＭＳ ゴシック" w:cstheme="minorBidi" w:hint="eastAsia"/>
          <w:color w:val="auto"/>
          <w:sz w:val="21"/>
          <w:szCs w:val="21"/>
        </w:rPr>
        <w:t xml:space="preserve">　</w:t>
      </w:r>
      <w:r w:rsidR="00AB6241">
        <w:rPr>
          <w:rFonts w:ascii="ＭＳ ゴシック" w:eastAsia="ＭＳ ゴシック" w:hAnsi="ＭＳ ゴシック" w:cstheme="minorBidi" w:hint="eastAsia"/>
          <w:color w:val="auto"/>
          <w:sz w:val="21"/>
          <w:szCs w:val="21"/>
        </w:rPr>
        <w:t>個人の能力に十分配慮した練習計画・指導</w:t>
      </w:r>
      <w:r w:rsidR="00C9798D">
        <w:rPr>
          <w:rFonts w:ascii="ＭＳ ゴシック" w:eastAsia="ＭＳ ゴシック" w:hAnsi="ＭＳ ゴシック" w:cstheme="minorBidi" w:hint="eastAsia"/>
          <w:color w:val="auto"/>
          <w:sz w:val="21"/>
          <w:szCs w:val="21"/>
        </w:rPr>
        <w:t>（段階的な指導）</w:t>
      </w:r>
    </w:p>
    <w:p w:rsidR="00AB6241" w:rsidRDefault="00C6044D" w:rsidP="00AB6241">
      <w:pPr>
        <w:pStyle w:val="Default"/>
        <w:ind w:leftChars="200" w:left="420" w:firstLineChars="100" w:firstLine="21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③</w:t>
      </w:r>
      <w:r w:rsidR="00CA7638">
        <w:rPr>
          <w:rFonts w:ascii="ＭＳ ゴシック" w:eastAsia="ＭＳ ゴシック" w:hAnsi="ＭＳ ゴシック" w:cstheme="minorBidi" w:hint="eastAsia"/>
          <w:color w:val="auto"/>
          <w:sz w:val="21"/>
          <w:szCs w:val="21"/>
        </w:rPr>
        <w:t xml:space="preserve">　</w:t>
      </w:r>
      <w:r w:rsidR="00AB6241">
        <w:rPr>
          <w:rFonts w:ascii="ＭＳ ゴシック" w:eastAsia="ＭＳ ゴシック" w:hAnsi="ＭＳ ゴシック" w:cstheme="minorBidi" w:hint="eastAsia"/>
          <w:color w:val="auto"/>
          <w:sz w:val="21"/>
          <w:szCs w:val="21"/>
        </w:rPr>
        <w:t>顧問不在時の対応、他の部顧問との連携</w:t>
      </w:r>
    </w:p>
    <w:p w:rsidR="00AB6241" w:rsidRDefault="00C6044D" w:rsidP="00AB6241">
      <w:pPr>
        <w:pStyle w:val="Default"/>
        <w:ind w:leftChars="200" w:left="420" w:firstLineChars="100" w:firstLine="21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④</w:t>
      </w:r>
      <w:r w:rsidR="00CA7638">
        <w:rPr>
          <w:rFonts w:ascii="ＭＳ ゴシック" w:eastAsia="ＭＳ ゴシック" w:hAnsi="ＭＳ ゴシック" w:cstheme="minorBidi" w:hint="eastAsia"/>
          <w:color w:val="auto"/>
          <w:sz w:val="21"/>
          <w:szCs w:val="21"/>
        </w:rPr>
        <w:t xml:space="preserve">　</w:t>
      </w:r>
      <w:r w:rsidR="00AB6241">
        <w:rPr>
          <w:rFonts w:ascii="ＭＳ ゴシック" w:eastAsia="ＭＳ ゴシック" w:hAnsi="ＭＳ ゴシック" w:cstheme="minorBidi" w:hint="eastAsia"/>
          <w:color w:val="auto"/>
          <w:sz w:val="21"/>
          <w:szCs w:val="21"/>
        </w:rPr>
        <w:t>顧問</w:t>
      </w:r>
      <w:r w:rsidR="00CA7638">
        <w:rPr>
          <w:rFonts w:ascii="ＭＳ ゴシック" w:eastAsia="ＭＳ ゴシック" w:hAnsi="ＭＳ ゴシック" w:cstheme="minorBidi" w:hint="eastAsia"/>
          <w:color w:val="auto"/>
          <w:sz w:val="21"/>
          <w:szCs w:val="21"/>
        </w:rPr>
        <w:t>等</w:t>
      </w:r>
      <w:r w:rsidR="00AB6241">
        <w:rPr>
          <w:rFonts w:ascii="ＭＳ ゴシック" w:eastAsia="ＭＳ ゴシック" w:hAnsi="ＭＳ ゴシック" w:cstheme="minorBidi" w:hint="eastAsia"/>
          <w:color w:val="auto"/>
          <w:sz w:val="21"/>
          <w:szCs w:val="21"/>
        </w:rPr>
        <w:t>不在時の</w:t>
      </w:r>
      <w:r w:rsidR="00CA7638">
        <w:rPr>
          <w:rFonts w:ascii="ＭＳ ゴシック" w:eastAsia="ＭＳ ゴシック" w:hAnsi="ＭＳ ゴシック" w:cstheme="minorBidi" w:hint="eastAsia"/>
          <w:color w:val="auto"/>
          <w:sz w:val="21"/>
          <w:szCs w:val="21"/>
        </w:rPr>
        <w:t>練習</w:t>
      </w:r>
      <w:r w:rsidR="00AB6241">
        <w:rPr>
          <w:rFonts w:ascii="ＭＳ ゴシック" w:eastAsia="ＭＳ ゴシック" w:hAnsi="ＭＳ ゴシック" w:cstheme="minorBidi" w:hint="eastAsia"/>
          <w:color w:val="auto"/>
          <w:sz w:val="21"/>
          <w:szCs w:val="21"/>
        </w:rPr>
        <w:t>内容の徹底（基本練習に限るなど危険性の低い内容　等）</w:t>
      </w:r>
    </w:p>
    <w:p w:rsidR="000D259A" w:rsidRPr="007218A7" w:rsidRDefault="000D259A" w:rsidP="00AB6241">
      <w:pPr>
        <w:pStyle w:val="Default"/>
        <w:ind w:leftChars="300" w:left="630" w:firstLineChars="100" w:firstLine="210"/>
        <w:rPr>
          <w:rFonts w:ascii="ＭＳ 明朝" w:eastAsia="ＭＳ 明朝" w:hAnsi="ＭＳ 明朝"/>
          <w:color w:val="auto"/>
          <w:sz w:val="21"/>
          <w:szCs w:val="21"/>
        </w:rPr>
      </w:pPr>
    </w:p>
    <w:p w:rsidR="00E568FD" w:rsidRPr="00B27C1D" w:rsidRDefault="00B27C1D" w:rsidP="00B27C1D">
      <w:pPr>
        <w:ind w:firstLineChars="100" w:firstLine="21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3</w:t>
      </w:r>
      <w:r>
        <w:rPr>
          <w:rFonts w:ascii="ＭＳ ゴシック" w:eastAsia="ＭＳ ゴシック" w:hAnsi="ＭＳ ゴシック" w:hint="eastAsia"/>
        </w:rPr>
        <w:t>)</w:t>
      </w:r>
      <w:r>
        <w:rPr>
          <w:rFonts w:ascii="ＭＳ ゴシック" w:eastAsia="ＭＳ ゴシック" w:hAnsi="ＭＳ ゴシック"/>
        </w:rPr>
        <w:t xml:space="preserve"> </w:t>
      </w:r>
      <w:r w:rsidR="00E568FD" w:rsidRPr="006613CB">
        <w:rPr>
          <w:rFonts w:ascii="ＭＳ ゴシック" w:eastAsia="ＭＳ ゴシック" w:hAnsi="ＭＳ ゴシック" w:hint="eastAsia"/>
          <w:szCs w:val="21"/>
        </w:rPr>
        <w:t>日常の活動に潜む危険性（複数の部活動が施設を</w:t>
      </w:r>
      <w:r w:rsidR="00E568FD">
        <w:rPr>
          <w:rFonts w:ascii="ＭＳ ゴシック" w:eastAsia="ＭＳ ゴシック" w:hAnsi="ＭＳ ゴシック" w:hint="eastAsia"/>
          <w:szCs w:val="21"/>
        </w:rPr>
        <w:t>共用</w:t>
      </w:r>
      <w:r w:rsidR="00E568FD" w:rsidRPr="006613CB">
        <w:rPr>
          <w:rFonts w:ascii="ＭＳ ゴシック" w:eastAsia="ＭＳ ゴシック" w:hAnsi="ＭＳ ゴシック" w:hint="eastAsia"/>
          <w:szCs w:val="21"/>
        </w:rPr>
        <w:t>する際の留意点）</w:t>
      </w:r>
    </w:p>
    <w:p w:rsidR="004B10D4" w:rsidRDefault="004B10D4" w:rsidP="00E568FD">
      <w:pPr>
        <w:pStyle w:val="Default"/>
        <w:ind w:leftChars="200" w:left="420" w:firstLineChars="100" w:firstLine="210"/>
        <w:rPr>
          <w:rFonts w:ascii="ＭＳ 明朝" w:eastAsia="ＭＳ 明朝" w:hAnsi="ＭＳ 明朝" w:cs="ＭＳ ゴシック"/>
          <w:sz w:val="21"/>
          <w:szCs w:val="21"/>
        </w:rPr>
      </w:pPr>
      <w:r>
        <w:rPr>
          <w:rFonts w:ascii="ＭＳ 明朝" w:eastAsia="ＭＳ 明朝" w:hAnsi="ＭＳ 明朝" w:cs="ＭＳ ゴシック" w:hint="eastAsia"/>
          <w:sz w:val="21"/>
          <w:szCs w:val="21"/>
        </w:rPr>
        <w:t>日常的にグラウンドや体育館などの活動場所を複数の部活動が共用して練習するような場合、他の部活動の練習や生徒に対して注意を払う意識が薄れたり、配慮すべき安全対策を怠ったりすることがある。そこで、練習場所を防護（防球）ネットやカラーコーンなどにより明確に活動場所を区分して混在しないようにしたり、ボールなどの用具が他の活動場所に飛んでいった</w:t>
      </w:r>
      <w:r w:rsidR="00967E17">
        <w:rPr>
          <w:rFonts w:ascii="ＭＳ 明朝" w:eastAsia="ＭＳ 明朝" w:hAnsi="ＭＳ 明朝" w:cs="ＭＳ ゴシック" w:hint="eastAsia"/>
          <w:sz w:val="21"/>
          <w:szCs w:val="21"/>
        </w:rPr>
        <w:t>場合の合図の確認を双方で行ったりする必要がある。</w:t>
      </w:r>
    </w:p>
    <w:p w:rsidR="00967E17" w:rsidRDefault="00967E17" w:rsidP="00E568FD">
      <w:pPr>
        <w:pStyle w:val="Default"/>
        <w:ind w:leftChars="200" w:left="420" w:firstLineChars="100" w:firstLine="210"/>
        <w:rPr>
          <w:rFonts w:ascii="ＭＳ 明朝" w:eastAsia="ＭＳ 明朝" w:hAnsi="ＭＳ 明朝" w:cs="ＭＳ ゴシック"/>
          <w:sz w:val="21"/>
          <w:szCs w:val="21"/>
        </w:rPr>
      </w:pPr>
      <w:r>
        <w:rPr>
          <w:rFonts w:ascii="ＭＳ 明朝" w:eastAsia="ＭＳ 明朝" w:hAnsi="ＭＳ 明朝" w:cs="ＭＳ ゴシック" w:hint="eastAsia"/>
          <w:sz w:val="21"/>
          <w:szCs w:val="21"/>
        </w:rPr>
        <w:t>複数の部が施設を共用する場合は、</w:t>
      </w:r>
      <w:r w:rsidR="00C9798D">
        <w:rPr>
          <w:rFonts w:ascii="ＭＳ 明朝" w:eastAsia="ＭＳ 明朝" w:hAnsi="ＭＳ 明朝" w:cs="ＭＳ ゴシック" w:hint="eastAsia"/>
          <w:sz w:val="21"/>
          <w:szCs w:val="21"/>
        </w:rPr>
        <w:t>関係する部間</w:t>
      </w:r>
      <w:r>
        <w:rPr>
          <w:rFonts w:ascii="ＭＳ 明朝" w:eastAsia="ＭＳ 明朝" w:hAnsi="ＭＳ 明朝" w:cs="ＭＳ ゴシック" w:hint="eastAsia"/>
          <w:sz w:val="21"/>
          <w:szCs w:val="21"/>
        </w:rPr>
        <w:t>で禁止事項や活動の制限事項などについて、事前に</w:t>
      </w:r>
      <w:r w:rsidR="00C6044D">
        <w:rPr>
          <w:rFonts w:ascii="ＭＳ 明朝" w:eastAsia="ＭＳ 明朝" w:hAnsi="ＭＳ 明朝" w:cs="ＭＳ ゴシック" w:hint="eastAsia"/>
          <w:sz w:val="21"/>
          <w:szCs w:val="21"/>
        </w:rPr>
        <w:t>共通理解</w:t>
      </w:r>
      <w:r w:rsidR="00C9798D">
        <w:rPr>
          <w:rFonts w:ascii="ＭＳ 明朝" w:eastAsia="ＭＳ 明朝" w:hAnsi="ＭＳ 明朝" w:cs="ＭＳ ゴシック" w:hint="eastAsia"/>
          <w:sz w:val="21"/>
          <w:szCs w:val="21"/>
        </w:rPr>
        <w:t>すること。</w:t>
      </w:r>
      <w:r>
        <w:rPr>
          <w:rFonts w:ascii="ＭＳ 明朝" w:eastAsia="ＭＳ 明朝" w:hAnsi="ＭＳ 明朝" w:cs="ＭＳ ゴシック" w:hint="eastAsia"/>
          <w:sz w:val="21"/>
          <w:szCs w:val="21"/>
        </w:rPr>
        <w:t>練習開始時に</w:t>
      </w:r>
      <w:r w:rsidR="00C9798D">
        <w:rPr>
          <w:rFonts w:ascii="ＭＳ 明朝" w:eastAsia="ＭＳ 明朝" w:hAnsi="ＭＳ 明朝" w:cs="ＭＳ ゴシック" w:hint="eastAsia"/>
          <w:sz w:val="21"/>
          <w:szCs w:val="21"/>
        </w:rPr>
        <w:t>は、禁止事項等について</w:t>
      </w:r>
      <w:r>
        <w:rPr>
          <w:rFonts w:ascii="ＭＳ 明朝" w:eastAsia="ＭＳ 明朝" w:hAnsi="ＭＳ 明朝" w:cs="ＭＳ ゴシック" w:hint="eastAsia"/>
          <w:sz w:val="21"/>
          <w:szCs w:val="21"/>
        </w:rPr>
        <w:t>各部で確認し、練習後にはケアレスミスや危険を感じたような出来事</w:t>
      </w:r>
      <w:r w:rsidR="0010524D">
        <w:rPr>
          <w:rFonts w:ascii="ＭＳ 明朝" w:eastAsia="ＭＳ 明朝" w:hAnsi="ＭＳ 明朝" w:cs="ＭＳ ゴシック" w:hint="eastAsia"/>
          <w:sz w:val="21"/>
          <w:szCs w:val="21"/>
        </w:rPr>
        <w:t>等</w:t>
      </w:r>
      <w:r>
        <w:rPr>
          <w:rFonts w:ascii="ＭＳ 明朝" w:eastAsia="ＭＳ 明朝" w:hAnsi="ＭＳ 明朝" w:cs="ＭＳ ゴシック" w:hint="eastAsia"/>
          <w:sz w:val="21"/>
          <w:szCs w:val="21"/>
        </w:rPr>
        <w:t>（ヒヤリハット事例）について、</w:t>
      </w:r>
      <w:r w:rsidR="00C9798D">
        <w:rPr>
          <w:rFonts w:ascii="ＭＳ 明朝" w:eastAsia="ＭＳ 明朝" w:hAnsi="ＭＳ 明朝" w:cs="ＭＳ ゴシック" w:hint="eastAsia"/>
          <w:sz w:val="21"/>
          <w:szCs w:val="21"/>
        </w:rPr>
        <w:t>顧問</w:t>
      </w:r>
      <w:r w:rsidR="00B27C1D">
        <w:rPr>
          <w:rFonts w:ascii="ＭＳ 明朝" w:eastAsia="ＭＳ 明朝" w:hAnsi="ＭＳ 明朝" w:cs="ＭＳ ゴシック" w:hint="eastAsia"/>
          <w:sz w:val="21"/>
          <w:szCs w:val="21"/>
        </w:rPr>
        <w:t>等</w:t>
      </w:r>
      <w:r>
        <w:rPr>
          <w:rFonts w:ascii="ＭＳ 明朝" w:eastAsia="ＭＳ 明朝" w:hAnsi="ＭＳ 明朝" w:cs="ＭＳ ゴシック" w:hint="eastAsia"/>
          <w:sz w:val="21"/>
          <w:szCs w:val="21"/>
        </w:rPr>
        <w:t>と生徒同士で報告し合い、次の練習に生かすとともに、他の部と情報</w:t>
      </w:r>
      <w:r w:rsidR="00B27C1D">
        <w:rPr>
          <w:rFonts w:ascii="ＭＳ 明朝" w:eastAsia="ＭＳ 明朝" w:hAnsi="ＭＳ 明朝" w:cs="ＭＳ ゴシック" w:hint="eastAsia"/>
          <w:sz w:val="21"/>
          <w:szCs w:val="21"/>
        </w:rPr>
        <w:t>共有をすること。</w:t>
      </w:r>
    </w:p>
    <w:p w:rsidR="00967E17" w:rsidRPr="00CA7638" w:rsidRDefault="00967E17" w:rsidP="00967E17">
      <w:pPr>
        <w:rPr>
          <w:rFonts w:ascii="ＭＳ ゴシック" w:eastAsia="ＭＳ ゴシック" w:hAnsi="ＭＳ ゴシック"/>
        </w:rPr>
      </w:pPr>
      <w:r w:rsidRPr="00CA7638">
        <w:rPr>
          <w:rFonts w:ascii="ＭＳ ゴシック" w:eastAsia="ＭＳ ゴシック" w:hAnsi="ＭＳ ゴシック" w:hint="eastAsia"/>
        </w:rPr>
        <w:t xml:space="preserve">　　【</w:t>
      </w:r>
      <w:r w:rsidR="00C6044D">
        <w:rPr>
          <w:rFonts w:ascii="ＭＳ ゴシック" w:eastAsia="ＭＳ ゴシック" w:hAnsi="ＭＳ ゴシック" w:hint="eastAsia"/>
        </w:rPr>
        <w:t>重点項目</w:t>
      </w:r>
      <w:r w:rsidRPr="00CA7638">
        <w:rPr>
          <w:rFonts w:ascii="ＭＳ ゴシック" w:eastAsia="ＭＳ ゴシック" w:hAnsi="ＭＳ ゴシック" w:hint="eastAsia"/>
        </w:rPr>
        <w:t>】</w:t>
      </w:r>
    </w:p>
    <w:p w:rsidR="00E568FD" w:rsidRDefault="00C6044D" w:rsidP="00E568FD">
      <w:pPr>
        <w:pStyle w:val="Default"/>
        <w:ind w:leftChars="300" w:left="840" w:hangingChars="100" w:hanging="210"/>
        <w:rPr>
          <w:rFonts w:ascii="ＭＳ ゴシック" w:eastAsia="ＭＳ ゴシック" w:hAnsi="ＭＳ ゴシック" w:cs="ＭＳ ゴシック"/>
          <w:sz w:val="21"/>
          <w:szCs w:val="21"/>
        </w:rPr>
      </w:pPr>
      <w:r>
        <w:rPr>
          <w:rFonts w:ascii="ＭＳ ゴシック" w:eastAsia="ＭＳ ゴシック" w:hAnsi="ＭＳ ゴシック" w:cstheme="minorBidi" w:hint="eastAsia"/>
          <w:color w:val="auto"/>
          <w:sz w:val="21"/>
          <w:szCs w:val="21"/>
        </w:rPr>
        <w:t>①</w:t>
      </w:r>
      <w:r w:rsidR="00967E17">
        <w:rPr>
          <w:rFonts w:ascii="ＭＳ ゴシック" w:eastAsia="ＭＳ ゴシック" w:hAnsi="ＭＳ ゴシック" w:cstheme="minorBidi" w:hint="eastAsia"/>
          <w:color w:val="auto"/>
          <w:sz w:val="21"/>
          <w:szCs w:val="21"/>
        </w:rPr>
        <w:t xml:space="preserve">　</w:t>
      </w:r>
      <w:r w:rsidR="00E568FD" w:rsidRPr="00913DBA">
        <w:rPr>
          <w:rFonts w:ascii="ＭＳ ゴシック" w:eastAsia="ＭＳ ゴシック" w:hAnsi="ＭＳ ゴシック" w:cs="ＭＳ ゴシック" w:hint="eastAsia"/>
          <w:sz w:val="21"/>
          <w:szCs w:val="21"/>
        </w:rPr>
        <w:t>同一場所で複数部活動が活動する場合には、練習場所の区分けや時間帯をずら</w:t>
      </w:r>
      <w:r w:rsidR="0010524D">
        <w:rPr>
          <w:rFonts w:ascii="ＭＳ ゴシック" w:eastAsia="ＭＳ ゴシック" w:hAnsi="ＭＳ ゴシック" w:cs="ＭＳ ゴシック" w:hint="eastAsia"/>
          <w:sz w:val="21"/>
          <w:szCs w:val="21"/>
        </w:rPr>
        <w:t>す</w:t>
      </w:r>
      <w:r>
        <w:rPr>
          <w:rFonts w:ascii="ＭＳ ゴシック" w:eastAsia="ＭＳ ゴシック" w:hAnsi="ＭＳ ゴシック" w:cs="ＭＳ ゴシック" w:hint="eastAsia"/>
          <w:sz w:val="21"/>
          <w:szCs w:val="21"/>
        </w:rPr>
        <w:t>など</w:t>
      </w:r>
      <w:r w:rsidR="000D259A">
        <w:rPr>
          <w:rFonts w:ascii="ＭＳ ゴシック" w:eastAsia="ＭＳ ゴシック" w:hAnsi="ＭＳ ゴシック" w:cs="ＭＳ ゴシック" w:hint="eastAsia"/>
          <w:sz w:val="21"/>
          <w:szCs w:val="21"/>
        </w:rPr>
        <w:t>工夫</w:t>
      </w:r>
      <w:r>
        <w:rPr>
          <w:rFonts w:ascii="ＭＳ ゴシック" w:eastAsia="ＭＳ ゴシック" w:hAnsi="ＭＳ ゴシック" w:cs="ＭＳ ゴシック" w:hint="eastAsia"/>
          <w:sz w:val="21"/>
          <w:szCs w:val="21"/>
        </w:rPr>
        <w:t>して</w:t>
      </w:r>
      <w:r w:rsidR="00E568FD" w:rsidRPr="00913DBA">
        <w:rPr>
          <w:rFonts w:ascii="ＭＳ ゴシック" w:eastAsia="ＭＳ ゴシック" w:hAnsi="ＭＳ ゴシック" w:cs="ＭＳ ゴシック" w:hint="eastAsia"/>
          <w:sz w:val="21"/>
          <w:szCs w:val="21"/>
        </w:rPr>
        <w:t>実施</w:t>
      </w:r>
    </w:p>
    <w:p w:rsidR="00E568FD" w:rsidRDefault="00C6044D" w:rsidP="00E568FD">
      <w:pPr>
        <w:pStyle w:val="Default"/>
        <w:ind w:leftChars="200" w:left="420" w:firstLineChars="100" w:firstLine="210"/>
        <w:rPr>
          <w:rFonts w:ascii="ＭＳ ゴシック" w:eastAsia="ＭＳ ゴシック" w:hAnsi="ＭＳ ゴシック" w:cs="ＭＳ ゴシック"/>
          <w:sz w:val="21"/>
          <w:szCs w:val="21"/>
        </w:rPr>
      </w:pPr>
      <w:r>
        <w:rPr>
          <w:rFonts w:ascii="ＭＳ ゴシック" w:eastAsia="ＭＳ ゴシック" w:hAnsi="ＭＳ ゴシック" w:cs="ＭＳ ゴシック" w:hint="eastAsia"/>
          <w:sz w:val="21"/>
          <w:szCs w:val="21"/>
        </w:rPr>
        <w:t>②</w:t>
      </w:r>
      <w:r w:rsidR="00967E17">
        <w:rPr>
          <w:rFonts w:ascii="ＭＳ ゴシック" w:eastAsia="ＭＳ ゴシック" w:hAnsi="ＭＳ ゴシック" w:cs="ＭＳ ゴシック" w:hint="eastAsia"/>
          <w:sz w:val="21"/>
          <w:szCs w:val="21"/>
        </w:rPr>
        <w:t xml:space="preserve">　</w:t>
      </w:r>
      <w:r w:rsidR="00E568FD">
        <w:rPr>
          <w:rFonts w:ascii="ＭＳ ゴシック" w:eastAsia="ＭＳ ゴシック" w:hAnsi="ＭＳ ゴシック" w:cs="ＭＳ ゴシック" w:hint="eastAsia"/>
          <w:sz w:val="21"/>
          <w:szCs w:val="21"/>
        </w:rPr>
        <w:t>体育館・グラウンド等</w:t>
      </w:r>
      <w:r w:rsidR="00967E17">
        <w:rPr>
          <w:rFonts w:ascii="ＭＳ ゴシック" w:eastAsia="ＭＳ ゴシック" w:hAnsi="ＭＳ ゴシック" w:cs="ＭＳ ゴシック" w:hint="eastAsia"/>
          <w:sz w:val="21"/>
          <w:szCs w:val="21"/>
        </w:rPr>
        <w:t>を共用</w:t>
      </w:r>
      <w:r>
        <w:rPr>
          <w:rFonts w:ascii="ＭＳ ゴシック" w:eastAsia="ＭＳ ゴシック" w:hAnsi="ＭＳ ゴシック" w:cs="ＭＳ ゴシック" w:hint="eastAsia"/>
          <w:sz w:val="21"/>
          <w:szCs w:val="21"/>
        </w:rPr>
        <w:t>または隣接した場所で活動</w:t>
      </w:r>
      <w:r w:rsidR="00967E17">
        <w:rPr>
          <w:rFonts w:ascii="ＭＳ ゴシック" w:eastAsia="ＭＳ ゴシック" w:hAnsi="ＭＳ ゴシック" w:cs="ＭＳ ゴシック" w:hint="eastAsia"/>
          <w:sz w:val="21"/>
          <w:szCs w:val="21"/>
        </w:rPr>
        <w:t>する際</w:t>
      </w:r>
      <w:r w:rsidR="00F35239">
        <w:rPr>
          <w:rFonts w:ascii="ＭＳ ゴシック" w:eastAsia="ＭＳ ゴシック" w:hAnsi="ＭＳ ゴシック" w:cs="ＭＳ ゴシック" w:hint="eastAsia"/>
          <w:sz w:val="21"/>
          <w:szCs w:val="21"/>
        </w:rPr>
        <w:t>は</w:t>
      </w:r>
      <w:r w:rsidR="00E568FD">
        <w:rPr>
          <w:rFonts w:ascii="ＭＳ ゴシック" w:eastAsia="ＭＳ ゴシック" w:hAnsi="ＭＳ ゴシック" w:cs="ＭＳ ゴシック" w:hint="eastAsia"/>
          <w:sz w:val="21"/>
          <w:szCs w:val="21"/>
        </w:rPr>
        <w:t>ルール</w:t>
      </w:r>
      <w:r w:rsidR="00F35239">
        <w:rPr>
          <w:rFonts w:ascii="ＭＳ ゴシック" w:eastAsia="ＭＳ ゴシック" w:hAnsi="ＭＳ ゴシック" w:cs="ＭＳ ゴシック" w:hint="eastAsia"/>
          <w:sz w:val="21"/>
          <w:szCs w:val="21"/>
        </w:rPr>
        <w:t>を</w:t>
      </w:r>
      <w:r w:rsidR="00E568FD">
        <w:rPr>
          <w:rFonts w:ascii="ＭＳ ゴシック" w:eastAsia="ＭＳ ゴシック" w:hAnsi="ＭＳ ゴシック" w:cs="ＭＳ ゴシック" w:hint="eastAsia"/>
          <w:sz w:val="21"/>
          <w:szCs w:val="21"/>
        </w:rPr>
        <w:t>明確化</w:t>
      </w:r>
    </w:p>
    <w:p w:rsidR="00257D0A" w:rsidRDefault="00C6044D" w:rsidP="00257D0A">
      <w:pPr>
        <w:pStyle w:val="Default"/>
        <w:ind w:leftChars="200" w:left="420" w:firstLineChars="100" w:firstLine="210"/>
        <w:rPr>
          <w:rFonts w:ascii="ＭＳ ゴシック" w:eastAsia="ＭＳ ゴシック" w:hAnsi="ＭＳ ゴシック" w:cs="ＭＳ ゴシック"/>
          <w:sz w:val="21"/>
          <w:szCs w:val="21"/>
        </w:rPr>
      </w:pPr>
      <w:r>
        <w:rPr>
          <w:rFonts w:ascii="ＭＳ ゴシック" w:eastAsia="ＭＳ ゴシック" w:hAnsi="ＭＳ ゴシック" w:cs="ＭＳ ゴシック" w:hint="eastAsia"/>
          <w:sz w:val="21"/>
          <w:szCs w:val="21"/>
        </w:rPr>
        <w:t>③</w:t>
      </w:r>
      <w:r w:rsidR="00257D0A">
        <w:rPr>
          <w:rFonts w:ascii="ＭＳ ゴシック" w:eastAsia="ＭＳ ゴシック" w:hAnsi="ＭＳ ゴシック" w:cs="ＭＳ ゴシック" w:hint="eastAsia"/>
          <w:sz w:val="21"/>
          <w:szCs w:val="21"/>
        </w:rPr>
        <w:t xml:space="preserve">　ヒヤリハット事例の情報共有</w:t>
      </w:r>
    </w:p>
    <w:p w:rsidR="00AB6241" w:rsidRPr="00967E17" w:rsidRDefault="00AB6241" w:rsidP="003133B8">
      <w:pPr>
        <w:ind w:leftChars="200" w:left="420" w:firstLineChars="100" w:firstLine="200"/>
        <w:rPr>
          <w:rFonts w:ascii="ＭＳ 明朝" w:eastAsia="ＭＳ 明朝" w:hAnsi="ＭＳ 明朝"/>
          <w:sz w:val="20"/>
        </w:rPr>
      </w:pPr>
    </w:p>
    <w:p w:rsidR="003133B8" w:rsidRPr="006613CB" w:rsidRDefault="00B27C1D" w:rsidP="00B27C1D">
      <w:pPr>
        <w:ind w:firstLineChars="100" w:firstLine="21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4</w:t>
      </w:r>
      <w:r>
        <w:rPr>
          <w:rFonts w:ascii="ＭＳ ゴシック" w:eastAsia="ＭＳ ゴシック" w:hAnsi="ＭＳ ゴシック" w:hint="eastAsia"/>
        </w:rPr>
        <w:t>)</w:t>
      </w:r>
      <w:r>
        <w:rPr>
          <w:rFonts w:ascii="ＭＳ ゴシック" w:eastAsia="ＭＳ ゴシック" w:hAnsi="ＭＳ ゴシック"/>
        </w:rPr>
        <w:t xml:space="preserve"> </w:t>
      </w:r>
      <w:r w:rsidR="003133B8" w:rsidRPr="006613CB">
        <w:rPr>
          <w:rFonts w:ascii="ＭＳ ゴシック" w:eastAsia="ＭＳ ゴシック" w:hAnsi="ＭＳ ゴシック" w:hint="eastAsia"/>
        </w:rPr>
        <w:t>施設・設備</w:t>
      </w:r>
      <w:r w:rsidR="00316D14">
        <w:rPr>
          <w:rFonts w:ascii="ＭＳ ゴシック" w:eastAsia="ＭＳ ゴシック" w:hAnsi="ＭＳ ゴシック" w:hint="eastAsia"/>
        </w:rPr>
        <w:t>・</w:t>
      </w:r>
      <w:r w:rsidR="003133B8" w:rsidRPr="006613CB">
        <w:rPr>
          <w:rFonts w:ascii="ＭＳ ゴシック" w:eastAsia="ＭＳ ゴシック" w:hAnsi="ＭＳ ゴシック" w:hint="eastAsia"/>
        </w:rPr>
        <w:t>用具</w:t>
      </w:r>
      <w:r w:rsidR="00316D14">
        <w:rPr>
          <w:rFonts w:ascii="ＭＳ ゴシック" w:eastAsia="ＭＳ ゴシック" w:hAnsi="ＭＳ ゴシック" w:hint="eastAsia"/>
        </w:rPr>
        <w:t>等</w:t>
      </w:r>
      <w:r w:rsidR="003133B8" w:rsidRPr="006613CB">
        <w:rPr>
          <w:rFonts w:ascii="ＭＳ ゴシック" w:eastAsia="ＭＳ ゴシック" w:hAnsi="ＭＳ ゴシック" w:hint="eastAsia"/>
        </w:rPr>
        <w:t>の安全点検と安全指導</w:t>
      </w:r>
    </w:p>
    <w:p w:rsidR="00BE447E" w:rsidRDefault="00BE447E" w:rsidP="003133B8">
      <w:pPr>
        <w:ind w:leftChars="200" w:left="420" w:firstLineChars="100" w:firstLine="210"/>
        <w:rPr>
          <w:rFonts w:ascii="ＭＳ 明朝" w:eastAsia="ＭＳ 明朝" w:hAnsi="ＭＳ 明朝"/>
        </w:rPr>
      </w:pPr>
      <w:r>
        <w:rPr>
          <w:rFonts w:ascii="ＭＳ 明朝" w:eastAsia="ＭＳ 明朝" w:hAnsi="ＭＳ 明朝" w:hint="eastAsia"/>
        </w:rPr>
        <w:t>運動部活動は、学校施設・設備・用具等を活用して行われるものであり</w:t>
      </w:r>
      <w:r w:rsidR="00B27C1D">
        <w:rPr>
          <w:rFonts w:ascii="ＭＳ 明朝" w:eastAsia="ＭＳ 明朝" w:hAnsi="ＭＳ 明朝" w:hint="eastAsia"/>
        </w:rPr>
        <w:t>、多くの部活動が共用するものであることから、活動に当たっては、顧問等</w:t>
      </w:r>
      <w:r>
        <w:rPr>
          <w:rFonts w:ascii="ＭＳ 明朝" w:eastAsia="ＭＳ 明朝" w:hAnsi="ＭＳ 明朝" w:hint="eastAsia"/>
        </w:rPr>
        <w:t>と生徒が共に施設・設備の安全確認を行うことが</w:t>
      </w:r>
      <w:r w:rsidR="00766F5C">
        <w:rPr>
          <w:rFonts w:ascii="ＭＳ 明朝" w:eastAsia="ＭＳ 明朝" w:hAnsi="ＭＳ 明朝" w:hint="eastAsia"/>
        </w:rPr>
        <w:t>大切</w:t>
      </w:r>
      <w:r>
        <w:rPr>
          <w:rFonts w:ascii="ＭＳ 明朝" w:eastAsia="ＭＳ 明朝" w:hAnsi="ＭＳ 明朝" w:hint="eastAsia"/>
        </w:rPr>
        <w:t>である。</w:t>
      </w:r>
    </w:p>
    <w:p w:rsidR="003133B8" w:rsidRDefault="00B27C1D" w:rsidP="003133B8">
      <w:pPr>
        <w:ind w:leftChars="200" w:left="420" w:firstLineChars="100" w:firstLine="210"/>
        <w:rPr>
          <w:rFonts w:ascii="ＭＳ 明朝" w:eastAsia="ＭＳ 明朝" w:hAnsi="ＭＳ 明朝"/>
        </w:rPr>
      </w:pPr>
      <w:r>
        <w:rPr>
          <w:rFonts w:ascii="ＭＳ 明朝" w:eastAsia="ＭＳ 明朝" w:hAnsi="ＭＳ 明朝" w:hint="eastAsia"/>
        </w:rPr>
        <w:t>顧問等は、生徒に、</w:t>
      </w:r>
      <w:r w:rsidR="00766F5C">
        <w:rPr>
          <w:rFonts w:ascii="ＭＳ 明朝" w:eastAsia="ＭＳ 明朝" w:hAnsi="ＭＳ 明朝" w:hint="eastAsia"/>
        </w:rPr>
        <w:t>施設・設備及び用具</w:t>
      </w:r>
      <w:r>
        <w:rPr>
          <w:rFonts w:ascii="ＭＳ 明朝" w:eastAsia="ＭＳ 明朝" w:hAnsi="ＭＳ 明朝" w:hint="eastAsia"/>
        </w:rPr>
        <w:t>の</w:t>
      </w:r>
      <w:r w:rsidR="00766F5C">
        <w:rPr>
          <w:rFonts w:ascii="ＭＳ 明朝" w:eastAsia="ＭＳ 明朝" w:hAnsi="ＭＳ 明朝" w:hint="eastAsia"/>
        </w:rPr>
        <w:t>適切</w:t>
      </w:r>
      <w:r>
        <w:rPr>
          <w:rFonts w:ascii="ＭＳ 明朝" w:eastAsia="ＭＳ 明朝" w:hAnsi="ＭＳ 明朝" w:hint="eastAsia"/>
        </w:rPr>
        <w:t>な</w:t>
      </w:r>
      <w:r w:rsidR="00766F5C">
        <w:rPr>
          <w:rFonts w:ascii="ＭＳ 明朝" w:eastAsia="ＭＳ 明朝" w:hAnsi="ＭＳ 明朝" w:hint="eastAsia"/>
        </w:rPr>
        <w:t>使用</w:t>
      </w:r>
      <w:r>
        <w:rPr>
          <w:rFonts w:ascii="ＭＳ 明朝" w:eastAsia="ＭＳ 明朝" w:hAnsi="ＭＳ 明朝" w:hint="eastAsia"/>
        </w:rPr>
        <w:t>や</w:t>
      </w:r>
      <w:r w:rsidR="00766F5C">
        <w:rPr>
          <w:rFonts w:ascii="ＭＳ 明朝" w:eastAsia="ＭＳ 明朝" w:hAnsi="ＭＳ 明朝" w:hint="eastAsia"/>
        </w:rPr>
        <w:t>点検や確認</w:t>
      </w:r>
      <w:r>
        <w:rPr>
          <w:rFonts w:ascii="ＭＳ 明朝" w:eastAsia="ＭＳ 明朝" w:hAnsi="ＭＳ 明朝" w:hint="eastAsia"/>
        </w:rPr>
        <w:t>の徹底が</w:t>
      </w:r>
      <w:r w:rsidR="00766F5C">
        <w:rPr>
          <w:rFonts w:ascii="ＭＳ 明朝" w:eastAsia="ＭＳ 明朝" w:hAnsi="ＭＳ 明朝" w:hint="eastAsia"/>
        </w:rPr>
        <w:t>事故の</w:t>
      </w:r>
      <w:r>
        <w:rPr>
          <w:rFonts w:ascii="ＭＳ 明朝" w:eastAsia="ＭＳ 明朝" w:hAnsi="ＭＳ 明朝" w:hint="eastAsia"/>
        </w:rPr>
        <w:t>未然防止につながることを</w:t>
      </w:r>
      <w:r w:rsidR="00766F5C">
        <w:rPr>
          <w:rFonts w:ascii="ＭＳ 明朝" w:eastAsia="ＭＳ 明朝" w:hAnsi="ＭＳ 明朝" w:hint="eastAsia"/>
        </w:rPr>
        <w:t>認識</w:t>
      </w:r>
      <w:r>
        <w:rPr>
          <w:rFonts w:ascii="ＭＳ 明朝" w:eastAsia="ＭＳ 明朝" w:hAnsi="ＭＳ 明朝" w:hint="eastAsia"/>
        </w:rPr>
        <w:t>させ</w:t>
      </w:r>
      <w:r w:rsidR="00766F5C">
        <w:rPr>
          <w:rFonts w:ascii="ＭＳ 明朝" w:eastAsia="ＭＳ 明朝" w:hAnsi="ＭＳ 明朝" w:hint="eastAsia"/>
        </w:rPr>
        <w:t>、定期的な安全確認・点検を徹底すること。</w:t>
      </w:r>
    </w:p>
    <w:p w:rsidR="00766F5C" w:rsidRPr="00CA7638" w:rsidRDefault="00766F5C" w:rsidP="00766F5C">
      <w:pPr>
        <w:rPr>
          <w:rFonts w:ascii="ＭＳ ゴシック" w:eastAsia="ＭＳ ゴシック" w:hAnsi="ＭＳ ゴシック"/>
        </w:rPr>
      </w:pPr>
      <w:r w:rsidRPr="00CA7638">
        <w:rPr>
          <w:rFonts w:ascii="ＭＳ ゴシック" w:eastAsia="ＭＳ ゴシック" w:hAnsi="ＭＳ ゴシック" w:hint="eastAsia"/>
        </w:rPr>
        <w:t xml:space="preserve">　　【</w:t>
      </w:r>
      <w:r w:rsidR="00C6044D">
        <w:rPr>
          <w:rFonts w:ascii="ＭＳ ゴシック" w:eastAsia="ＭＳ ゴシック" w:hAnsi="ＭＳ ゴシック" w:hint="eastAsia"/>
        </w:rPr>
        <w:t>重点項目</w:t>
      </w:r>
      <w:r w:rsidRPr="00CA7638">
        <w:rPr>
          <w:rFonts w:ascii="ＭＳ ゴシック" w:eastAsia="ＭＳ ゴシック" w:hAnsi="ＭＳ ゴシック" w:hint="eastAsia"/>
        </w:rPr>
        <w:t>】</w:t>
      </w:r>
    </w:p>
    <w:p w:rsidR="003133B8" w:rsidRDefault="00C6044D" w:rsidP="003133B8">
      <w:pPr>
        <w:pStyle w:val="Default"/>
        <w:ind w:leftChars="200" w:left="420" w:firstLineChars="100" w:firstLine="21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①</w:t>
      </w:r>
      <w:r w:rsidR="00766F5C">
        <w:rPr>
          <w:rFonts w:ascii="ＭＳ ゴシック" w:eastAsia="ＭＳ ゴシック" w:hAnsi="ＭＳ ゴシック" w:cstheme="minorBidi" w:hint="eastAsia"/>
          <w:color w:val="auto"/>
          <w:sz w:val="21"/>
          <w:szCs w:val="21"/>
        </w:rPr>
        <w:t xml:space="preserve">　</w:t>
      </w:r>
      <w:r w:rsidR="00D72B36">
        <w:rPr>
          <w:rFonts w:ascii="ＭＳ ゴシック" w:eastAsia="ＭＳ ゴシック" w:hAnsi="ＭＳ ゴシック" w:cstheme="minorBidi" w:hint="eastAsia"/>
          <w:color w:val="auto"/>
          <w:sz w:val="21"/>
          <w:szCs w:val="21"/>
        </w:rPr>
        <w:t>定期</w:t>
      </w:r>
      <w:r w:rsidR="003133B8">
        <w:rPr>
          <w:rFonts w:ascii="ＭＳ ゴシック" w:eastAsia="ＭＳ ゴシック" w:hAnsi="ＭＳ ゴシック" w:cstheme="minorBidi" w:hint="eastAsia"/>
          <w:color w:val="auto"/>
          <w:sz w:val="21"/>
          <w:szCs w:val="21"/>
        </w:rPr>
        <w:t>的に点検日を設ける</w:t>
      </w:r>
    </w:p>
    <w:p w:rsidR="003133B8" w:rsidRDefault="00C6044D" w:rsidP="003133B8">
      <w:pPr>
        <w:pStyle w:val="Default"/>
        <w:ind w:leftChars="200" w:left="420" w:firstLineChars="100" w:firstLine="21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②</w:t>
      </w:r>
      <w:r w:rsidR="00766F5C">
        <w:rPr>
          <w:rFonts w:ascii="ＭＳ ゴシック" w:eastAsia="ＭＳ ゴシック" w:hAnsi="ＭＳ ゴシック" w:cstheme="minorBidi" w:hint="eastAsia"/>
          <w:color w:val="auto"/>
          <w:sz w:val="21"/>
          <w:szCs w:val="21"/>
        </w:rPr>
        <w:t xml:space="preserve">　</w:t>
      </w:r>
      <w:r>
        <w:rPr>
          <w:rFonts w:ascii="ＭＳ ゴシック" w:eastAsia="ＭＳ ゴシック" w:hAnsi="ＭＳ ゴシック" w:cstheme="minorBidi" w:hint="eastAsia"/>
          <w:color w:val="auto"/>
          <w:sz w:val="21"/>
          <w:szCs w:val="21"/>
        </w:rPr>
        <w:t>活動前の</w:t>
      </w:r>
      <w:r w:rsidR="003133B8">
        <w:rPr>
          <w:rFonts w:ascii="ＭＳ ゴシック" w:eastAsia="ＭＳ ゴシック" w:hAnsi="ＭＳ ゴシック" w:cstheme="minorBidi" w:hint="eastAsia"/>
          <w:color w:val="auto"/>
          <w:sz w:val="21"/>
          <w:szCs w:val="21"/>
        </w:rPr>
        <w:t>用具等の</w:t>
      </w:r>
      <w:r>
        <w:rPr>
          <w:rFonts w:ascii="ＭＳ ゴシック" w:eastAsia="ＭＳ ゴシック" w:hAnsi="ＭＳ ゴシック" w:cstheme="minorBidi" w:hint="eastAsia"/>
          <w:color w:val="auto"/>
          <w:sz w:val="21"/>
          <w:szCs w:val="21"/>
        </w:rPr>
        <w:t>安全確認</w:t>
      </w:r>
    </w:p>
    <w:p w:rsidR="003133B8" w:rsidRDefault="003133B8" w:rsidP="00766F5C">
      <w:pPr>
        <w:pStyle w:val="Default"/>
        <w:ind w:leftChars="300" w:left="1050" w:hangingChars="200" w:hanging="420"/>
        <w:rPr>
          <w:rFonts w:ascii="ＭＳ ゴシック" w:eastAsia="ＭＳ ゴシック" w:hAnsi="ＭＳ ゴシック" w:cstheme="minorBidi"/>
          <w:color w:val="auto"/>
          <w:sz w:val="21"/>
          <w:szCs w:val="21"/>
        </w:rPr>
      </w:pPr>
      <w:r>
        <w:rPr>
          <w:rFonts w:ascii="ＭＳ ゴシック" w:eastAsia="ＭＳ ゴシック" w:hAnsi="ＭＳ ゴシック" w:cstheme="minorBidi" w:hint="eastAsia"/>
          <w:color w:val="auto"/>
          <w:sz w:val="21"/>
          <w:szCs w:val="21"/>
        </w:rPr>
        <w:t xml:space="preserve">　（床板のささくれ、畳・マットの隙間、サッカーゴール・ハンドボールゴール等の固定、防球ネット等の破損、支柱ネジ緩み</w:t>
      </w:r>
      <w:r w:rsidR="00D72B36">
        <w:rPr>
          <w:rFonts w:ascii="ＭＳ ゴシック" w:eastAsia="ＭＳ ゴシック" w:hAnsi="ＭＳ ゴシック" w:cstheme="minorBidi" w:hint="eastAsia"/>
          <w:color w:val="auto"/>
          <w:sz w:val="21"/>
          <w:szCs w:val="21"/>
        </w:rPr>
        <w:t>等）</w:t>
      </w:r>
    </w:p>
    <w:p w:rsidR="00D72B36" w:rsidRDefault="00D72B36" w:rsidP="00D72B36">
      <w:pPr>
        <w:pStyle w:val="Default"/>
        <w:ind w:leftChars="200" w:left="420" w:firstLineChars="100" w:firstLine="210"/>
        <w:rPr>
          <w:rFonts w:ascii="ＭＳ ゴシック" w:eastAsia="ＭＳ ゴシック" w:hAnsi="ＭＳ ゴシック" w:cstheme="minorBidi"/>
          <w:color w:val="auto"/>
          <w:sz w:val="21"/>
          <w:szCs w:val="21"/>
        </w:rPr>
      </w:pPr>
    </w:p>
    <w:p w:rsidR="00C6044D" w:rsidRDefault="00C6044D">
      <w:pPr>
        <w:widowControl/>
        <w:jc w:val="left"/>
        <w:rPr>
          <w:rFonts w:ascii="ＭＳ ゴシック" w:eastAsia="ＭＳ ゴシック" w:hAnsi="ＭＳ ゴシック" w:cs="メイリオ"/>
          <w:color w:val="000000"/>
          <w:kern w:val="0"/>
          <w:szCs w:val="21"/>
        </w:rPr>
      </w:pPr>
      <w:r>
        <w:rPr>
          <w:rFonts w:ascii="ＭＳ ゴシック" w:eastAsia="ＭＳ ゴシック" w:hAnsi="ＭＳ ゴシック" w:cs="メイリオ"/>
          <w:color w:val="000000"/>
          <w:kern w:val="0"/>
          <w:szCs w:val="21"/>
        </w:rPr>
        <w:br w:type="page"/>
      </w:r>
    </w:p>
    <w:p w:rsidR="003133B8" w:rsidRDefault="00823C34" w:rsidP="00C6044D">
      <w:pPr>
        <w:jc w:val="left"/>
        <w:rPr>
          <w:rFonts w:ascii="ＭＳ ゴシック" w:eastAsia="ＭＳ ゴシック" w:hAnsi="ＭＳ ゴシック"/>
          <w:sz w:val="22"/>
        </w:rPr>
      </w:pPr>
      <w:r>
        <w:rPr>
          <w:rFonts w:ascii="ＭＳ ゴシック" w:eastAsia="ＭＳ ゴシック" w:hAnsi="ＭＳ ゴシック" w:hint="eastAsia"/>
          <w:szCs w:val="21"/>
        </w:rPr>
        <w:t>２</w:t>
      </w:r>
      <w:r w:rsidR="00D72B36">
        <w:rPr>
          <w:rFonts w:ascii="ＭＳ ゴシック" w:eastAsia="ＭＳ ゴシック" w:hAnsi="ＭＳ ゴシック" w:hint="eastAsia"/>
          <w:szCs w:val="21"/>
        </w:rPr>
        <w:t xml:space="preserve">　</w:t>
      </w:r>
      <w:r w:rsidR="00C6044D">
        <w:rPr>
          <w:rFonts w:ascii="ＭＳ ゴシック" w:eastAsia="ＭＳ ゴシック" w:hAnsi="ＭＳ ゴシック" w:hint="eastAsia"/>
        </w:rPr>
        <w:t>運動部活動における</w:t>
      </w:r>
      <w:r w:rsidR="00103849">
        <w:rPr>
          <w:rFonts w:ascii="ＭＳ ゴシック" w:eastAsia="ＭＳ ゴシック" w:hAnsi="ＭＳ ゴシック" w:hint="eastAsia"/>
        </w:rPr>
        <w:t>安全対策</w:t>
      </w:r>
      <w:r w:rsidR="00C6044D">
        <w:rPr>
          <w:rFonts w:ascii="ＭＳ ゴシック" w:eastAsia="ＭＳ ゴシック" w:hAnsi="ＭＳ ゴシック" w:hint="eastAsia"/>
        </w:rPr>
        <w:t>状況調査結果を踏まえた安全対策のポイント</w:t>
      </w:r>
      <w:r w:rsidR="00D72B36">
        <w:rPr>
          <w:rFonts w:ascii="ＭＳ ゴシック" w:eastAsia="ＭＳ ゴシック" w:hAnsi="ＭＳ ゴシック" w:hint="eastAsia"/>
          <w:sz w:val="22"/>
        </w:rPr>
        <w:t xml:space="preserve">　</w:t>
      </w:r>
    </w:p>
    <w:p w:rsidR="00C6044D" w:rsidRPr="00D72B36" w:rsidRDefault="00C6044D" w:rsidP="00C6044D">
      <w:pPr>
        <w:pStyle w:val="a8"/>
        <w:numPr>
          <w:ilvl w:val="0"/>
          <w:numId w:val="10"/>
        </w:numPr>
        <w:ind w:leftChars="0"/>
        <w:jc w:val="left"/>
        <w:rPr>
          <w:rFonts w:ascii="ＭＳ ゴシック" w:eastAsia="ＭＳ ゴシック" w:hAnsi="ＭＳ ゴシック"/>
          <w:sz w:val="22"/>
        </w:rPr>
      </w:pPr>
      <w:r>
        <w:rPr>
          <w:rFonts w:ascii="ＭＳ ゴシック" w:eastAsia="ＭＳ ゴシック" w:hAnsi="ＭＳ ゴシック" w:hint="eastAsia"/>
          <w:sz w:val="22"/>
        </w:rPr>
        <w:t xml:space="preserve">　陸上競技（投てき種目）</w:t>
      </w:r>
    </w:p>
    <w:tbl>
      <w:tblPr>
        <w:tblStyle w:val="a5"/>
        <w:tblW w:w="9067" w:type="dxa"/>
        <w:tblLook w:val="04A0" w:firstRow="1" w:lastRow="0" w:firstColumn="1" w:lastColumn="0" w:noHBand="0" w:noVBand="1"/>
      </w:tblPr>
      <w:tblGrid>
        <w:gridCol w:w="590"/>
        <w:gridCol w:w="8477"/>
      </w:tblGrid>
      <w:tr w:rsidR="001532EE" w:rsidTr="00823C34">
        <w:trPr>
          <w:cantSplit/>
          <w:trHeight w:val="1701"/>
        </w:trPr>
        <w:tc>
          <w:tcPr>
            <w:tcW w:w="0" w:type="auto"/>
            <w:textDirection w:val="tbRlV"/>
            <w:vAlign w:val="center"/>
          </w:tcPr>
          <w:p w:rsidR="001532EE" w:rsidRPr="007E020F" w:rsidRDefault="001532EE" w:rsidP="00C6044D">
            <w:pPr>
              <w:snapToGrid w:val="0"/>
              <w:spacing w:line="240" w:lineRule="atLeast"/>
              <w:ind w:left="113" w:right="113"/>
              <w:jc w:val="center"/>
              <w:rPr>
                <w:rFonts w:ascii="ＭＳ ゴシック" w:eastAsia="ＭＳ ゴシック" w:hAnsi="ＭＳ ゴシック"/>
              </w:rPr>
            </w:pPr>
            <w:r w:rsidRPr="007E020F">
              <w:rPr>
                <w:rFonts w:ascii="ＭＳ ゴシック" w:eastAsia="ＭＳ ゴシック" w:hAnsi="ＭＳ ゴシック" w:hint="eastAsia"/>
              </w:rPr>
              <w:t>予想される危険</w:t>
            </w:r>
          </w:p>
        </w:tc>
        <w:tc>
          <w:tcPr>
            <w:tcW w:w="8477" w:type="dxa"/>
          </w:tcPr>
          <w:p w:rsidR="00104B7D" w:rsidRPr="0015512A" w:rsidRDefault="00104B7D" w:rsidP="00823C34">
            <w:pPr>
              <w:snapToGrid w:val="0"/>
              <w:spacing w:line="240" w:lineRule="atLeast"/>
              <w:ind w:left="210" w:hangingChars="100" w:hanging="210"/>
              <w:rPr>
                <w:rFonts w:ascii="ＭＳ 明朝" w:eastAsia="ＭＳ 明朝" w:hAnsi="ＭＳ 明朝"/>
                <w:szCs w:val="21"/>
              </w:rPr>
            </w:pPr>
            <w:r w:rsidRPr="0015512A">
              <w:rPr>
                <w:rFonts w:ascii="ＭＳ 明朝" w:eastAsia="ＭＳ 明朝" w:hAnsi="ＭＳ 明朝" w:hint="eastAsia"/>
                <w:szCs w:val="21"/>
              </w:rPr>
              <w:t>・他の種目と練習場を共用で使用することにより、投てき物が他の選手に衝突する危険性がある。</w:t>
            </w:r>
          </w:p>
          <w:p w:rsidR="001532EE" w:rsidRPr="0015512A" w:rsidRDefault="00104B7D" w:rsidP="00823C34">
            <w:pPr>
              <w:snapToGrid w:val="0"/>
              <w:spacing w:line="240" w:lineRule="atLeast"/>
              <w:ind w:left="210" w:hangingChars="100" w:hanging="210"/>
              <w:rPr>
                <w:rFonts w:ascii="ＭＳ 明朝" w:eastAsia="ＭＳ 明朝" w:hAnsi="ＭＳ 明朝"/>
                <w:szCs w:val="21"/>
              </w:rPr>
            </w:pPr>
            <w:r w:rsidRPr="0015512A">
              <w:rPr>
                <w:rFonts w:ascii="ＭＳ 明朝" w:eastAsia="ＭＳ 明朝" w:hAnsi="ＭＳ 明朝" w:hint="eastAsia"/>
                <w:szCs w:val="21"/>
              </w:rPr>
              <w:t>・後ろ向きの準備局面から投動作に入る場合、直前の前方確認</w:t>
            </w:r>
            <w:r w:rsidR="007658CF" w:rsidRPr="0015512A">
              <w:rPr>
                <w:rFonts w:ascii="ＭＳ 明朝" w:eastAsia="ＭＳ 明朝" w:hAnsi="ＭＳ 明朝" w:hint="eastAsia"/>
                <w:szCs w:val="21"/>
              </w:rPr>
              <w:t>を怠りやすい。</w:t>
            </w:r>
          </w:p>
          <w:p w:rsidR="007658CF" w:rsidRPr="0015512A" w:rsidRDefault="007658CF" w:rsidP="00823C34">
            <w:pPr>
              <w:snapToGrid w:val="0"/>
              <w:spacing w:line="240" w:lineRule="atLeast"/>
              <w:ind w:left="210" w:hangingChars="100" w:hanging="210"/>
              <w:rPr>
                <w:rFonts w:ascii="ＭＳ 明朝" w:eastAsia="ＭＳ 明朝" w:hAnsi="ＭＳ 明朝"/>
                <w:szCs w:val="21"/>
              </w:rPr>
            </w:pPr>
            <w:r w:rsidRPr="0015512A">
              <w:rPr>
                <w:rFonts w:ascii="ＭＳ 明朝" w:eastAsia="ＭＳ 明朝" w:hAnsi="ＭＳ 明朝" w:hint="eastAsia"/>
                <w:szCs w:val="21"/>
              </w:rPr>
              <w:t>・回転系は前後左右360度に大きく失投する可能性があり危険である。</w:t>
            </w:r>
          </w:p>
          <w:p w:rsidR="007658CF" w:rsidRPr="0015512A" w:rsidRDefault="007658CF" w:rsidP="00823C34">
            <w:pPr>
              <w:snapToGrid w:val="0"/>
              <w:spacing w:line="240" w:lineRule="atLeast"/>
              <w:ind w:left="210" w:hangingChars="100" w:hanging="210"/>
              <w:rPr>
                <w:rFonts w:ascii="ＭＳ 明朝" w:eastAsia="ＭＳ 明朝" w:hAnsi="ＭＳ 明朝"/>
                <w:szCs w:val="21"/>
              </w:rPr>
            </w:pPr>
            <w:r w:rsidRPr="0015512A">
              <w:rPr>
                <w:rFonts w:ascii="ＭＳ 明朝" w:eastAsia="ＭＳ 明朝" w:hAnsi="ＭＳ 明朝" w:hint="eastAsia"/>
                <w:szCs w:val="21"/>
              </w:rPr>
              <w:t>・網状の防護ネットには「たわみ」があり、投てき物が当たった場合に１～２ｍほど伸びるので、ネット間近にいることは危険がある。</w:t>
            </w:r>
          </w:p>
        </w:tc>
      </w:tr>
      <w:tr w:rsidR="000378A6" w:rsidTr="00823C34">
        <w:trPr>
          <w:cantSplit/>
          <w:trHeight w:val="1701"/>
        </w:trPr>
        <w:tc>
          <w:tcPr>
            <w:tcW w:w="0" w:type="auto"/>
            <w:textDirection w:val="tbRlV"/>
            <w:vAlign w:val="center"/>
          </w:tcPr>
          <w:p w:rsidR="000378A6" w:rsidRPr="007E020F" w:rsidRDefault="007658CF" w:rsidP="00C6044D">
            <w:pPr>
              <w:snapToGrid w:val="0"/>
              <w:spacing w:line="240" w:lineRule="atLeast"/>
              <w:ind w:left="113" w:right="113"/>
              <w:jc w:val="center"/>
              <w:rPr>
                <w:rFonts w:ascii="ＭＳ ゴシック" w:eastAsia="ＭＳ ゴシック" w:hAnsi="ＭＳ ゴシック"/>
              </w:rPr>
            </w:pPr>
            <w:r>
              <w:rPr>
                <w:rFonts w:ascii="ＭＳ ゴシック" w:eastAsia="ＭＳ ゴシック" w:hAnsi="ＭＳ ゴシック" w:hint="eastAsia"/>
              </w:rPr>
              <w:t>事故防止</w:t>
            </w:r>
            <w:r w:rsidR="000378A6" w:rsidRPr="007E020F">
              <w:rPr>
                <w:rFonts w:ascii="ＭＳ ゴシック" w:eastAsia="ＭＳ ゴシック" w:hAnsi="ＭＳ ゴシック" w:hint="eastAsia"/>
              </w:rPr>
              <w:t>対策</w:t>
            </w:r>
          </w:p>
        </w:tc>
        <w:tc>
          <w:tcPr>
            <w:tcW w:w="8477" w:type="dxa"/>
          </w:tcPr>
          <w:p w:rsidR="000378A6" w:rsidRPr="0015512A" w:rsidRDefault="007658CF" w:rsidP="00823C34">
            <w:pPr>
              <w:snapToGrid w:val="0"/>
              <w:spacing w:line="240" w:lineRule="atLeast"/>
              <w:rPr>
                <w:rFonts w:ascii="ＭＳ 明朝" w:eastAsia="ＭＳ 明朝" w:hAnsi="ＭＳ 明朝"/>
                <w:szCs w:val="21"/>
              </w:rPr>
            </w:pPr>
            <w:r w:rsidRPr="0015512A">
              <w:rPr>
                <w:rFonts w:ascii="ＭＳ 明朝" w:eastAsia="ＭＳ 明朝" w:hAnsi="ＭＳ 明朝" w:hint="eastAsia"/>
                <w:szCs w:val="21"/>
              </w:rPr>
              <w:t>・他の部活動や種目等と時間帯や練習場を分けるなどの対策を講じる。</w:t>
            </w:r>
          </w:p>
          <w:p w:rsidR="007658CF" w:rsidRPr="0015512A" w:rsidRDefault="007658CF" w:rsidP="00823C34">
            <w:pPr>
              <w:snapToGrid w:val="0"/>
              <w:spacing w:line="240" w:lineRule="atLeast"/>
              <w:rPr>
                <w:rFonts w:ascii="ＭＳ 明朝" w:eastAsia="ＭＳ 明朝" w:hAnsi="ＭＳ 明朝"/>
                <w:szCs w:val="21"/>
              </w:rPr>
            </w:pPr>
            <w:r w:rsidRPr="0015512A">
              <w:rPr>
                <w:rFonts w:ascii="ＭＳ 明朝" w:eastAsia="ＭＳ 明朝" w:hAnsi="ＭＳ 明朝" w:hint="eastAsia"/>
                <w:szCs w:val="21"/>
              </w:rPr>
              <w:t>・サークル以外では試技をしない。</w:t>
            </w:r>
          </w:p>
          <w:p w:rsidR="007658CF" w:rsidRPr="0015512A" w:rsidRDefault="007658CF" w:rsidP="00823C34">
            <w:pPr>
              <w:snapToGrid w:val="0"/>
              <w:spacing w:line="240" w:lineRule="atLeast"/>
              <w:ind w:left="210" w:hangingChars="100" w:hanging="210"/>
              <w:rPr>
                <w:rFonts w:ascii="ＭＳ 明朝" w:eastAsia="ＭＳ 明朝" w:hAnsi="ＭＳ 明朝"/>
                <w:szCs w:val="21"/>
              </w:rPr>
            </w:pPr>
            <w:r w:rsidRPr="0015512A">
              <w:rPr>
                <w:rFonts w:ascii="ＭＳ 明朝" w:eastAsia="ＭＳ 明朝" w:hAnsi="ＭＳ 明朝" w:hint="eastAsia"/>
                <w:szCs w:val="21"/>
              </w:rPr>
              <w:t>・投てき者は確実に周囲の安全を確認し、大声で「行きます」又は「投げます」と周知し、必ず自ら前方と周囲の者の反応を確認する。すべての安全が確認できた時に初めて投てき動作に入る。</w:t>
            </w:r>
          </w:p>
          <w:p w:rsidR="007658CF" w:rsidRPr="0015512A" w:rsidRDefault="007658CF" w:rsidP="00823C34">
            <w:pPr>
              <w:snapToGrid w:val="0"/>
              <w:spacing w:line="240" w:lineRule="atLeast"/>
              <w:ind w:left="210" w:hangingChars="100" w:hanging="210"/>
              <w:rPr>
                <w:rFonts w:ascii="ＭＳ 明朝" w:eastAsia="ＭＳ 明朝" w:hAnsi="ＭＳ 明朝"/>
                <w:szCs w:val="21"/>
              </w:rPr>
            </w:pPr>
            <w:r w:rsidRPr="0015512A">
              <w:rPr>
                <w:rFonts w:ascii="ＭＳ 明朝" w:eastAsia="ＭＳ 明朝" w:hAnsi="ＭＳ 明朝" w:hint="eastAsia"/>
                <w:szCs w:val="21"/>
              </w:rPr>
              <w:t>・周囲の者は投てき物が落下するまで投てき物から目を離さない。</w:t>
            </w:r>
          </w:p>
        </w:tc>
      </w:tr>
      <w:tr w:rsidR="000378A6" w:rsidRPr="009B7E0D" w:rsidTr="00823C34">
        <w:trPr>
          <w:cantSplit/>
          <w:trHeight w:val="2154"/>
        </w:trPr>
        <w:tc>
          <w:tcPr>
            <w:tcW w:w="0" w:type="auto"/>
            <w:textDirection w:val="tbRlV"/>
            <w:vAlign w:val="center"/>
          </w:tcPr>
          <w:p w:rsidR="000378A6" w:rsidRPr="007E020F" w:rsidRDefault="000378A6" w:rsidP="00C6044D">
            <w:pPr>
              <w:snapToGrid w:val="0"/>
              <w:spacing w:line="240" w:lineRule="atLeast"/>
              <w:ind w:left="113" w:right="113"/>
              <w:jc w:val="center"/>
              <w:rPr>
                <w:rFonts w:ascii="ＭＳ ゴシック" w:eastAsia="ＭＳ ゴシック" w:hAnsi="ＭＳ ゴシック"/>
              </w:rPr>
            </w:pPr>
            <w:r w:rsidRPr="007E020F">
              <w:rPr>
                <w:rFonts w:ascii="ＭＳ ゴシック" w:eastAsia="ＭＳ ゴシック" w:hAnsi="ＭＳ ゴシック" w:hint="eastAsia"/>
              </w:rPr>
              <w:t>県内の</w:t>
            </w:r>
            <w:r w:rsidR="00CC796C">
              <w:rPr>
                <w:rFonts w:ascii="ＭＳ ゴシック" w:eastAsia="ＭＳ ゴシック" w:hAnsi="ＭＳ ゴシック" w:hint="eastAsia"/>
              </w:rPr>
              <w:t>取組</w:t>
            </w:r>
            <w:r w:rsidRPr="007E020F">
              <w:rPr>
                <w:rFonts w:ascii="ＭＳ ゴシック" w:eastAsia="ＭＳ ゴシック" w:hAnsi="ＭＳ ゴシック" w:hint="eastAsia"/>
              </w:rPr>
              <w:t>事例</w:t>
            </w:r>
          </w:p>
        </w:tc>
        <w:tc>
          <w:tcPr>
            <w:tcW w:w="8477" w:type="dxa"/>
          </w:tcPr>
          <w:p w:rsidR="004252EA" w:rsidRDefault="007A7161" w:rsidP="00823C34">
            <w:pPr>
              <w:snapToGrid w:val="0"/>
              <w:spacing w:line="240" w:lineRule="atLeast"/>
              <w:ind w:left="210" w:hangingChars="100" w:hanging="210"/>
              <w:rPr>
                <w:rFonts w:ascii="ＭＳ 明朝" w:eastAsia="ＭＳ 明朝" w:hAnsi="ＭＳ 明朝"/>
                <w:szCs w:val="21"/>
              </w:rPr>
            </w:pPr>
            <w:r>
              <w:rPr>
                <w:rFonts w:ascii="ＭＳ 明朝" w:eastAsia="ＭＳ 明朝" w:hAnsi="ＭＳ 明朝" w:hint="eastAsia"/>
                <w:szCs w:val="21"/>
              </w:rPr>
              <w:t>・設備がない場合や活動に支障があるなどの理由で、投てき種目の環境が充実した近隣校や公共施設を利用している。</w:t>
            </w:r>
          </w:p>
          <w:p w:rsidR="007A7161" w:rsidRPr="009B7E0D" w:rsidRDefault="007A7161" w:rsidP="00823C34">
            <w:pPr>
              <w:snapToGrid w:val="0"/>
              <w:spacing w:line="240" w:lineRule="atLeast"/>
              <w:ind w:left="210" w:hangingChars="100" w:hanging="210"/>
              <w:rPr>
                <w:rFonts w:ascii="ＭＳ 明朝" w:eastAsia="ＭＳ 明朝" w:hAnsi="ＭＳ 明朝"/>
                <w:szCs w:val="21"/>
              </w:rPr>
            </w:pPr>
            <w:r>
              <w:rPr>
                <w:rFonts w:ascii="ＭＳ 明朝" w:eastAsia="ＭＳ 明朝" w:hAnsi="ＭＳ 明朝" w:hint="eastAsia"/>
                <w:szCs w:val="21"/>
              </w:rPr>
              <w:t>・練習場所を共用している場合、「グラウンド使用ルールの策定」「投てき方向の工夫」など</w:t>
            </w:r>
            <w:r w:rsidR="009203DA">
              <w:rPr>
                <w:rFonts w:ascii="ＭＳ 明朝" w:eastAsia="ＭＳ 明朝" w:hAnsi="ＭＳ 明朝" w:hint="eastAsia"/>
                <w:szCs w:val="21"/>
              </w:rPr>
              <w:t>の</w:t>
            </w:r>
            <w:r>
              <w:rPr>
                <w:rFonts w:ascii="ＭＳ 明朝" w:eastAsia="ＭＳ 明朝" w:hAnsi="ＭＳ 明朝" w:hint="eastAsia"/>
                <w:szCs w:val="21"/>
              </w:rPr>
              <w:t>対策を講じ実施している。</w:t>
            </w:r>
          </w:p>
          <w:p w:rsidR="000378A6" w:rsidRPr="009B7E0D" w:rsidRDefault="004252EA" w:rsidP="00823C34">
            <w:pPr>
              <w:snapToGrid w:val="0"/>
              <w:spacing w:line="240" w:lineRule="atLeast"/>
              <w:ind w:left="210" w:hangingChars="100" w:hanging="210"/>
              <w:rPr>
                <w:rFonts w:ascii="ＭＳ 明朝" w:eastAsia="ＭＳ 明朝" w:hAnsi="ＭＳ 明朝"/>
                <w:szCs w:val="21"/>
              </w:rPr>
            </w:pPr>
            <w:r w:rsidRPr="009B7E0D">
              <w:rPr>
                <w:rFonts w:ascii="ＭＳ 明朝" w:eastAsia="ＭＳ 明朝" w:hAnsi="ＭＳ 明朝" w:hint="eastAsia"/>
                <w:szCs w:val="21"/>
              </w:rPr>
              <w:t>・声が聞き取りづらい状況の場合には、ハンドマイク等を使用するなど、確実に伝わるよう工夫</w:t>
            </w:r>
            <w:r w:rsidR="007A7161">
              <w:rPr>
                <w:rFonts w:ascii="ＭＳ 明朝" w:eastAsia="ＭＳ 明朝" w:hAnsi="ＭＳ 明朝" w:hint="eastAsia"/>
                <w:szCs w:val="21"/>
              </w:rPr>
              <w:t>している</w:t>
            </w:r>
            <w:r w:rsidRPr="009B7E0D">
              <w:rPr>
                <w:rFonts w:ascii="ＭＳ 明朝" w:eastAsia="ＭＳ 明朝" w:hAnsi="ＭＳ 明朝" w:hint="eastAsia"/>
                <w:szCs w:val="21"/>
              </w:rPr>
              <w:t>。</w:t>
            </w:r>
          </w:p>
          <w:p w:rsidR="009B7E0D" w:rsidRPr="009B7E0D" w:rsidRDefault="009B7E0D" w:rsidP="00823C34">
            <w:pPr>
              <w:snapToGrid w:val="0"/>
              <w:spacing w:line="240" w:lineRule="atLeast"/>
              <w:ind w:left="210" w:hangingChars="100" w:hanging="210"/>
              <w:rPr>
                <w:rFonts w:ascii="ＭＳ 明朝" w:eastAsia="ＭＳ 明朝" w:hAnsi="ＭＳ 明朝"/>
                <w:szCs w:val="21"/>
              </w:rPr>
            </w:pPr>
            <w:r>
              <w:rPr>
                <w:rFonts w:ascii="ＭＳ 明朝" w:eastAsia="ＭＳ 明朝" w:hAnsi="ＭＳ 明朝" w:hint="eastAsia"/>
                <w:szCs w:val="21"/>
              </w:rPr>
              <w:t>・</w:t>
            </w:r>
            <w:r w:rsidRPr="009B7E0D">
              <w:rPr>
                <w:rFonts w:ascii="ＭＳ 明朝" w:eastAsia="ＭＳ 明朝" w:hAnsi="ＭＳ 明朝" w:hint="eastAsia"/>
                <w:szCs w:val="21"/>
              </w:rPr>
              <w:t>投てき物が落下する可能性のある場所に、生徒が立ち入らないようにコーンやネット等で明確に練習場所を区分</w:t>
            </w:r>
            <w:r w:rsidR="007A7161">
              <w:rPr>
                <w:rFonts w:ascii="ＭＳ 明朝" w:eastAsia="ＭＳ 明朝" w:hAnsi="ＭＳ 明朝" w:hint="eastAsia"/>
                <w:szCs w:val="21"/>
              </w:rPr>
              <w:t>している</w:t>
            </w:r>
            <w:r w:rsidRPr="009B7E0D">
              <w:rPr>
                <w:rFonts w:ascii="ＭＳ 明朝" w:eastAsia="ＭＳ 明朝" w:hAnsi="ＭＳ 明朝" w:hint="eastAsia"/>
                <w:szCs w:val="21"/>
              </w:rPr>
              <w:t>。</w:t>
            </w:r>
          </w:p>
        </w:tc>
      </w:tr>
    </w:tbl>
    <w:p w:rsidR="000378A6" w:rsidRDefault="000378A6" w:rsidP="0097564D">
      <w:pPr>
        <w:jc w:val="left"/>
        <w:rPr>
          <w:rFonts w:ascii="ＭＳ ゴシック" w:eastAsia="ＭＳ ゴシック" w:hAnsi="ＭＳ ゴシック"/>
          <w:sz w:val="22"/>
        </w:rPr>
      </w:pPr>
    </w:p>
    <w:p w:rsidR="00CE0CE3" w:rsidRPr="00D72B36" w:rsidRDefault="00CE0CE3" w:rsidP="00CE0CE3">
      <w:pPr>
        <w:pStyle w:val="a8"/>
        <w:numPr>
          <w:ilvl w:val="0"/>
          <w:numId w:val="10"/>
        </w:numPr>
        <w:ind w:leftChars="0"/>
        <w:jc w:val="left"/>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257D0A">
        <w:rPr>
          <w:rFonts w:ascii="ＭＳ ゴシック" w:eastAsia="ＭＳ ゴシック" w:hAnsi="ＭＳ ゴシック" w:hint="eastAsia"/>
          <w:sz w:val="22"/>
        </w:rPr>
        <w:t>ウェイトトレーニング</w:t>
      </w:r>
    </w:p>
    <w:tbl>
      <w:tblPr>
        <w:tblStyle w:val="a5"/>
        <w:tblW w:w="9067" w:type="dxa"/>
        <w:tblLook w:val="04A0" w:firstRow="1" w:lastRow="0" w:firstColumn="1" w:lastColumn="0" w:noHBand="0" w:noVBand="1"/>
      </w:tblPr>
      <w:tblGrid>
        <w:gridCol w:w="527"/>
        <w:gridCol w:w="8540"/>
      </w:tblGrid>
      <w:tr w:rsidR="00CE0CE3" w:rsidTr="009203DA">
        <w:trPr>
          <w:cantSplit/>
          <w:trHeight w:val="1814"/>
        </w:trPr>
        <w:tc>
          <w:tcPr>
            <w:tcW w:w="0" w:type="auto"/>
            <w:textDirection w:val="tbRlV"/>
            <w:vAlign w:val="center"/>
          </w:tcPr>
          <w:p w:rsidR="00CE0CE3" w:rsidRPr="007E020F" w:rsidRDefault="00CE0CE3" w:rsidP="00C6044D">
            <w:pPr>
              <w:snapToGrid w:val="0"/>
              <w:spacing w:line="240" w:lineRule="atLeast"/>
              <w:ind w:left="113" w:right="113"/>
              <w:jc w:val="center"/>
              <w:rPr>
                <w:rFonts w:ascii="ＭＳ ゴシック" w:eastAsia="ＭＳ ゴシック" w:hAnsi="ＭＳ ゴシック"/>
              </w:rPr>
            </w:pPr>
            <w:r w:rsidRPr="007E020F">
              <w:rPr>
                <w:rFonts w:ascii="ＭＳ ゴシック" w:eastAsia="ＭＳ ゴシック" w:hAnsi="ＭＳ ゴシック" w:hint="eastAsia"/>
              </w:rPr>
              <w:t>予想される危険</w:t>
            </w:r>
          </w:p>
        </w:tc>
        <w:tc>
          <w:tcPr>
            <w:tcW w:w="8540" w:type="dxa"/>
            <w:vAlign w:val="center"/>
          </w:tcPr>
          <w:p w:rsidR="00CE0CE3" w:rsidRPr="0025028A" w:rsidRDefault="00CE0CE3" w:rsidP="00C6044D">
            <w:pPr>
              <w:autoSpaceDE w:val="0"/>
              <w:autoSpaceDN w:val="0"/>
              <w:adjustRightInd w:val="0"/>
              <w:snapToGrid w:val="0"/>
              <w:spacing w:line="240" w:lineRule="atLeast"/>
              <w:ind w:left="210" w:hangingChars="100" w:hanging="210"/>
              <w:jc w:val="left"/>
              <w:rPr>
                <w:rFonts w:ascii="ＭＳ 明朝" w:eastAsia="ＭＳ 明朝" w:hAnsi="ＭＳ 明朝" w:cs="ＭＳ ゴシック"/>
                <w:color w:val="000000"/>
                <w:kern w:val="0"/>
                <w:szCs w:val="21"/>
              </w:rPr>
            </w:pPr>
            <w:r w:rsidRPr="0025028A">
              <w:rPr>
                <w:rFonts w:ascii="ＭＳ 明朝" w:eastAsia="ＭＳ 明朝" w:hAnsi="ＭＳ 明朝" w:cs="ＭＳ ゴシック" w:hint="eastAsia"/>
                <w:color w:val="000000"/>
                <w:kern w:val="0"/>
                <w:szCs w:val="21"/>
              </w:rPr>
              <w:t>・練習場所の</w:t>
            </w:r>
            <w:r w:rsidR="00D4635A">
              <w:rPr>
                <w:rFonts w:ascii="ＭＳ 明朝" w:eastAsia="ＭＳ 明朝" w:hAnsi="ＭＳ 明朝" w:cs="ＭＳ ゴシック" w:hint="eastAsia"/>
                <w:color w:val="000000"/>
                <w:kern w:val="0"/>
                <w:szCs w:val="21"/>
              </w:rPr>
              <w:t>未</w:t>
            </w:r>
            <w:r w:rsidRPr="0025028A">
              <w:rPr>
                <w:rFonts w:ascii="ＭＳ 明朝" w:eastAsia="ＭＳ 明朝" w:hAnsi="ＭＳ 明朝" w:cs="ＭＳ ゴシック" w:hint="eastAsia"/>
                <w:color w:val="000000"/>
                <w:kern w:val="0"/>
                <w:szCs w:val="21"/>
              </w:rPr>
              <w:t>整理、安全具の未装備</w:t>
            </w:r>
            <w:r w:rsidRPr="0057283B">
              <w:rPr>
                <w:rFonts w:ascii="ＭＳ 明朝" w:eastAsia="ＭＳ 明朝" w:hAnsi="ＭＳ 明朝" w:cs="ＭＳ ゴシック" w:hint="eastAsia"/>
                <w:color w:val="000000"/>
                <w:kern w:val="0"/>
                <w:szCs w:val="21"/>
              </w:rPr>
              <w:t>（プレートの左右のバランス確認、プレートが落下しないように留め具でしっかりと固定されているか、ベルトやシューズ、バンテージなど必要な安全具が装着されているか）</w:t>
            </w:r>
            <w:r w:rsidR="00987920">
              <w:rPr>
                <w:rFonts w:ascii="ＭＳ 明朝" w:eastAsia="ＭＳ 明朝" w:hAnsi="ＭＳ 明朝" w:cs="ＭＳ ゴシック" w:hint="eastAsia"/>
                <w:color w:val="000000"/>
                <w:kern w:val="0"/>
                <w:szCs w:val="21"/>
              </w:rPr>
              <w:t>。</w:t>
            </w:r>
          </w:p>
          <w:p w:rsidR="00CE0CE3" w:rsidRPr="0057283B" w:rsidRDefault="00CE0CE3" w:rsidP="00C6044D">
            <w:pPr>
              <w:autoSpaceDE w:val="0"/>
              <w:autoSpaceDN w:val="0"/>
              <w:adjustRightInd w:val="0"/>
              <w:snapToGrid w:val="0"/>
              <w:spacing w:line="240" w:lineRule="atLeast"/>
              <w:jc w:val="left"/>
              <w:rPr>
                <w:rFonts w:ascii="ＭＳ 明朝" w:eastAsia="ＭＳ 明朝" w:hAnsi="ＭＳ 明朝" w:cs="ＭＳ ゴシック"/>
                <w:color w:val="000000"/>
                <w:kern w:val="0"/>
                <w:szCs w:val="21"/>
              </w:rPr>
            </w:pPr>
            <w:r w:rsidRPr="0025028A">
              <w:rPr>
                <w:rFonts w:ascii="ＭＳ 明朝" w:eastAsia="ＭＳ 明朝" w:hAnsi="ＭＳ 明朝" w:cs="ＭＳ ゴシック" w:hint="eastAsia"/>
                <w:color w:val="000000"/>
                <w:kern w:val="0"/>
                <w:szCs w:val="21"/>
              </w:rPr>
              <w:t>・用具の破損や器具の整備不良</w:t>
            </w:r>
            <w:r w:rsidR="00987920">
              <w:rPr>
                <w:rFonts w:ascii="ＭＳ 明朝" w:eastAsia="ＭＳ 明朝" w:hAnsi="ＭＳ 明朝" w:cs="ＭＳ ゴシック" w:hint="eastAsia"/>
                <w:color w:val="000000"/>
                <w:kern w:val="0"/>
                <w:szCs w:val="21"/>
              </w:rPr>
              <w:t>。</w:t>
            </w:r>
          </w:p>
          <w:p w:rsidR="00CE0CE3" w:rsidRPr="0057283B" w:rsidRDefault="00CE0CE3" w:rsidP="00C6044D">
            <w:pPr>
              <w:autoSpaceDE w:val="0"/>
              <w:autoSpaceDN w:val="0"/>
              <w:adjustRightInd w:val="0"/>
              <w:snapToGrid w:val="0"/>
              <w:spacing w:line="240" w:lineRule="atLeast"/>
              <w:jc w:val="left"/>
              <w:rPr>
                <w:rFonts w:ascii="ＭＳ 明朝" w:eastAsia="ＭＳ 明朝" w:hAnsi="ＭＳ 明朝" w:cs="ＭＳ ゴシック"/>
                <w:color w:val="000000"/>
                <w:kern w:val="0"/>
                <w:szCs w:val="21"/>
              </w:rPr>
            </w:pPr>
            <w:r w:rsidRPr="0057283B">
              <w:rPr>
                <w:rFonts w:ascii="ＭＳ 明朝" w:eastAsia="ＭＳ 明朝" w:hAnsi="ＭＳ 明朝" w:cs="ＭＳ ゴシック" w:hint="eastAsia"/>
                <w:color w:val="000000"/>
                <w:kern w:val="0"/>
                <w:szCs w:val="21"/>
              </w:rPr>
              <w:t>・個々の能力以上による練習、誤ったフォームによる練習</w:t>
            </w:r>
            <w:r w:rsidR="00987920">
              <w:rPr>
                <w:rFonts w:ascii="ＭＳ 明朝" w:eastAsia="ＭＳ 明朝" w:hAnsi="ＭＳ 明朝" w:cs="ＭＳ ゴシック" w:hint="eastAsia"/>
                <w:color w:val="000000"/>
                <w:kern w:val="0"/>
                <w:szCs w:val="21"/>
              </w:rPr>
              <w:t>。</w:t>
            </w:r>
          </w:p>
          <w:p w:rsidR="00CE0CE3" w:rsidRPr="0057283B" w:rsidRDefault="00CE0CE3" w:rsidP="00C6044D">
            <w:pPr>
              <w:autoSpaceDE w:val="0"/>
              <w:autoSpaceDN w:val="0"/>
              <w:adjustRightInd w:val="0"/>
              <w:snapToGrid w:val="0"/>
              <w:spacing w:line="240" w:lineRule="atLeast"/>
              <w:jc w:val="left"/>
              <w:rPr>
                <w:rFonts w:ascii="ＭＳ 明朝" w:eastAsia="ＭＳ 明朝" w:hAnsi="ＭＳ 明朝" w:cs="ＭＳ ゴシック"/>
                <w:color w:val="000000"/>
                <w:kern w:val="0"/>
                <w:szCs w:val="21"/>
              </w:rPr>
            </w:pPr>
            <w:r w:rsidRPr="0057283B">
              <w:rPr>
                <w:rFonts w:ascii="ＭＳ 明朝" w:eastAsia="ＭＳ 明朝" w:hAnsi="ＭＳ 明朝" w:cs="ＭＳ ゴシック" w:hint="eastAsia"/>
                <w:color w:val="000000"/>
                <w:kern w:val="0"/>
                <w:szCs w:val="21"/>
              </w:rPr>
              <w:t>・十分な準備運動を怠り、基礎基本の習得が不足</w:t>
            </w:r>
            <w:r w:rsidR="00987920">
              <w:rPr>
                <w:rFonts w:ascii="ＭＳ 明朝" w:eastAsia="ＭＳ 明朝" w:hAnsi="ＭＳ 明朝" w:cs="ＭＳ ゴシック" w:hint="eastAsia"/>
                <w:color w:val="000000"/>
                <w:kern w:val="0"/>
                <w:szCs w:val="21"/>
              </w:rPr>
              <w:t>。</w:t>
            </w:r>
          </w:p>
          <w:p w:rsidR="00CE0CE3" w:rsidRPr="0057283B" w:rsidRDefault="00CE0CE3" w:rsidP="00C6044D">
            <w:pPr>
              <w:autoSpaceDE w:val="0"/>
              <w:autoSpaceDN w:val="0"/>
              <w:adjustRightInd w:val="0"/>
              <w:snapToGrid w:val="0"/>
              <w:spacing w:line="240" w:lineRule="atLeast"/>
              <w:jc w:val="left"/>
              <w:rPr>
                <w:rFonts w:ascii="ＭＳ 明朝" w:eastAsia="ＭＳ 明朝" w:hAnsi="ＭＳ 明朝" w:cs="ＭＳ ゴシック"/>
                <w:color w:val="000000"/>
                <w:kern w:val="0"/>
                <w:szCs w:val="21"/>
              </w:rPr>
            </w:pPr>
            <w:r w:rsidRPr="0057283B">
              <w:rPr>
                <w:rFonts w:ascii="ＭＳ 明朝" w:eastAsia="ＭＳ 明朝" w:hAnsi="ＭＳ 明朝" w:cs="ＭＳ ゴシック" w:hint="eastAsia"/>
                <w:color w:val="000000"/>
                <w:kern w:val="0"/>
                <w:szCs w:val="21"/>
              </w:rPr>
              <w:t>・周囲の安全確認、選手同士の声掛け、意思疎通</w:t>
            </w:r>
            <w:r w:rsidR="00987920">
              <w:rPr>
                <w:rFonts w:ascii="ＭＳ 明朝" w:eastAsia="ＭＳ 明朝" w:hAnsi="ＭＳ 明朝" w:cs="ＭＳ ゴシック" w:hint="eastAsia"/>
                <w:color w:val="000000"/>
                <w:kern w:val="0"/>
                <w:szCs w:val="21"/>
              </w:rPr>
              <w:t>の</w:t>
            </w:r>
            <w:r w:rsidRPr="0057283B">
              <w:rPr>
                <w:rFonts w:ascii="ＭＳ 明朝" w:eastAsia="ＭＳ 明朝" w:hAnsi="ＭＳ 明朝" w:cs="ＭＳ ゴシック" w:hint="eastAsia"/>
                <w:color w:val="000000"/>
                <w:kern w:val="0"/>
                <w:szCs w:val="21"/>
              </w:rPr>
              <w:t>怠</w:t>
            </w:r>
            <w:r w:rsidR="00987920">
              <w:rPr>
                <w:rFonts w:ascii="ＭＳ 明朝" w:eastAsia="ＭＳ 明朝" w:hAnsi="ＭＳ 明朝" w:cs="ＭＳ ゴシック" w:hint="eastAsia"/>
                <w:color w:val="000000"/>
                <w:kern w:val="0"/>
                <w:szCs w:val="21"/>
              </w:rPr>
              <w:t>り。</w:t>
            </w:r>
          </w:p>
        </w:tc>
      </w:tr>
      <w:tr w:rsidR="00CE0CE3" w:rsidTr="009203DA">
        <w:trPr>
          <w:cantSplit/>
          <w:trHeight w:val="1134"/>
        </w:trPr>
        <w:tc>
          <w:tcPr>
            <w:tcW w:w="0" w:type="auto"/>
            <w:textDirection w:val="tbRlV"/>
            <w:vAlign w:val="center"/>
          </w:tcPr>
          <w:p w:rsidR="00CE0CE3" w:rsidRPr="007E020F" w:rsidRDefault="00CC796C" w:rsidP="00C6044D">
            <w:pPr>
              <w:snapToGrid w:val="0"/>
              <w:spacing w:line="240" w:lineRule="atLeast"/>
              <w:ind w:left="113" w:right="113"/>
              <w:jc w:val="center"/>
              <w:rPr>
                <w:rFonts w:ascii="ＭＳ ゴシック" w:eastAsia="ＭＳ ゴシック" w:hAnsi="ＭＳ ゴシック"/>
              </w:rPr>
            </w:pPr>
            <w:r>
              <w:rPr>
                <w:rFonts w:ascii="ＭＳ ゴシック" w:eastAsia="ＭＳ ゴシック" w:hAnsi="ＭＳ ゴシック" w:hint="eastAsia"/>
              </w:rPr>
              <w:t>事故防止対策</w:t>
            </w:r>
          </w:p>
        </w:tc>
        <w:tc>
          <w:tcPr>
            <w:tcW w:w="8540" w:type="dxa"/>
            <w:vAlign w:val="center"/>
          </w:tcPr>
          <w:p w:rsidR="00CE0CE3" w:rsidRDefault="00987920" w:rsidP="00C6044D">
            <w:pPr>
              <w:autoSpaceDE w:val="0"/>
              <w:autoSpaceDN w:val="0"/>
              <w:adjustRightInd w:val="0"/>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CE0CE3">
              <w:rPr>
                <w:rFonts w:ascii="ＭＳ 明朝" w:eastAsia="ＭＳ 明朝" w:hAnsi="ＭＳ 明朝" w:hint="eastAsia"/>
                <w:szCs w:val="21"/>
              </w:rPr>
              <w:t>使用前の器具、用具の点検を十分に行う。</w:t>
            </w:r>
          </w:p>
          <w:p w:rsidR="00CE0CE3" w:rsidRDefault="00987920" w:rsidP="00C6044D">
            <w:pPr>
              <w:autoSpaceDE w:val="0"/>
              <w:autoSpaceDN w:val="0"/>
              <w:adjustRightInd w:val="0"/>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CE0CE3">
              <w:rPr>
                <w:rFonts w:ascii="ＭＳ 明朝" w:eastAsia="ＭＳ 明朝" w:hAnsi="ＭＳ 明朝" w:hint="eastAsia"/>
                <w:szCs w:val="21"/>
              </w:rPr>
              <w:t>ストレッチ等を練習の前後に必ず行う。</w:t>
            </w:r>
          </w:p>
          <w:p w:rsidR="00CE0CE3" w:rsidRDefault="00987920" w:rsidP="00C6044D">
            <w:pPr>
              <w:autoSpaceDE w:val="0"/>
              <w:autoSpaceDN w:val="0"/>
              <w:adjustRightInd w:val="0"/>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CE0CE3">
              <w:rPr>
                <w:rFonts w:ascii="ＭＳ 明朝" w:eastAsia="ＭＳ 明朝" w:hAnsi="ＭＳ 明朝" w:hint="eastAsia"/>
                <w:szCs w:val="21"/>
              </w:rPr>
              <w:t>軽い重量からウォーミングアップを行う。</w:t>
            </w:r>
          </w:p>
          <w:p w:rsidR="00CE0CE3" w:rsidRDefault="00987920" w:rsidP="00C6044D">
            <w:pPr>
              <w:autoSpaceDE w:val="0"/>
              <w:autoSpaceDN w:val="0"/>
              <w:adjustRightInd w:val="0"/>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CE0CE3">
              <w:rPr>
                <w:rFonts w:ascii="ＭＳ 明朝" w:eastAsia="ＭＳ 明朝" w:hAnsi="ＭＳ 明朝" w:hint="eastAsia"/>
                <w:szCs w:val="21"/>
              </w:rPr>
              <w:t>正しいフォームを身につける。</w:t>
            </w:r>
          </w:p>
          <w:p w:rsidR="00CE0CE3" w:rsidRDefault="00987920" w:rsidP="00C6044D">
            <w:pPr>
              <w:autoSpaceDE w:val="0"/>
              <w:autoSpaceDN w:val="0"/>
              <w:adjustRightInd w:val="0"/>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CE0CE3">
              <w:rPr>
                <w:rFonts w:ascii="ＭＳ 明朝" w:eastAsia="ＭＳ 明朝" w:hAnsi="ＭＳ 明朝" w:hint="eastAsia"/>
                <w:szCs w:val="21"/>
              </w:rPr>
              <w:t>使用する器具の安全確認を怠らない。</w:t>
            </w:r>
          </w:p>
          <w:p w:rsidR="00CE0CE3" w:rsidRDefault="00987920" w:rsidP="00C6044D">
            <w:pPr>
              <w:autoSpaceDE w:val="0"/>
              <w:autoSpaceDN w:val="0"/>
              <w:adjustRightInd w:val="0"/>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CE0CE3">
              <w:rPr>
                <w:rFonts w:ascii="ＭＳ 明朝" w:eastAsia="ＭＳ 明朝" w:hAnsi="ＭＳ 明朝" w:hint="eastAsia"/>
                <w:szCs w:val="21"/>
              </w:rPr>
              <w:t>外したバーベルの整理整頓を行う。</w:t>
            </w:r>
          </w:p>
          <w:p w:rsidR="00CE0CE3" w:rsidRPr="00CB0B31" w:rsidRDefault="00987920" w:rsidP="00C6044D">
            <w:pPr>
              <w:autoSpaceDE w:val="0"/>
              <w:autoSpaceDN w:val="0"/>
              <w:adjustRightInd w:val="0"/>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CE0CE3">
              <w:rPr>
                <w:rFonts w:ascii="ＭＳ 明朝" w:eastAsia="ＭＳ 明朝" w:hAnsi="ＭＳ 明朝" w:hint="eastAsia"/>
                <w:szCs w:val="21"/>
              </w:rPr>
              <w:t>利用者、補助員ともに使用上の決まりを守り、安全を最優先する。</w:t>
            </w:r>
          </w:p>
        </w:tc>
      </w:tr>
      <w:tr w:rsidR="00CE0CE3" w:rsidRPr="009B7E0D" w:rsidTr="00823C34">
        <w:trPr>
          <w:cantSplit/>
          <w:trHeight w:val="1701"/>
        </w:trPr>
        <w:tc>
          <w:tcPr>
            <w:tcW w:w="0" w:type="auto"/>
            <w:textDirection w:val="tbRlV"/>
            <w:vAlign w:val="center"/>
          </w:tcPr>
          <w:p w:rsidR="00CE0CE3" w:rsidRPr="007E020F" w:rsidRDefault="00CE0CE3" w:rsidP="00C6044D">
            <w:pPr>
              <w:snapToGrid w:val="0"/>
              <w:spacing w:line="240" w:lineRule="atLeast"/>
              <w:ind w:left="113" w:right="113"/>
              <w:jc w:val="center"/>
              <w:rPr>
                <w:rFonts w:ascii="ＭＳ ゴシック" w:eastAsia="ＭＳ ゴシック" w:hAnsi="ＭＳ ゴシック"/>
              </w:rPr>
            </w:pPr>
            <w:r w:rsidRPr="007E020F">
              <w:rPr>
                <w:rFonts w:ascii="ＭＳ ゴシック" w:eastAsia="ＭＳ ゴシック" w:hAnsi="ＭＳ ゴシック" w:hint="eastAsia"/>
              </w:rPr>
              <w:t>県内の取組事例</w:t>
            </w:r>
          </w:p>
        </w:tc>
        <w:tc>
          <w:tcPr>
            <w:tcW w:w="8540" w:type="dxa"/>
          </w:tcPr>
          <w:p w:rsidR="00CE0CE3" w:rsidRDefault="00CE0CE3" w:rsidP="00823C34">
            <w:pPr>
              <w:autoSpaceDE w:val="0"/>
              <w:autoSpaceDN w:val="0"/>
              <w:adjustRightInd w:val="0"/>
              <w:snapToGrid w:val="0"/>
              <w:spacing w:line="240" w:lineRule="atLeast"/>
              <w:rPr>
                <w:rFonts w:ascii="ＭＳ 明朝" w:eastAsia="ＭＳ 明朝" w:hAnsi="ＭＳ 明朝" w:cs="MS-Mincho"/>
                <w:kern w:val="0"/>
                <w:szCs w:val="21"/>
              </w:rPr>
            </w:pPr>
            <w:r>
              <w:rPr>
                <w:rFonts w:ascii="ＭＳ 明朝" w:eastAsia="ＭＳ 明朝" w:hAnsi="ＭＳ 明朝" w:cs="MS-Mincho" w:hint="eastAsia"/>
                <w:kern w:val="0"/>
                <w:szCs w:val="21"/>
              </w:rPr>
              <w:t>・顧問教員監視・指導の下でのみ使用許可。</w:t>
            </w:r>
          </w:p>
          <w:p w:rsidR="0015512A" w:rsidRDefault="00CE0CE3" w:rsidP="00823C34">
            <w:pPr>
              <w:autoSpaceDE w:val="0"/>
              <w:autoSpaceDN w:val="0"/>
              <w:adjustRightInd w:val="0"/>
              <w:snapToGrid w:val="0"/>
              <w:spacing w:line="240" w:lineRule="atLeast"/>
              <w:rPr>
                <w:rFonts w:ascii="ＭＳ 明朝" w:eastAsia="ＭＳ 明朝" w:hAnsi="ＭＳ 明朝" w:cs="MS-Mincho"/>
                <w:kern w:val="0"/>
                <w:szCs w:val="21"/>
              </w:rPr>
            </w:pPr>
            <w:r>
              <w:rPr>
                <w:rFonts w:ascii="ＭＳ 明朝" w:eastAsia="ＭＳ 明朝" w:hAnsi="ＭＳ 明朝" w:cs="MS-Mincho" w:hint="eastAsia"/>
                <w:kern w:val="0"/>
                <w:szCs w:val="21"/>
              </w:rPr>
              <w:t>・借用届を出し３名以上で使用する。</w:t>
            </w:r>
          </w:p>
          <w:p w:rsidR="00CE0CE3" w:rsidRDefault="0015512A" w:rsidP="00823C34">
            <w:pPr>
              <w:autoSpaceDE w:val="0"/>
              <w:autoSpaceDN w:val="0"/>
              <w:adjustRightInd w:val="0"/>
              <w:snapToGrid w:val="0"/>
              <w:spacing w:line="240" w:lineRule="atLeast"/>
              <w:rPr>
                <w:rFonts w:ascii="ＭＳ 明朝" w:eastAsia="ＭＳ 明朝" w:hAnsi="ＭＳ 明朝" w:cs="MS-Mincho"/>
                <w:kern w:val="0"/>
                <w:szCs w:val="21"/>
              </w:rPr>
            </w:pPr>
            <w:r>
              <w:rPr>
                <w:rFonts w:ascii="ＭＳ 明朝" w:eastAsia="ＭＳ 明朝" w:hAnsi="ＭＳ 明朝" w:cs="MS-Mincho" w:hint="eastAsia"/>
                <w:kern w:val="0"/>
                <w:szCs w:val="21"/>
              </w:rPr>
              <w:t>・</w:t>
            </w:r>
            <w:r w:rsidR="00CE0CE3">
              <w:rPr>
                <w:rFonts w:ascii="ＭＳ 明朝" w:eastAsia="ＭＳ 明朝" w:hAnsi="ＭＳ 明朝" w:cs="MS-Mincho" w:hint="eastAsia"/>
                <w:kern w:val="0"/>
                <w:szCs w:val="21"/>
              </w:rPr>
              <w:t>トレーニングには補助員をつける。</w:t>
            </w:r>
          </w:p>
          <w:p w:rsidR="00CE0CE3" w:rsidRDefault="00CE0CE3" w:rsidP="00823C34">
            <w:pPr>
              <w:autoSpaceDE w:val="0"/>
              <w:autoSpaceDN w:val="0"/>
              <w:adjustRightInd w:val="0"/>
              <w:snapToGrid w:val="0"/>
              <w:spacing w:line="240" w:lineRule="atLeast"/>
              <w:rPr>
                <w:rFonts w:ascii="ＭＳ 明朝" w:eastAsia="ＭＳ 明朝" w:hAnsi="ＭＳ 明朝" w:cs="MS-Mincho"/>
                <w:kern w:val="0"/>
                <w:szCs w:val="21"/>
              </w:rPr>
            </w:pPr>
            <w:r>
              <w:rPr>
                <w:rFonts w:ascii="ＭＳ 明朝" w:eastAsia="ＭＳ 明朝" w:hAnsi="ＭＳ 明朝" w:cs="MS-Mincho" w:hint="eastAsia"/>
                <w:kern w:val="0"/>
                <w:szCs w:val="21"/>
              </w:rPr>
              <w:t>・プレートを落とさないようにストッパーをつける。</w:t>
            </w:r>
          </w:p>
          <w:p w:rsidR="00CE0CE3" w:rsidRPr="0025028A" w:rsidRDefault="00CE0CE3" w:rsidP="00823C34">
            <w:pPr>
              <w:autoSpaceDE w:val="0"/>
              <w:autoSpaceDN w:val="0"/>
              <w:adjustRightInd w:val="0"/>
              <w:snapToGrid w:val="0"/>
              <w:spacing w:line="240" w:lineRule="atLeast"/>
              <w:rPr>
                <w:rFonts w:ascii="ＭＳ 明朝" w:eastAsia="ＭＳ 明朝" w:hAnsi="ＭＳ 明朝" w:cs="MS-Mincho"/>
                <w:kern w:val="0"/>
                <w:szCs w:val="21"/>
              </w:rPr>
            </w:pPr>
            <w:r>
              <w:rPr>
                <w:rFonts w:ascii="ＭＳ 明朝" w:eastAsia="ＭＳ 明朝" w:hAnsi="ＭＳ 明朝" w:cs="MS-Mincho" w:hint="eastAsia"/>
                <w:kern w:val="0"/>
                <w:szCs w:val="21"/>
              </w:rPr>
              <w:t>・動作時の声出しによる確認と補助。</w:t>
            </w:r>
          </w:p>
        </w:tc>
      </w:tr>
    </w:tbl>
    <w:p w:rsidR="001532EE" w:rsidRDefault="001532EE" w:rsidP="0097564D">
      <w:pPr>
        <w:jc w:val="left"/>
        <w:rPr>
          <w:rFonts w:ascii="ＭＳ ゴシック" w:eastAsia="ＭＳ ゴシック" w:hAnsi="ＭＳ ゴシック"/>
          <w:sz w:val="22"/>
        </w:rPr>
      </w:pPr>
    </w:p>
    <w:p w:rsidR="008571C9" w:rsidRDefault="008571C9" w:rsidP="0097564D">
      <w:pPr>
        <w:jc w:val="left"/>
        <w:rPr>
          <w:rFonts w:ascii="ＭＳ ゴシック" w:eastAsia="ＭＳ ゴシック" w:hAnsi="ＭＳ ゴシック"/>
          <w:sz w:val="22"/>
        </w:rPr>
      </w:pPr>
    </w:p>
    <w:p w:rsidR="00823C34" w:rsidRPr="00CE0CE3" w:rsidRDefault="00823C34" w:rsidP="0097564D">
      <w:pPr>
        <w:jc w:val="left"/>
        <w:rPr>
          <w:rFonts w:ascii="ＭＳ ゴシック" w:eastAsia="ＭＳ ゴシック" w:hAnsi="ＭＳ ゴシック"/>
          <w:sz w:val="22"/>
        </w:rPr>
      </w:pPr>
    </w:p>
    <w:p w:rsidR="00D9323C" w:rsidRPr="00D72B36" w:rsidRDefault="00D9323C" w:rsidP="00D9323C">
      <w:pPr>
        <w:pStyle w:val="a8"/>
        <w:numPr>
          <w:ilvl w:val="0"/>
          <w:numId w:val="10"/>
        </w:numPr>
        <w:ind w:leftChars="0"/>
        <w:jc w:val="left"/>
        <w:rPr>
          <w:rFonts w:ascii="ＭＳ ゴシック" w:eastAsia="ＭＳ ゴシック" w:hAnsi="ＭＳ ゴシック"/>
          <w:sz w:val="22"/>
        </w:rPr>
      </w:pPr>
      <w:r>
        <w:rPr>
          <w:rFonts w:ascii="ＭＳ ゴシック" w:eastAsia="ＭＳ ゴシック" w:hAnsi="ＭＳ ゴシック" w:hint="eastAsia"/>
          <w:sz w:val="22"/>
        </w:rPr>
        <w:t xml:space="preserve">　器械体操</w:t>
      </w:r>
    </w:p>
    <w:tbl>
      <w:tblPr>
        <w:tblStyle w:val="a5"/>
        <w:tblW w:w="9067" w:type="dxa"/>
        <w:tblLook w:val="04A0" w:firstRow="1" w:lastRow="0" w:firstColumn="1" w:lastColumn="0" w:noHBand="0" w:noVBand="1"/>
      </w:tblPr>
      <w:tblGrid>
        <w:gridCol w:w="581"/>
        <w:gridCol w:w="8486"/>
      </w:tblGrid>
      <w:tr w:rsidR="001532EE" w:rsidTr="00823C34">
        <w:trPr>
          <w:cantSplit/>
          <w:trHeight w:val="1701"/>
        </w:trPr>
        <w:tc>
          <w:tcPr>
            <w:tcW w:w="0" w:type="auto"/>
            <w:textDirection w:val="tbRlV"/>
            <w:vAlign w:val="center"/>
          </w:tcPr>
          <w:p w:rsidR="001532EE" w:rsidRPr="007E020F" w:rsidRDefault="001532EE" w:rsidP="00CC796C">
            <w:pPr>
              <w:ind w:left="113" w:right="113"/>
              <w:jc w:val="center"/>
              <w:rPr>
                <w:rFonts w:ascii="ＭＳ ゴシック" w:eastAsia="ＭＳ ゴシック" w:hAnsi="ＭＳ ゴシック"/>
              </w:rPr>
            </w:pPr>
            <w:r w:rsidRPr="007E020F">
              <w:rPr>
                <w:rFonts w:ascii="ＭＳ ゴシック" w:eastAsia="ＭＳ ゴシック" w:hAnsi="ＭＳ ゴシック" w:hint="eastAsia"/>
              </w:rPr>
              <w:t>予想される危険</w:t>
            </w:r>
          </w:p>
        </w:tc>
        <w:tc>
          <w:tcPr>
            <w:tcW w:w="8540" w:type="dxa"/>
          </w:tcPr>
          <w:p w:rsidR="001532EE" w:rsidRPr="009B7E0D" w:rsidRDefault="001532EE" w:rsidP="00823C34">
            <w:pPr>
              <w:autoSpaceDE w:val="0"/>
              <w:autoSpaceDN w:val="0"/>
              <w:adjustRightInd w:val="0"/>
              <w:snapToGrid w:val="0"/>
              <w:spacing w:line="240" w:lineRule="atLeast"/>
              <w:ind w:left="210" w:hangingChars="100" w:hanging="210"/>
              <w:rPr>
                <w:rFonts w:ascii="ＭＳ 明朝" w:eastAsia="ＭＳ 明朝" w:hAnsi="ＭＳ 明朝" w:cs="ＭＳ ゴシック"/>
                <w:color w:val="000000"/>
                <w:kern w:val="0"/>
                <w:szCs w:val="21"/>
              </w:rPr>
            </w:pPr>
            <w:r w:rsidRPr="009B7E0D">
              <w:rPr>
                <w:rFonts w:ascii="ＭＳ 明朝" w:eastAsia="ＭＳ 明朝" w:hAnsi="ＭＳ 明朝" w:cs="ＭＳ ゴシック" w:hint="eastAsia"/>
                <w:color w:val="000000"/>
                <w:kern w:val="0"/>
                <w:szCs w:val="21"/>
              </w:rPr>
              <w:t>・各種目において宙返りの回転不足</w:t>
            </w:r>
            <w:r w:rsidR="00987920">
              <w:rPr>
                <w:rFonts w:ascii="ＭＳ 明朝" w:eastAsia="ＭＳ 明朝" w:hAnsi="ＭＳ 明朝" w:cs="ＭＳ ゴシック" w:hint="eastAsia"/>
                <w:color w:val="000000"/>
                <w:kern w:val="0"/>
                <w:szCs w:val="21"/>
              </w:rPr>
              <w:t>、</w:t>
            </w:r>
            <w:r w:rsidRPr="009B7E0D">
              <w:rPr>
                <w:rFonts w:ascii="ＭＳ 明朝" w:eastAsia="ＭＳ 明朝" w:hAnsi="ＭＳ 明朝" w:cs="ＭＳ ゴシック" w:hint="eastAsia"/>
                <w:color w:val="000000"/>
                <w:kern w:val="0"/>
                <w:szCs w:val="21"/>
              </w:rPr>
              <w:t>回転過多</w:t>
            </w:r>
            <w:r w:rsidR="00987920">
              <w:rPr>
                <w:rFonts w:ascii="ＭＳ 明朝" w:eastAsia="ＭＳ 明朝" w:hAnsi="ＭＳ 明朝" w:cs="ＭＳ ゴシック" w:hint="eastAsia"/>
                <w:color w:val="000000"/>
                <w:kern w:val="0"/>
                <w:szCs w:val="21"/>
              </w:rPr>
              <w:t>、</w:t>
            </w:r>
            <w:r w:rsidRPr="009B7E0D">
              <w:rPr>
                <w:rFonts w:ascii="ＭＳ 明朝" w:eastAsia="ＭＳ 明朝" w:hAnsi="ＭＳ 明朝" w:cs="ＭＳ ゴシック" w:hint="eastAsia"/>
                <w:color w:val="000000"/>
                <w:kern w:val="0"/>
                <w:szCs w:val="21"/>
              </w:rPr>
              <w:t>ひねり不足</w:t>
            </w:r>
            <w:r w:rsidR="00987920">
              <w:rPr>
                <w:rFonts w:ascii="ＭＳ 明朝" w:eastAsia="ＭＳ 明朝" w:hAnsi="ＭＳ 明朝" w:cs="ＭＳ ゴシック" w:hint="eastAsia"/>
                <w:color w:val="000000"/>
                <w:kern w:val="0"/>
                <w:szCs w:val="21"/>
              </w:rPr>
              <w:t>、</w:t>
            </w:r>
            <w:r w:rsidRPr="009B7E0D">
              <w:rPr>
                <w:rFonts w:ascii="ＭＳ 明朝" w:eastAsia="ＭＳ 明朝" w:hAnsi="ＭＳ 明朝" w:cs="ＭＳ ゴシック" w:hint="eastAsia"/>
                <w:color w:val="000000"/>
                <w:kern w:val="0"/>
                <w:szCs w:val="21"/>
              </w:rPr>
              <w:t>ひねり過多による着地ミスが発生する。</w:t>
            </w:r>
          </w:p>
          <w:p w:rsidR="001532EE" w:rsidRPr="009B7E0D" w:rsidRDefault="001532EE" w:rsidP="00823C34">
            <w:pPr>
              <w:autoSpaceDE w:val="0"/>
              <w:autoSpaceDN w:val="0"/>
              <w:adjustRightInd w:val="0"/>
              <w:snapToGrid w:val="0"/>
              <w:spacing w:line="240" w:lineRule="atLeast"/>
              <w:rPr>
                <w:rFonts w:ascii="ＭＳ 明朝" w:eastAsia="ＭＳ 明朝" w:hAnsi="ＭＳ 明朝" w:cs="ＭＳ ゴシック"/>
                <w:color w:val="000000"/>
                <w:kern w:val="0"/>
                <w:szCs w:val="21"/>
              </w:rPr>
            </w:pPr>
            <w:r w:rsidRPr="009B7E0D">
              <w:rPr>
                <w:rFonts w:ascii="ＭＳ 明朝" w:eastAsia="ＭＳ 明朝" w:hAnsi="ＭＳ 明朝" w:cs="ＭＳ ゴシック" w:hint="eastAsia"/>
                <w:color w:val="000000"/>
                <w:kern w:val="0"/>
                <w:szCs w:val="21"/>
              </w:rPr>
              <w:t>・器具上でバランスを崩し、マット上や器具上に落下や激突が発生する。</w:t>
            </w:r>
          </w:p>
          <w:p w:rsidR="001532EE" w:rsidRPr="009B7E0D" w:rsidRDefault="001532EE" w:rsidP="00823C34">
            <w:pPr>
              <w:autoSpaceDE w:val="0"/>
              <w:autoSpaceDN w:val="0"/>
              <w:adjustRightInd w:val="0"/>
              <w:snapToGrid w:val="0"/>
              <w:spacing w:line="240" w:lineRule="atLeast"/>
              <w:rPr>
                <w:rFonts w:ascii="ＭＳ 明朝" w:eastAsia="ＭＳ 明朝" w:hAnsi="ＭＳ 明朝" w:cs="ＭＳ ゴシック"/>
                <w:color w:val="000000"/>
                <w:kern w:val="0"/>
                <w:szCs w:val="21"/>
              </w:rPr>
            </w:pPr>
            <w:r w:rsidRPr="009B7E0D">
              <w:rPr>
                <w:rFonts w:ascii="ＭＳ 明朝" w:eastAsia="ＭＳ 明朝" w:hAnsi="ＭＳ 明朝" w:cs="ＭＳ ゴシック" w:hint="eastAsia"/>
                <w:color w:val="000000"/>
                <w:kern w:val="0"/>
                <w:szCs w:val="21"/>
              </w:rPr>
              <w:t>・手首や足首・肩・腰・膝・肘などに過度な過重負荷や伸展が発生する。</w:t>
            </w:r>
          </w:p>
          <w:p w:rsidR="001532EE" w:rsidRPr="00987920" w:rsidRDefault="00987920" w:rsidP="00823C34">
            <w:pPr>
              <w:snapToGrid w:val="0"/>
              <w:spacing w:line="240" w:lineRule="atLeast"/>
              <w:rPr>
                <w:rFonts w:ascii="ＭＳ 明朝" w:eastAsia="ＭＳ 明朝" w:hAnsi="ＭＳ 明朝" w:cs="ＭＳ ゴシック"/>
                <w:color w:val="000000"/>
                <w:kern w:val="0"/>
                <w:szCs w:val="21"/>
              </w:rPr>
            </w:pPr>
            <w:r>
              <w:rPr>
                <w:rFonts w:ascii="ＭＳ 明朝" w:eastAsia="ＭＳ 明朝" w:hAnsi="ＭＳ 明朝" w:cs="ＭＳ ゴシック" w:hint="eastAsia"/>
                <w:color w:val="000000"/>
                <w:kern w:val="0"/>
                <w:szCs w:val="21"/>
              </w:rPr>
              <w:t>・</w:t>
            </w:r>
            <w:r w:rsidR="001532EE" w:rsidRPr="009B7E0D">
              <w:rPr>
                <w:rFonts w:ascii="ＭＳ 明朝" w:eastAsia="ＭＳ 明朝" w:hAnsi="ＭＳ 明朝" w:cs="ＭＳ ゴシック" w:hint="eastAsia"/>
                <w:color w:val="000000"/>
                <w:kern w:val="0"/>
                <w:szCs w:val="21"/>
              </w:rPr>
              <w:t>以上のことにより頸椎・腰椎・手首・足首・膝・肘への損傷や打撲の危険性がある。</w:t>
            </w:r>
          </w:p>
        </w:tc>
      </w:tr>
      <w:tr w:rsidR="009B7E0D" w:rsidTr="00823C34">
        <w:trPr>
          <w:cantSplit/>
          <w:trHeight w:val="1701"/>
        </w:trPr>
        <w:tc>
          <w:tcPr>
            <w:tcW w:w="0" w:type="auto"/>
            <w:textDirection w:val="tbRlV"/>
            <w:vAlign w:val="center"/>
          </w:tcPr>
          <w:p w:rsidR="009B7E0D" w:rsidRPr="007E020F" w:rsidRDefault="00CC796C" w:rsidP="004B10D4">
            <w:pPr>
              <w:ind w:left="113" w:right="113"/>
              <w:jc w:val="center"/>
              <w:rPr>
                <w:rFonts w:ascii="ＭＳ ゴシック" w:eastAsia="ＭＳ ゴシック" w:hAnsi="ＭＳ ゴシック"/>
              </w:rPr>
            </w:pPr>
            <w:r>
              <w:rPr>
                <w:rFonts w:ascii="ＭＳ ゴシック" w:eastAsia="ＭＳ ゴシック" w:hAnsi="ＭＳ ゴシック" w:hint="eastAsia"/>
              </w:rPr>
              <w:t>事故防止</w:t>
            </w:r>
            <w:r w:rsidR="009B7E0D" w:rsidRPr="007E020F">
              <w:rPr>
                <w:rFonts w:ascii="ＭＳ ゴシック" w:eastAsia="ＭＳ ゴシック" w:hAnsi="ＭＳ ゴシック" w:hint="eastAsia"/>
              </w:rPr>
              <w:t>対策</w:t>
            </w:r>
          </w:p>
        </w:tc>
        <w:tc>
          <w:tcPr>
            <w:tcW w:w="8540" w:type="dxa"/>
          </w:tcPr>
          <w:p w:rsidR="009B7E0D" w:rsidRPr="0015512A" w:rsidRDefault="00987920" w:rsidP="00823C34">
            <w:pPr>
              <w:snapToGrid w:val="0"/>
              <w:spacing w:line="240" w:lineRule="atLeast"/>
              <w:rPr>
                <w:rFonts w:ascii="ＭＳ 明朝" w:eastAsia="ＭＳ 明朝" w:hAnsi="ＭＳ 明朝"/>
                <w:szCs w:val="21"/>
              </w:rPr>
            </w:pPr>
            <w:r w:rsidRPr="0015512A">
              <w:rPr>
                <w:rFonts w:ascii="ＭＳ 明朝" w:eastAsia="ＭＳ 明朝" w:hAnsi="ＭＳ 明朝" w:hint="eastAsia"/>
                <w:szCs w:val="21"/>
              </w:rPr>
              <w:t>・</w:t>
            </w:r>
            <w:r w:rsidR="009B7E0D" w:rsidRPr="0015512A">
              <w:rPr>
                <w:rFonts w:ascii="ＭＳ 明朝" w:eastAsia="ＭＳ 明朝" w:hAnsi="ＭＳ 明朝" w:hint="eastAsia"/>
                <w:szCs w:val="21"/>
              </w:rPr>
              <w:t>定期的な施設・器具の点検や着地マットの整備等の徹底</w:t>
            </w:r>
            <w:r w:rsidR="009203DA" w:rsidRPr="0015512A">
              <w:rPr>
                <w:rFonts w:ascii="ＭＳ 明朝" w:eastAsia="ＭＳ 明朝" w:hAnsi="ＭＳ 明朝" w:hint="eastAsia"/>
                <w:szCs w:val="21"/>
              </w:rPr>
              <w:t>。</w:t>
            </w:r>
          </w:p>
          <w:p w:rsidR="009B7E0D" w:rsidRPr="0015512A" w:rsidRDefault="00987920" w:rsidP="00823C34">
            <w:pPr>
              <w:snapToGrid w:val="0"/>
              <w:spacing w:line="240" w:lineRule="atLeast"/>
              <w:rPr>
                <w:rFonts w:ascii="ＭＳ 明朝" w:eastAsia="ＭＳ 明朝" w:hAnsi="ＭＳ 明朝"/>
                <w:szCs w:val="21"/>
              </w:rPr>
            </w:pPr>
            <w:r w:rsidRPr="0015512A">
              <w:rPr>
                <w:rFonts w:ascii="ＭＳ 明朝" w:eastAsia="ＭＳ 明朝" w:hAnsi="ＭＳ 明朝" w:hint="eastAsia"/>
                <w:szCs w:val="21"/>
              </w:rPr>
              <w:t>・</w:t>
            </w:r>
            <w:r w:rsidR="009B7E0D" w:rsidRPr="0015512A">
              <w:rPr>
                <w:rFonts w:ascii="ＭＳ 明朝" w:eastAsia="ＭＳ 明朝" w:hAnsi="ＭＳ 明朝" w:hint="eastAsia"/>
                <w:szCs w:val="21"/>
              </w:rPr>
              <w:t>器具の安全な運搬の仕方（靴を履く、</w:t>
            </w:r>
            <w:r w:rsidR="007E020F" w:rsidRPr="0015512A">
              <w:rPr>
                <w:rFonts w:ascii="ＭＳ 明朝" w:eastAsia="ＭＳ 明朝" w:hAnsi="ＭＳ 明朝" w:hint="eastAsia"/>
                <w:szCs w:val="21"/>
              </w:rPr>
              <w:t>持つ位置、持つ人数）、設置方法の徹底</w:t>
            </w:r>
            <w:r w:rsidR="009203DA" w:rsidRPr="0015512A">
              <w:rPr>
                <w:rFonts w:ascii="ＭＳ 明朝" w:eastAsia="ＭＳ 明朝" w:hAnsi="ＭＳ 明朝" w:hint="eastAsia"/>
                <w:szCs w:val="21"/>
              </w:rPr>
              <w:t>。</w:t>
            </w:r>
          </w:p>
          <w:p w:rsidR="007E020F" w:rsidRPr="0015512A" w:rsidRDefault="00987920" w:rsidP="00823C34">
            <w:pPr>
              <w:snapToGrid w:val="0"/>
              <w:spacing w:line="240" w:lineRule="atLeast"/>
              <w:rPr>
                <w:rFonts w:ascii="ＭＳ 明朝" w:eastAsia="ＭＳ 明朝" w:hAnsi="ＭＳ 明朝"/>
                <w:szCs w:val="21"/>
              </w:rPr>
            </w:pPr>
            <w:r w:rsidRPr="0015512A">
              <w:rPr>
                <w:rFonts w:ascii="ＭＳ 明朝" w:eastAsia="ＭＳ 明朝" w:hAnsi="ＭＳ 明朝" w:hint="eastAsia"/>
                <w:szCs w:val="21"/>
              </w:rPr>
              <w:t>・</w:t>
            </w:r>
            <w:r w:rsidR="007E020F" w:rsidRPr="0015512A">
              <w:rPr>
                <w:rFonts w:ascii="ＭＳ 明朝" w:eastAsia="ＭＳ 明朝" w:hAnsi="ＭＳ 明朝" w:hint="eastAsia"/>
                <w:szCs w:val="21"/>
              </w:rPr>
              <w:t>使用前に器具等の保守、点検と危険な箇所の改修</w:t>
            </w:r>
            <w:r w:rsidR="009203DA" w:rsidRPr="0015512A">
              <w:rPr>
                <w:rFonts w:ascii="ＭＳ 明朝" w:eastAsia="ＭＳ 明朝" w:hAnsi="ＭＳ 明朝" w:hint="eastAsia"/>
                <w:szCs w:val="21"/>
              </w:rPr>
              <w:t>。</w:t>
            </w:r>
          </w:p>
          <w:p w:rsidR="009B7E0D" w:rsidRPr="0015512A" w:rsidRDefault="00987920" w:rsidP="00823C34">
            <w:pPr>
              <w:snapToGrid w:val="0"/>
              <w:spacing w:line="240" w:lineRule="atLeast"/>
              <w:rPr>
                <w:rFonts w:ascii="ＭＳ 明朝" w:eastAsia="ＭＳ 明朝" w:hAnsi="ＭＳ 明朝"/>
                <w:szCs w:val="21"/>
              </w:rPr>
            </w:pPr>
            <w:r w:rsidRPr="0015512A">
              <w:rPr>
                <w:rFonts w:ascii="ＭＳ 明朝" w:eastAsia="ＭＳ 明朝" w:hAnsi="ＭＳ 明朝" w:hint="eastAsia"/>
                <w:szCs w:val="21"/>
              </w:rPr>
              <w:t>・</w:t>
            </w:r>
            <w:r w:rsidR="007E020F" w:rsidRPr="0015512A">
              <w:rPr>
                <w:rFonts w:ascii="ＭＳ 明朝" w:eastAsia="ＭＳ 明朝" w:hAnsi="ＭＳ 明朝" w:hint="eastAsia"/>
                <w:szCs w:val="21"/>
              </w:rPr>
              <w:t>生徒の技能に応じたマットやセーフティマットを適切に配置</w:t>
            </w:r>
            <w:r w:rsidR="009203DA" w:rsidRPr="0015512A">
              <w:rPr>
                <w:rFonts w:ascii="ＭＳ 明朝" w:eastAsia="ＭＳ 明朝" w:hAnsi="ＭＳ 明朝" w:hint="eastAsia"/>
                <w:szCs w:val="21"/>
              </w:rPr>
              <w:t>。</w:t>
            </w:r>
          </w:p>
          <w:p w:rsidR="007E020F" w:rsidRPr="0015512A" w:rsidRDefault="00987920" w:rsidP="00823C34">
            <w:pPr>
              <w:snapToGrid w:val="0"/>
              <w:spacing w:line="240" w:lineRule="atLeast"/>
              <w:rPr>
                <w:rFonts w:ascii="ＭＳ 明朝" w:eastAsia="ＭＳ 明朝" w:hAnsi="ＭＳ 明朝"/>
                <w:szCs w:val="21"/>
              </w:rPr>
            </w:pPr>
            <w:r w:rsidRPr="0015512A">
              <w:rPr>
                <w:rFonts w:ascii="ＭＳ 明朝" w:eastAsia="ＭＳ 明朝" w:hAnsi="ＭＳ 明朝" w:hint="eastAsia"/>
                <w:szCs w:val="21"/>
              </w:rPr>
              <w:t>・</w:t>
            </w:r>
            <w:r w:rsidR="007E020F" w:rsidRPr="0015512A">
              <w:rPr>
                <w:rFonts w:ascii="ＭＳ 明朝" w:eastAsia="ＭＳ 明朝" w:hAnsi="ＭＳ 明朝" w:hint="eastAsia"/>
                <w:szCs w:val="21"/>
              </w:rPr>
              <w:t>個人の能力に応じた段階的な練習</w:t>
            </w:r>
            <w:r w:rsidR="009203DA" w:rsidRPr="0015512A">
              <w:rPr>
                <w:rFonts w:ascii="ＭＳ 明朝" w:eastAsia="ＭＳ 明朝" w:hAnsi="ＭＳ 明朝" w:hint="eastAsia"/>
                <w:szCs w:val="21"/>
              </w:rPr>
              <w:t>。</w:t>
            </w:r>
          </w:p>
        </w:tc>
      </w:tr>
      <w:tr w:rsidR="009B7E0D" w:rsidRPr="009B7E0D" w:rsidTr="00823C34">
        <w:trPr>
          <w:cantSplit/>
          <w:trHeight w:val="1701"/>
        </w:trPr>
        <w:tc>
          <w:tcPr>
            <w:tcW w:w="0" w:type="auto"/>
            <w:textDirection w:val="tbRlV"/>
            <w:vAlign w:val="center"/>
          </w:tcPr>
          <w:p w:rsidR="009B7E0D" w:rsidRPr="007E020F" w:rsidRDefault="009B7E0D" w:rsidP="004B10D4">
            <w:pPr>
              <w:ind w:left="113" w:right="113"/>
              <w:jc w:val="center"/>
              <w:rPr>
                <w:rFonts w:ascii="ＭＳ ゴシック" w:eastAsia="ＭＳ ゴシック" w:hAnsi="ＭＳ ゴシック"/>
              </w:rPr>
            </w:pPr>
            <w:r w:rsidRPr="007E020F">
              <w:rPr>
                <w:rFonts w:ascii="ＭＳ ゴシック" w:eastAsia="ＭＳ ゴシック" w:hAnsi="ＭＳ ゴシック" w:hint="eastAsia"/>
              </w:rPr>
              <w:t>県内の取組事例</w:t>
            </w:r>
          </w:p>
        </w:tc>
        <w:tc>
          <w:tcPr>
            <w:tcW w:w="8540" w:type="dxa"/>
          </w:tcPr>
          <w:p w:rsidR="009B7E0D" w:rsidRDefault="005A3ED2" w:rsidP="00823C34">
            <w:pPr>
              <w:snapToGrid w:val="0"/>
              <w:spacing w:line="240" w:lineRule="atLeast"/>
              <w:ind w:left="210" w:hangingChars="100" w:hanging="210"/>
              <w:rPr>
                <w:rFonts w:ascii="ＭＳ 明朝" w:eastAsia="ＭＳ 明朝" w:hAnsi="ＭＳ 明朝" w:cs="ＭＳ ゴシック"/>
                <w:color w:val="000000"/>
                <w:kern w:val="0"/>
                <w:szCs w:val="21"/>
              </w:rPr>
            </w:pPr>
            <w:r>
              <w:rPr>
                <w:rFonts w:ascii="ＭＳ 明朝" w:eastAsia="ＭＳ 明朝" w:hAnsi="ＭＳ 明朝" w:cs="ＭＳ ゴシック" w:hint="eastAsia"/>
                <w:color w:val="000000"/>
                <w:kern w:val="0"/>
                <w:szCs w:val="21"/>
              </w:rPr>
              <w:t>・球技系部活動が同会場で活動している場合、防球ネットを設置したり補助員を配置したりして、球の侵入を未然に防ぐ。</w:t>
            </w:r>
          </w:p>
          <w:p w:rsidR="001532EE" w:rsidRDefault="001532EE" w:rsidP="00823C34">
            <w:pPr>
              <w:snapToGrid w:val="0"/>
              <w:spacing w:line="240" w:lineRule="atLeast"/>
              <w:rPr>
                <w:rFonts w:ascii="ＭＳ 明朝" w:eastAsia="ＭＳ 明朝" w:hAnsi="ＭＳ 明朝" w:cs="ＭＳ ゴシック"/>
                <w:color w:val="000000"/>
                <w:kern w:val="0"/>
                <w:szCs w:val="21"/>
              </w:rPr>
            </w:pPr>
            <w:r>
              <w:rPr>
                <w:rFonts w:ascii="ＭＳ 明朝" w:eastAsia="ＭＳ 明朝" w:hAnsi="ＭＳ 明朝" w:cs="ＭＳ ゴシック" w:hint="eastAsia"/>
                <w:color w:val="000000"/>
                <w:kern w:val="0"/>
                <w:szCs w:val="21"/>
              </w:rPr>
              <w:t>・宙返り等の技を行う場合は、指導者の指示の下で実施する。</w:t>
            </w:r>
          </w:p>
          <w:p w:rsidR="001532EE" w:rsidRPr="001532EE" w:rsidRDefault="001532EE" w:rsidP="00823C34">
            <w:pPr>
              <w:snapToGrid w:val="0"/>
              <w:spacing w:line="240" w:lineRule="atLeast"/>
              <w:rPr>
                <w:rFonts w:ascii="ＭＳ 明朝" w:eastAsia="ＭＳ 明朝" w:hAnsi="ＭＳ 明朝"/>
                <w:szCs w:val="21"/>
              </w:rPr>
            </w:pPr>
            <w:r>
              <w:rPr>
                <w:rFonts w:ascii="ＭＳ 明朝" w:eastAsia="ＭＳ 明朝" w:hAnsi="ＭＳ 明朝" w:cs="ＭＳ ゴシック" w:hint="eastAsia"/>
                <w:color w:val="000000"/>
                <w:kern w:val="0"/>
                <w:szCs w:val="21"/>
              </w:rPr>
              <w:t>・顧問等指導者不在時は活動しない。</w:t>
            </w:r>
          </w:p>
        </w:tc>
      </w:tr>
    </w:tbl>
    <w:p w:rsidR="009203DA" w:rsidRDefault="009203DA">
      <w:pPr>
        <w:rPr>
          <w:rFonts w:ascii="ＭＳ 明朝" w:eastAsia="ＭＳ 明朝" w:hAnsi="ＭＳ 明朝"/>
        </w:rPr>
      </w:pPr>
    </w:p>
    <w:p w:rsidR="00D9323C" w:rsidRPr="00D72B36" w:rsidRDefault="00D9323C" w:rsidP="00D9323C">
      <w:pPr>
        <w:pStyle w:val="a8"/>
        <w:numPr>
          <w:ilvl w:val="0"/>
          <w:numId w:val="10"/>
        </w:numPr>
        <w:ind w:leftChars="0"/>
        <w:jc w:val="left"/>
        <w:rPr>
          <w:rFonts w:ascii="ＭＳ ゴシック" w:eastAsia="ＭＳ ゴシック" w:hAnsi="ＭＳ ゴシック"/>
          <w:sz w:val="22"/>
        </w:rPr>
      </w:pPr>
      <w:r>
        <w:rPr>
          <w:rFonts w:ascii="ＭＳ ゴシック" w:eastAsia="ＭＳ ゴシック" w:hAnsi="ＭＳ ゴシック" w:hint="eastAsia"/>
          <w:sz w:val="22"/>
        </w:rPr>
        <w:t xml:space="preserve">　弓道・アーチェリー</w:t>
      </w:r>
    </w:p>
    <w:tbl>
      <w:tblPr>
        <w:tblStyle w:val="a5"/>
        <w:tblW w:w="9067" w:type="dxa"/>
        <w:tblLook w:val="04A0" w:firstRow="1" w:lastRow="0" w:firstColumn="1" w:lastColumn="0" w:noHBand="0" w:noVBand="1"/>
      </w:tblPr>
      <w:tblGrid>
        <w:gridCol w:w="581"/>
        <w:gridCol w:w="8486"/>
      </w:tblGrid>
      <w:tr w:rsidR="007E020F" w:rsidTr="009203DA">
        <w:trPr>
          <w:cantSplit/>
          <w:trHeight w:val="1814"/>
        </w:trPr>
        <w:tc>
          <w:tcPr>
            <w:tcW w:w="0" w:type="auto"/>
            <w:textDirection w:val="tbRlV"/>
            <w:vAlign w:val="center"/>
          </w:tcPr>
          <w:p w:rsidR="007E020F" w:rsidRPr="007E020F" w:rsidRDefault="00CC796C" w:rsidP="004B10D4">
            <w:pPr>
              <w:ind w:left="113" w:right="113"/>
              <w:jc w:val="center"/>
              <w:rPr>
                <w:rFonts w:ascii="ＭＳ ゴシック" w:eastAsia="ＭＳ ゴシック" w:hAnsi="ＭＳ ゴシック"/>
              </w:rPr>
            </w:pPr>
            <w:r>
              <w:rPr>
                <w:rFonts w:ascii="ＭＳ ゴシック" w:eastAsia="ＭＳ ゴシック" w:hAnsi="ＭＳ ゴシック" w:hint="eastAsia"/>
              </w:rPr>
              <w:t>予想される危険</w:t>
            </w:r>
          </w:p>
        </w:tc>
        <w:tc>
          <w:tcPr>
            <w:tcW w:w="8540" w:type="dxa"/>
            <w:vAlign w:val="center"/>
          </w:tcPr>
          <w:p w:rsidR="007E020F" w:rsidRPr="007E020F" w:rsidRDefault="007E020F"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Pr="007E020F">
              <w:rPr>
                <w:rFonts w:ascii="ＭＳ 明朝" w:eastAsia="ＭＳ 明朝" w:hAnsi="ＭＳ 明朝" w:cs="MS-Mincho" w:hint="eastAsia"/>
                <w:kern w:val="0"/>
                <w:szCs w:val="21"/>
              </w:rPr>
              <w:t>道</w:t>
            </w:r>
            <w:r w:rsidR="0025028A">
              <w:rPr>
                <w:rFonts w:ascii="ＭＳ 明朝" w:eastAsia="ＭＳ 明朝" w:hAnsi="ＭＳ 明朝" w:cs="MS-Mincho" w:hint="eastAsia"/>
                <w:kern w:val="0"/>
                <w:szCs w:val="21"/>
              </w:rPr>
              <w:t>場の安全管理が不十分で、矢が道場外に飛び出して、人に当たる危険性が高い。</w:t>
            </w:r>
          </w:p>
          <w:p w:rsidR="007E020F" w:rsidRPr="007E020F" w:rsidRDefault="007E020F"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Pr="007E020F">
              <w:rPr>
                <w:rFonts w:ascii="ＭＳ 明朝" w:eastAsia="ＭＳ 明朝" w:hAnsi="ＭＳ 明朝" w:cs="MS-Mincho" w:hint="eastAsia"/>
                <w:kern w:val="0"/>
                <w:szCs w:val="21"/>
              </w:rPr>
              <w:t>弓に傷があって、引き分けた際に裂けて射手がけがをする危険性</w:t>
            </w:r>
            <w:r w:rsidR="0025028A">
              <w:rPr>
                <w:rFonts w:ascii="ＭＳ 明朝" w:eastAsia="ＭＳ 明朝" w:hAnsi="ＭＳ 明朝" w:cs="MS-Mincho" w:hint="eastAsia"/>
                <w:kern w:val="0"/>
                <w:szCs w:val="21"/>
              </w:rPr>
              <w:t>が高い。</w:t>
            </w:r>
          </w:p>
          <w:p w:rsidR="0025028A" w:rsidRDefault="0025028A" w:rsidP="00C6044D">
            <w:pPr>
              <w:autoSpaceDE w:val="0"/>
              <w:autoSpaceDN w:val="0"/>
              <w:adjustRightInd w:val="0"/>
              <w:snapToGrid w:val="0"/>
              <w:spacing w:line="240" w:lineRule="atLeast"/>
              <w:ind w:left="21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7E020F" w:rsidRPr="007E020F">
              <w:rPr>
                <w:rFonts w:ascii="ＭＳ 明朝" w:eastAsia="ＭＳ 明朝" w:hAnsi="ＭＳ 明朝" w:cs="MS-Mincho" w:hint="eastAsia"/>
                <w:kern w:val="0"/>
                <w:szCs w:val="21"/>
              </w:rPr>
              <w:t>矢が短く引き分けた際に弓の中に入り込み飛び出したり、折れて射手に当たったりする危険性</w:t>
            </w:r>
            <w:r>
              <w:rPr>
                <w:rFonts w:ascii="ＭＳ 明朝" w:eastAsia="ＭＳ 明朝" w:hAnsi="ＭＳ 明朝" w:cs="MS-Mincho" w:hint="eastAsia"/>
                <w:kern w:val="0"/>
                <w:szCs w:val="21"/>
              </w:rPr>
              <w:t>が高い。</w:t>
            </w:r>
          </w:p>
          <w:p w:rsidR="007E020F" w:rsidRPr="007E020F" w:rsidRDefault="0025028A" w:rsidP="00103849">
            <w:pPr>
              <w:autoSpaceDE w:val="0"/>
              <w:autoSpaceDN w:val="0"/>
              <w:adjustRightInd w:val="0"/>
              <w:snapToGrid w:val="0"/>
              <w:spacing w:line="240" w:lineRule="atLeast"/>
              <w:ind w:left="21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7E020F" w:rsidRPr="007E020F">
              <w:rPr>
                <w:rFonts w:ascii="ＭＳ 明朝" w:eastAsia="ＭＳ 明朝" w:hAnsi="ＭＳ 明朝" w:cs="MS-Mincho" w:hint="eastAsia"/>
                <w:kern w:val="0"/>
                <w:szCs w:val="21"/>
              </w:rPr>
              <w:t>矢取りの際に射手との連絡が不十分で、矢取りに入った者に矢が当たる危険性</w:t>
            </w:r>
            <w:r>
              <w:rPr>
                <w:rFonts w:ascii="ＭＳ 明朝" w:eastAsia="ＭＳ 明朝" w:hAnsi="ＭＳ 明朝" w:cs="MS-Mincho" w:hint="eastAsia"/>
                <w:kern w:val="0"/>
                <w:szCs w:val="21"/>
              </w:rPr>
              <w:t>が高い。</w:t>
            </w:r>
          </w:p>
          <w:p w:rsidR="007E020F" w:rsidRPr="007E020F" w:rsidRDefault="0025028A" w:rsidP="00103849">
            <w:pPr>
              <w:autoSpaceDE w:val="0"/>
              <w:autoSpaceDN w:val="0"/>
              <w:adjustRightInd w:val="0"/>
              <w:snapToGrid w:val="0"/>
              <w:spacing w:line="240" w:lineRule="atLeast"/>
              <w:ind w:left="210" w:hangingChars="100" w:hanging="210"/>
              <w:jc w:val="left"/>
              <w:rPr>
                <w:rFonts w:ascii="ＭＳ 明朝" w:eastAsia="ＭＳ 明朝" w:hAnsi="ＭＳ 明朝" w:cs="ＭＳ ゴシック"/>
                <w:color w:val="000000"/>
                <w:kern w:val="0"/>
                <w:szCs w:val="21"/>
              </w:rPr>
            </w:pPr>
            <w:r>
              <w:rPr>
                <w:rFonts w:ascii="ＭＳ 明朝" w:eastAsia="ＭＳ 明朝" w:hAnsi="ＭＳ 明朝" w:cs="MS-Mincho" w:hint="eastAsia"/>
                <w:kern w:val="0"/>
                <w:szCs w:val="21"/>
              </w:rPr>
              <w:t>・</w:t>
            </w:r>
            <w:r w:rsidR="007E020F" w:rsidRPr="007E020F">
              <w:rPr>
                <w:rFonts w:ascii="ＭＳ 明朝" w:eastAsia="ＭＳ 明朝" w:hAnsi="ＭＳ 明朝" w:cs="MS-Mincho" w:hint="eastAsia"/>
                <w:kern w:val="0"/>
                <w:szCs w:val="21"/>
              </w:rPr>
              <w:t>巻き藁に放った矢が、跳ね返り射手に当たる危険や外れて周囲の者に当たる危険性</w:t>
            </w:r>
            <w:r>
              <w:rPr>
                <w:rFonts w:ascii="ＭＳ 明朝" w:eastAsia="ＭＳ 明朝" w:hAnsi="ＭＳ 明朝" w:cs="MS-Mincho" w:hint="eastAsia"/>
                <w:kern w:val="0"/>
                <w:szCs w:val="21"/>
              </w:rPr>
              <w:t>が高い。</w:t>
            </w:r>
          </w:p>
        </w:tc>
      </w:tr>
      <w:tr w:rsidR="007E020F" w:rsidTr="009203DA">
        <w:trPr>
          <w:cantSplit/>
          <w:trHeight w:val="1134"/>
        </w:trPr>
        <w:tc>
          <w:tcPr>
            <w:tcW w:w="0" w:type="auto"/>
            <w:textDirection w:val="tbRlV"/>
            <w:vAlign w:val="center"/>
          </w:tcPr>
          <w:p w:rsidR="007E020F" w:rsidRPr="007E020F" w:rsidRDefault="00CC796C" w:rsidP="007E020F">
            <w:pPr>
              <w:ind w:left="113" w:right="113"/>
              <w:jc w:val="center"/>
              <w:rPr>
                <w:rFonts w:ascii="ＭＳ ゴシック" w:eastAsia="ＭＳ ゴシック" w:hAnsi="ＭＳ ゴシック"/>
              </w:rPr>
            </w:pPr>
            <w:r>
              <w:rPr>
                <w:rFonts w:ascii="ＭＳ ゴシック" w:eastAsia="ＭＳ ゴシック" w:hAnsi="ＭＳ ゴシック" w:hint="eastAsia"/>
              </w:rPr>
              <w:t>事故防止対策</w:t>
            </w:r>
          </w:p>
        </w:tc>
        <w:tc>
          <w:tcPr>
            <w:tcW w:w="8540" w:type="dxa"/>
            <w:vAlign w:val="center"/>
          </w:tcPr>
          <w:p w:rsidR="0025028A"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・定期的な施設（弓道場・アーチェリー場）・用具の安全点検の徹底</w:t>
            </w:r>
          </w:p>
          <w:p w:rsidR="0025028A"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・指導者の許可無しに行射をしないルール・マナーを遵守する。</w:t>
            </w:r>
          </w:p>
          <w:p w:rsidR="0025028A"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・安全な場所以外では絶対に弓を引かない。</w:t>
            </w:r>
          </w:p>
          <w:p w:rsidR="0025028A" w:rsidRPr="0025028A"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・たとえ矢をつがえていなくても、人のいる方向に弓を引かない。</w:t>
            </w:r>
          </w:p>
          <w:p w:rsidR="0025028A" w:rsidRPr="0025028A" w:rsidRDefault="0025028A" w:rsidP="00C6044D">
            <w:pPr>
              <w:autoSpaceDE w:val="0"/>
              <w:autoSpaceDN w:val="0"/>
              <w:adjustRightInd w:val="0"/>
              <w:snapToGrid w:val="0"/>
              <w:spacing w:line="240" w:lineRule="atLeast"/>
              <w:ind w:left="21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Pr="0025028A">
              <w:rPr>
                <w:rFonts w:ascii="ＭＳ 明朝" w:eastAsia="ＭＳ 明朝" w:hAnsi="ＭＳ 明朝" w:cs="MS-Mincho" w:hint="eastAsia"/>
                <w:kern w:val="0"/>
                <w:szCs w:val="21"/>
              </w:rPr>
              <w:t>巻き藁練習を行う際には、的前に立たないことと、前後左右の近い所に人がいないことを確認する。</w:t>
            </w:r>
          </w:p>
          <w:p w:rsidR="0025028A"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・一人一人の上達に応じた練習メニューの提示。</w:t>
            </w:r>
          </w:p>
          <w:p w:rsidR="007E020F" w:rsidRPr="007E020F" w:rsidRDefault="0025028A" w:rsidP="00C6044D">
            <w:pPr>
              <w:autoSpaceDE w:val="0"/>
              <w:autoSpaceDN w:val="0"/>
              <w:adjustRightInd w:val="0"/>
              <w:snapToGrid w:val="0"/>
              <w:spacing w:line="240" w:lineRule="atLeast"/>
              <w:jc w:val="left"/>
              <w:rPr>
                <w:rFonts w:ascii="ＭＳ 明朝" w:eastAsia="ＭＳ 明朝" w:hAnsi="ＭＳ 明朝"/>
                <w:szCs w:val="21"/>
              </w:rPr>
            </w:pPr>
            <w:r>
              <w:rPr>
                <w:rFonts w:ascii="ＭＳ 明朝" w:eastAsia="ＭＳ 明朝" w:hAnsi="ＭＳ 明朝" w:cs="MS-Mincho" w:hint="eastAsia"/>
                <w:kern w:val="0"/>
                <w:szCs w:val="21"/>
              </w:rPr>
              <w:t>・</w:t>
            </w:r>
            <w:r w:rsidR="009203DA">
              <w:rPr>
                <w:rFonts w:ascii="ＭＳ 明朝" w:eastAsia="ＭＳ 明朝" w:hAnsi="ＭＳ 明朝" w:cs="MS-Mincho" w:hint="eastAsia"/>
                <w:kern w:val="0"/>
                <w:szCs w:val="21"/>
              </w:rPr>
              <w:t>自己</w:t>
            </w:r>
            <w:r>
              <w:rPr>
                <w:rFonts w:ascii="ＭＳ 明朝" w:eastAsia="ＭＳ 明朝" w:hAnsi="ＭＳ 明朝" w:cs="MS-Mincho" w:hint="eastAsia"/>
                <w:kern w:val="0"/>
                <w:szCs w:val="21"/>
              </w:rPr>
              <w:t>の技能に応じた強度の弓具等を使用する。</w:t>
            </w:r>
          </w:p>
        </w:tc>
      </w:tr>
      <w:tr w:rsidR="007E020F" w:rsidRPr="009B7E0D" w:rsidTr="009203DA">
        <w:trPr>
          <w:cantSplit/>
          <w:trHeight w:val="1134"/>
        </w:trPr>
        <w:tc>
          <w:tcPr>
            <w:tcW w:w="0" w:type="auto"/>
            <w:textDirection w:val="tbRlV"/>
            <w:vAlign w:val="center"/>
          </w:tcPr>
          <w:p w:rsidR="007E020F" w:rsidRPr="007E020F" w:rsidRDefault="007E020F" w:rsidP="007E020F">
            <w:pPr>
              <w:ind w:left="113" w:right="113"/>
              <w:jc w:val="center"/>
              <w:rPr>
                <w:rFonts w:ascii="ＭＳ ゴシック" w:eastAsia="ＭＳ ゴシック" w:hAnsi="ＭＳ ゴシック"/>
              </w:rPr>
            </w:pPr>
            <w:r w:rsidRPr="007E020F">
              <w:rPr>
                <w:rFonts w:ascii="ＭＳ ゴシック" w:eastAsia="ＭＳ ゴシック" w:hAnsi="ＭＳ ゴシック" w:hint="eastAsia"/>
              </w:rPr>
              <w:t>県内の取組事例</w:t>
            </w:r>
          </w:p>
        </w:tc>
        <w:tc>
          <w:tcPr>
            <w:tcW w:w="8540" w:type="dxa"/>
            <w:vAlign w:val="center"/>
          </w:tcPr>
          <w:p w:rsidR="0025028A" w:rsidRPr="0025028A"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Pr="0025028A">
              <w:rPr>
                <w:rFonts w:ascii="ＭＳ 明朝" w:eastAsia="ＭＳ 明朝" w:hAnsi="ＭＳ 明朝" w:cs="MS-Mincho" w:hint="eastAsia"/>
                <w:kern w:val="0"/>
                <w:szCs w:val="21"/>
              </w:rPr>
              <w:t>矢取りは声と目で安全確認をした上に、赤旗や警告灯をつけてから入る。</w:t>
            </w:r>
          </w:p>
          <w:p w:rsidR="0025028A" w:rsidRPr="0025028A"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Pr="0025028A">
              <w:rPr>
                <w:rFonts w:ascii="ＭＳ 明朝" w:eastAsia="ＭＳ 明朝" w:hAnsi="ＭＳ 明朝" w:cs="MS-Mincho" w:hint="eastAsia"/>
                <w:kern w:val="0"/>
                <w:szCs w:val="21"/>
              </w:rPr>
              <w:t>巻き藁から外れた矢が跳ね返らないように後ろに畳やネットを設置する。</w:t>
            </w:r>
          </w:p>
          <w:p w:rsidR="0025028A" w:rsidRPr="0025028A"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Pr="0025028A">
              <w:rPr>
                <w:rFonts w:ascii="ＭＳ 明朝" w:eastAsia="ＭＳ 明朝" w:hAnsi="ＭＳ 明朝" w:cs="MS-Mincho" w:hint="eastAsia"/>
                <w:kern w:val="0"/>
                <w:szCs w:val="21"/>
              </w:rPr>
              <w:t>道場では私語を慎み、挨拶や矢取りの声はしっかり出す。</w:t>
            </w:r>
          </w:p>
          <w:p w:rsidR="0025028A"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Pr="0025028A">
              <w:rPr>
                <w:rFonts w:ascii="ＭＳ 明朝" w:eastAsia="ＭＳ 明朝" w:hAnsi="ＭＳ 明朝" w:cs="MS-Mincho" w:hint="eastAsia"/>
                <w:kern w:val="0"/>
                <w:szCs w:val="21"/>
              </w:rPr>
              <w:t>傷のある弓や矢を使わない。</w:t>
            </w:r>
          </w:p>
          <w:p w:rsidR="005A3ED2" w:rsidRDefault="0025028A" w:rsidP="00C6044D">
            <w:pPr>
              <w:autoSpaceDE w:val="0"/>
              <w:autoSpaceDN w:val="0"/>
              <w:adjustRightInd w:val="0"/>
              <w:snapToGrid w:val="0"/>
              <w:spacing w:line="240" w:lineRule="atLeast"/>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Pr="0025028A">
              <w:rPr>
                <w:rFonts w:ascii="ＭＳ 明朝" w:eastAsia="ＭＳ 明朝" w:hAnsi="ＭＳ 明朝" w:cs="MS-Mincho" w:hint="eastAsia"/>
                <w:kern w:val="0"/>
                <w:szCs w:val="21"/>
              </w:rPr>
              <w:t>射位とその間隔を守り、極端に狭いところで行射をしない。</w:t>
            </w:r>
          </w:p>
          <w:p w:rsidR="007E020F" w:rsidRPr="005A3ED2" w:rsidRDefault="005A3ED2" w:rsidP="00C6044D">
            <w:pPr>
              <w:autoSpaceDE w:val="0"/>
              <w:autoSpaceDN w:val="0"/>
              <w:adjustRightInd w:val="0"/>
              <w:snapToGrid w:val="0"/>
              <w:spacing w:line="240" w:lineRule="atLeast"/>
              <w:ind w:left="210" w:hangingChars="100" w:hanging="210"/>
              <w:jc w:val="left"/>
              <w:rPr>
                <w:rFonts w:ascii="ＭＳ 明朝" w:eastAsia="ＭＳ 明朝" w:hAnsi="ＭＳ 明朝"/>
                <w:kern w:val="0"/>
                <w:szCs w:val="21"/>
              </w:rPr>
            </w:pPr>
            <w:r>
              <w:rPr>
                <w:rFonts w:ascii="ＭＳ 明朝" w:eastAsia="ＭＳ 明朝" w:hAnsi="ＭＳ 明朝" w:cs="MS-Mincho" w:hint="eastAsia"/>
                <w:kern w:val="0"/>
                <w:szCs w:val="21"/>
              </w:rPr>
              <w:t>・</w:t>
            </w:r>
            <w:r>
              <w:rPr>
                <w:rFonts w:ascii="ＭＳ 明朝" w:eastAsia="ＭＳ 明朝" w:hAnsi="ＭＳ 明朝" w:hint="eastAsia"/>
                <w:kern w:val="0"/>
                <w:szCs w:val="21"/>
              </w:rPr>
              <w:t>校庭と射場をネットや柵で区切り、他部の生徒が射場に入ることを防ぐと同時に他部のボール等の進入を防ぐ。</w:t>
            </w:r>
          </w:p>
        </w:tc>
      </w:tr>
    </w:tbl>
    <w:p w:rsidR="0025028A" w:rsidRDefault="0025028A" w:rsidP="0025028A">
      <w:pPr>
        <w:jc w:val="left"/>
        <w:rPr>
          <w:rFonts w:ascii="ＭＳ ゴシック" w:eastAsia="ＭＳ ゴシック" w:hAnsi="ＭＳ ゴシック"/>
          <w:sz w:val="22"/>
        </w:rPr>
      </w:pPr>
    </w:p>
    <w:p w:rsidR="00C6044D" w:rsidRDefault="00C6044D" w:rsidP="0025028A">
      <w:pPr>
        <w:jc w:val="left"/>
        <w:rPr>
          <w:rFonts w:ascii="ＭＳ ゴシック" w:eastAsia="ＭＳ ゴシック" w:hAnsi="ＭＳ ゴシック"/>
          <w:sz w:val="22"/>
        </w:rPr>
      </w:pPr>
    </w:p>
    <w:p w:rsidR="00C6044D" w:rsidRDefault="00C6044D" w:rsidP="0025028A">
      <w:pPr>
        <w:jc w:val="left"/>
        <w:rPr>
          <w:rFonts w:ascii="ＭＳ ゴシック" w:eastAsia="ＭＳ ゴシック" w:hAnsi="ＭＳ ゴシック"/>
          <w:sz w:val="22"/>
        </w:rPr>
      </w:pPr>
    </w:p>
    <w:p w:rsidR="000D259A" w:rsidRDefault="000D259A" w:rsidP="0025028A">
      <w:pPr>
        <w:jc w:val="left"/>
        <w:rPr>
          <w:rFonts w:ascii="ＭＳ ゴシック" w:eastAsia="ＭＳ ゴシック" w:hAnsi="ＭＳ ゴシック"/>
          <w:sz w:val="22"/>
        </w:rPr>
      </w:pPr>
    </w:p>
    <w:p w:rsidR="00D9323C" w:rsidRPr="00D72B36" w:rsidRDefault="00D9323C" w:rsidP="00D9323C">
      <w:pPr>
        <w:pStyle w:val="a8"/>
        <w:numPr>
          <w:ilvl w:val="0"/>
          <w:numId w:val="10"/>
        </w:numPr>
        <w:ind w:leftChars="0"/>
        <w:jc w:val="left"/>
        <w:rPr>
          <w:rFonts w:ascii="ＭＳ ゴシック" w:eastAsia="ＭＳ ゴシック" w:hAnsi="ＭＳ ゴシック"/>
          <w:sz w:val="22"/>
        </w:rPr>
      </w:pPr>
      <w:r>
        <w:rPr>
          <w:rFonts w:ascii="ＭＳ ゴシック" w:eastAsia="ＭＳ ゴシック" w:hAnsi="ＭＳ ゴシック" w:hint="eastAsia"/>
          <w:sz w:val="22"/>
        </w:rPr>
        <w:t xml:space="preserve">　水泳</w:t>
      </w:r>
      <w:r w:rsidR="00B27C1D">
        <w:rPr>
          <w:rFonts w:ascii="ＭＳ ゴシック" w:eastAsia="ＭＳ ゴシック" w:hAnsi="ＭＳ ゴシック" w:hint="eastAsia"/>
          <w:sz w:val="22"/>
        </w:rPr>
        <w:t>・プールを使用した</w:t>
      </w:r>
      <w:r w:rsidR="00C6044D">
        <w:rPr>
          <w:rFonts w:ascii="ＭＳ ゴシック" w:eastAsia="ＭＳ ゴシック" w:hAnsi="ＭＳ ゴシック" w:hint="eastAsia"/>
          <w:sz w:val="22"/>
        </w:rPr>
        <w:t>トレーニング</w:t>
      </w:r>
    </w:p>
    <w:tbl>
      <w:tblPr>
        <w:tblStyle w:val="a5"/>
        <w:tblW w:w="9067" w:type="dxa"/>
        <w:tblLook w:val="04A0" w:firstRow="1" w:lastRow="0" w:firstColumn="1" w:lastColumn="0" w:noHBand="0" w:noVBand="1"/>
      </w:tblPr>
      <w:tblGrid>
        <w:gridCol w:w="581"/>
        <w:gridCol w:w="8486"/>
      </w:tblGrid>
      <w:tr w:rsidR="00CB0B31" w:rsidTr="009203DA">
        <w:trPr>
          <w:cantSplit/>
          <w:trHeight w:val="1814"/>
        </w:trPr>
        <w:tc>
          <w:tcPr>
            <w:tcW w:w="0" w:type="auto"/>
            <w:textDirection w:val="tbRlV"/>
            <w:vAlign w:val="center"/>
          </w:tcPr>
          <w:p w:rsidR="00CB0B31" w:rsidRPr="007E020F" w:rsidRDefault="00CB0B31" w:rsidP="00CC796C">
            <w:pPr>
              <w:ind w:left="113" w:right="113"/>
              <w:jc w:val="center"/>
              <w:rPr>
                <w:rFonts w:ascii="ＭＳ ゴシック" w:eastAsia="ＭＳ ゴシック" w:hAnsi="ＭＳ ゴシック"/>
              </w:rPr>
            </w:pPr>
            <w:r w:rsidRPr="007E020F">
              <w:rPr>
                <w:rFonts w:ascii="ＭＳ ゴシック" w:eastAsia="ＭＳ ゴシック" w:hAnsi="ＭＳ ゴシック" w:hint="eastAsia"/>
              </w:rPr>
              <w:t>予想される危険</w:t>
            </w:r>
          </w:p>
        </w:tc>
        <w:tc>
          <w:tcPr>
            <w:tcW w:w="8540" w:type="dxa"/>
            <w:vAlign w:val="center"/>
          </w:tcPr>
          <w:p w:rsidR="00CB0B31" w:rsidRDefault="00CB0B31" w:rsidP="00C6044D">
            <w:pPr>
              <w:pStyle w:val="Default"/>
              <w:snapToGrid w:val="0"/>
              <w:spacing w:line="240" w:lineRule="atLeast"/>
              <w:rPr>
                <w:rFonts w:ascii="ＭＳ 明朝" w:eastAsia="ＭＳ 明朝" w:hAnsi="ＭＳ 明朝"/>
                <w:sz w:val="21"/>
                <w:szCs w:val="21"/>
              </w:rPr>
            </w:pPr>
            <w:r>
              <w:rPr>
                <w:rFonts w:ascii="ＭＳ 明朝" w:eastAsia="ＭＳ 明朝" w:hAnsi="ＭＳ 明朝" w:hint="eastAsia"/>
                <w:sz w:val="21"/>
                <w:szCs w:val="21"/>
              </w:rPr>
              <w:t>・</w:t>
            </w:r>
            <w:r w:rsidRPr="00CB0B31">
              <w:rPr>
                <w:rFonts w:ascii="ＭＳ 明朝" w:eastAsia="ＭＳ 明朝" w:hAnsi="ＭＳ 明朝" w:hint="eastAsia"/>
                <w:sz w:val="21"/>
                <w:szCs w:val="21"/>
              </w:rPr>
              <w:t>体調不良や水温・気温の低い場合は事故の危険性がある。</w:t>
            </w:r>
          </w:p>
          <w:p w:rsidR="00CB0B31" w:rsidRPr="00CB0B31" w:rsidRDefault="00CB0B31" w:rsidP="00C6044D">
            <w:pPr>
              <w:pStyle w:val="Default"/>
              <w:snapToGrid w:val="0"/>
              <w:spacing w:line="240" w:lineRule="atLeast"/>
              <w:rPr>
                <w:rFonts w:ascii="ＭＳ 明朝" w:eastAsia="ＭＳ 明朝" w:hAnsi="ＭＳ 明朝" w:cs="ＭＳ ゴシック"/>
                <w:sz w:val="21"/>
                <w:szCs w:val="21"/>
              </w:rPr>
            </w:pPr>
            <w:r>
              <w:rPr>
                <w:rFonts w:ascii="ＭＳ 明朝" w:eastAsia="ＭＳ 明朝" w:hAnsi="ＭＳ 明朝" w:hint="eastAsia"/>
                <w:sz w:val="21"/>
                <w:szCs w:val="21"/>
              </w:rPr>
              <w:t>・</w:t>
            </w:r>
            <w:r w:rsidRPr="00CB0B31">
              <w:rPr>
                <w:rFonts w:ascii="ＭＳ 明朝" w:eastAsia="ＭＳ 明朝" w:hAnsi="ＭＳ 明朝" w:cs="ＭＳ ゴシック" w:hint="eastAsia"/>
                <w:sz w:val="21"/>
                <w:szCs w:val="21"/>
              </w:rPr>
              <w:t>プールサイドの破損や水苔などによるスリップの危険性がある。</w:t>
            </w:r>
          </w:p>
          <w:p w:rsidR="00CB0B31" w:rsidRPr="00CB0B31" w:rsidRDefault="00CB0B31" w:rsidP="00C6044D">
            <w:pPr>
              <w:autoSpaceDE w:val="0"/>
              <w:autoSpaceDN w:val="0"/>
              <w:adjustRightInd w:val="0"/>
              <w:snapToGrid w:val="0"/>
              <w:spacing w:line="240" w:lineRule="atLeast"/>
              <w:ind w:left="210" w:hangingChars="100" w:hanging="210"/>
              <w:jc w:val="left"/>
              <w:rPr>
                <w:rFonts w:ascii="ＭＳ 明朝" w:eastAsia="ＭＳ 明朝" w:hAnsi="ＭＳ 明朝" w:cs="ＭＳ ゴシック"/>
                <w:color w:val="000000"/>
                <w:kern w:val="0"/>
                <w:szCs w:val="21"/>
              </w:rPr>
            </w:pPr>
            <w:r>
              <w:rPr>
                <w:rFonts w:ascii="ＭＳ 明朝" w:eastAsia="ＭＳ 明朝" w:hAnsi="ＭＳ 明朝" w:cs="ＭＳ ゴシック" w:hint="eastAsia"/>
                <w:color w:val="000000"/>
                <w:kern w:val="0"/>
                <w:szCs w:val="21"/>
              </w:rPr>
              <w:t>・</w:t>
            </w:r>
            <w:r w:rsidRPr="00CB0B31">
              <w:rPr>
                <w:rFonts w:ascii="ＭＳ 明朝" w:eastAsia="ＭＳ 明朝" w:hAnsi="ＭＳ 明朝" w:cs="ＭＳ ゴシック" w:hint="eastAsia"/>
                <w:color w:val="000000"/>
                <w:kern w:val="0"/>
                <w:szCs w:val="21"/>
              </w:rPr>
              <w:t>レーンロープフロートの破損やフックのカバーの不備によって、身体の擦過傷等の危険性がある。</w:t>
            </w:r>
            <w:r w:rsidRPr="00CB0B31">
              <w:rPr>
                <w:rFonts w:ascii="ＭＳ 明朝" w:eastAsia="ＭＳ 明朝" w:hAnsi="ＭＳ 明朝" w:cs="ＭＳ ゴシック"/>
                <w:color w:val="000000"/>
                <w:kern w:val="0"/>
                <w:szCs w:val="21"/>
              </w:rPr>
              <w:t xml:space="preserve"> </w:t>
            </w:r>
          </w:p>
          <w:p w:rsidR="00CB0B31" w:rsidRPr="00CB0B31" w:rsidRDefault="00CB0B31" w:rsidP="00C6044D">
            <w:pPr>
              <w:autoSpaceDE w:val="0"/>
              <w:autoSpaceDN w:val="0"/>
              <w:adjustRightInd w:val="0"/>
              <w:snapToGrid w:val="0"/>
              <w:spacing w:line="240" w:lineRule="atLeast"/>
              <w:jc w:val="left"/>
              <w:rPr>
                <w:rFonts w:ascii="ＭＳ 明朝" w:eastAsia="ＭＳ 明朝" w:hAnsi="ＭＳ 明朝" w:cs="ＭＳ ゴシック"/>
                <w:color w:val="000000"/>
                <w:kern w:val="0"/>
                <w:szCs w:val="21"/>
              </w:rPr>
            </w:pPr>
            <w:r>
              <w:rPr>
                <w:rFonts w:ascii="ＭＳ 明朝" w:eastAsia="ＭＳ 明朝" w:hAnsi="ＭＳ 明朝" w:cs="ＭＳ ゴシック" w:hint="eastAsia"/>
                <w:color w:val="000000"/>
                <w:kern w:val="0"/>
                <w:szCs w:val="21"/>
              </w:rPr>
              <w:t>・</w:t>
            </w:r>
            <w:r w:rsidRPr="00CB0B31">
              <w:rPr>
                <w:rFonts w:ascii="ＭＳ 明朝" w:eastAsia="ＭＳ 明朝" w:hAnsi="ＭＳ 明朝" w:cs="ＭＳ ゴシック" w:hint="eastAsia"/>
                <w:color w:val="000000"/>
                <w:kern w:val="0"/>
                <w:szCs w:val="21"/>
              </w:rPr>
              <w:t>排水溝の鉄蓋や留めネジの不備によって事故が発生する危険性がある。</w:t>
            </w:r>
            <w:r w:rsidRPr="00CB0B31">
              <w:rPr>
                <w:rFonts w:ascii="ＭＳ 明朝" w:eastAsia="ＭＳ 明朝" w:hAnsi="ＭＳ 明朝" w:cs="ＭＳ ゴシック"/>
                <w:color w:val="000000"/>
                <w:kern w:val="0"/>
                <w:szCs w:val="21"/>
              </w:rPr>
              <w:t xml:space="preserve"> </w:t>
            </w:r>
          </w:p>
          <w:p w:rsidR="00CB0B31" w:rsidRDefault="00CB0B31" w:rsidP="00C6044D">
            <w:pPr>
              <w:pStyle w:val="Default"/>
              <w:snapToGrid w:val="0"/>
              <w:spacing w:line="240" w:lineRule="atLeast"/>
              <w:rPr>
                <w:rFonts w:ascii="ＭＳ 明朝" w:eastAsia="ＭＳ 明朝" w:hAnsi="ＭＳ 明朝" w:cs="ＭＳ ゴシック"/>
                <w:sz w:val="21"/>
                <w:szCs w:val="21"/>
              </w:rPr>
            </w:pPr>
            <w:r>
              <w:rPr>
                <w:rFonts w:ascii="ＭＳ 明朝" w:eastAsia="ＭＳ 明朝" w:hAnsi="ＭＳ 明朝" w:cs="ＭＳ ゴシック" w:hint="eastAsia"/>
                <w:sz w:val="21"/>
                <w:szCs w:val="21"/>
              </w:rPr>
              <w:t>・</w:t>
            </w:r>
            <w:r w:rsidRPr="00CB0B31">
              <w:rPr>
                <w:rFonts w:ascii="ＭＳ 明朝" w:eastAsia="ＭＳ 明朝" w:hAnsi="ＭＳ 明朝" w:cs="ＭＳ ゴシック" w:hint="eastAsia"/>
                <w:sz w:val="21"/>
                <w:szCs w:val="21"/>
              </w:rPr>
              <w:t>監視体制・救助用具の不備によって事故の危険性がある。</w:t>
            </w:r>
          </w:p>
          <w:p w:rsidR="00CB0B31" w:rsidRPr="00CB0B31" w:rsidRDefault="00CB0B31" w:rsidP="00C6044D">
            <w:pPr>
              <w:pStyle w:val="Default"/>
              <w:snapToGrid w:val="0"/>
              <w:spacing w:line="240" w:lineRule="atLeast"/>
              <w:rPr>
                <w:rFonts w:ascii="ＭＳ 明朝" w:eastAsia="ＭＳ 明朝" w:hAnsi="ＭＳ 明朝" w:cs="ＭＳ ゴシック"/>
                <w:sz w:val="21"/>
                <w:szCs w:val="21"/>
              </w:rPr>
            </w:pPr>
            <w:r>
              <w:rPr>
                <w:rFonts w:ascii="ＭＳ 明朝" w:eastAsia="ＭＳ 明朝" w:hAnsi="ＭＳ 明朝" w:cs="ＭＳ ゴシック" w:hint="eastAsia"/>
                <w:sz w:val="21"/>
                <w:szCs w:val="21"/>
              </w:rPr>
              <w:t>・</w:t>
            </w:r>
            <w:r w:rsidRPr="00CB0B31">
              <w:rPr>
                <w:rFonts w:ascii="ＭＳ 明朝" w:eastAsia="ＭＳ 明朝" w:hAnsi="ＭＳ 明朝" w:cs="ＭＳ ゴシック" w:hint="eastAsia"/>
                <w:sz w:val="21"/>
                <w:szCs w:val="21"/>
              </w:rPr>
              <w:t>泳ぐ方向の不統一による衝突事故が考えられる。</w:t>
            </w:r>
          </w:p>
          <w:p w:rsidR="00CB0B31" w:rsidRPr="00CB0B31" w:rsidRDefault="00CB0B31" w:rsidP="00C6044D">
            <w:pPr>
              <w:autoSpaceDE w:val="0"/>
              <w:autoSpaceDN w:val="0"/>
              <w:adjustRightInd w:val="0"/>
              <w:snapToGrid w:val="0"/>
              <w:spacing w:line="240" w:lineRule="atLeast"/>
              <w:jc w:val="left"/>
              <w:rPr>
                <w:rFonts w:ascii="ＭＳ 明朝" w:eastAsia="ＭＳ 明朝" w:hAnsi="ＭＳ 明朝" w:cs="ＭＳ ゴシック"/>
                <w:color w:val="000000"/>
                <w:kern w:val="0"/>
                <w:szCs w:val="21"/>
              </w:rPr>
            </w:pPr>
            <w:r>
              <w:rPr>
                <w:rFonts w:ascii="ＭＳ 明朝" w:eastAsia="ＭＳ 明朝" w:hAnsi="ＭＳ 明朝" w:cs="ＭＳ ゴシック" w:hint="eastAsia"/>
                <w:color w:val="000000"/>
                <w:kern w:val="0"/>
                <w:szCs w:val="21"/>
              </w:rPr>
              <w:t>・</w:t>
            </w:r>
            <w:r w:rsidRPr="00CB0B31">
              <w:rPr>
                <w:rFonts w:ascii="ＭＳ 明朝" w:eastAsia="ＭＳ 明朝" w:hAnsi="ＭＳ 明朝" w:cs="ＭＳ ゴシック" w:hint="eastAsia"/>
                <w:color w:val="000000"/>
                <w:kern w:val="0"/>
                <w:szCs w:val="21"/>
              </w:rPr>
              <w:t>練習用具使用時（パドル等）や練習用具の不具合が事故に結び付く危険性がある。</w:t>
            </w:r>
            <w:r w:rsidRPr="00CB0B31">
              <w:rPr>
                <w:rFonts w:ascii="ＭＳ 明朝" w:eastAsia="ＭＳ 明朝" w:hAnsi="ＭＳ 明朝" w:cs="ＭＳ ゴシック"/>
                <w:color w:val="000000"/>
                <w:kern w:val="0"/>
                <w:szCs w:val="21"/>
              </w:rPr>
              <w:t xml:space="preserve"> </w:t>
            </w:r>
          </w:p>
          <w:p w:rsidR="00CB0B31" w:rsidRPr="00CB0B31" w:rsidRDefault="00CB0B31" w:rsidP="00C6044D">
            <w:pPr>
              <w:autoSpaceDE w:val="0"/>
              <w:autoSpaceDN w:val="0"/>
              <w:adjustRightInd w:val="0"/>
              <w:snapToGrid w:val="0"/>
              <w:spacing w:line="240" w:lineRule="atLeast"/>
              <w:jc w:val="left"/>
              <w:rPr>
                <w:rFonts w:ascii="ＭＳ 明朝" w:eastAsia="ＭＳ 明朝" w:hAnsi="ＭＳ 明朝" w:cs="ＭＳ ゴシック"/>
                <w:color w:val="000000"/>
                <w:kern w:val="0"/>
                <w:szCs w:val="21"/>
              </w:rPr>
            </w:pPr>
            <w:r>
              <w:rPr>
                <w:rFonts w:ascii="ＭＳ 明朝" w:eastAsia="ＭＳ 明朝" w:hAnsi="ＭＳ 明朝" w:cs="ＭＳ ゴシック" w:hint="eastAsia"/>
                <w:color w:val="000000"/>
                <w:kern w:val="0"/>
                <w:szCs w:val="21"/>
              </w:rPr>
              <w:t>・</w:t>
            </w:r>
            <w:r w:rsidRPr="00CB0B31">
              <w:rPr>
                <w:rFonts w:ascii="ＭＳ 明朝" w:eastAsia="ＭＳ 明朝" w:hAnsi="ＭＳ 明朝" w:cs="ＭＳ ゴシック" w:hint="eastAsia"/>
                <w:color w:val="000000"/>
                <w:kern w:val="0"/>
                <w:szCs w:val="21"/>
              </w:rPr>
              <w:t>準備運動不足やオーバーワークによるけが、事故の危険性がある。</w:t>
            </w:r>
          </w:p>
        </w:tc>
      </w:tr>
      <w:tr w:rsidR="00CB0B31" w:rsidTr="001D6D73">
        <w:trPr>
          <w:cantSplit/>
          <w:trHeight w:val="1531"/>
        </w:trPr>
        <w:tc>
          <w:tcPr>
            <w:tcW w:w="0" w:type="auto"/>
            <w:textDirection w:val="tbRlV"/>
            <w:vAlign w:val="center"/>
          </w:tcPr>
          <w:p w:rsidR="00CB0B31" w:rsidRPr="007E020F" w:rsidRDefault="00CC796C" w:rsidP="004B10D4">
            <w:pPr>
              <w:ind w:left="113" w:right="113"/>
              <w:jc w:val="center"/>
              <w:rPr>
                <w:rFonts w:ascii="ＭＳ ゴシック" w:eastAsia="ＭＳ ゴシック" w:hAnsi="ＭＳ ゴシック"/>
              </w:rPr>
            </w:pPr>
            <w:r>
              <w:rPr>
                <w:rFonts w:ascii="ＭＳ ゴシック" w:eastAsia="ＭＳ ゴシック" w:hAnsi="ＭＳ ゴシック" w:hint="eastAsia"/>
              </w:rPr>
              <w:t>事故防止</w:t>
            </w:r>
            <w:r w:rsidR="00CB0B31" w:rsidRPr="007E020F">
              <w:rPr>
                <w:rFonts w:ascii="ＭＳ ゴシック" w:eastAsia="ＭＳ ゴシック" w:hAnsi="ＭＳ ゴシック" w:hint="eastAsia"/>
              </w:rPr>
              <w:t>対策</w:t>
            </w:r>
          </w:p>
        </w:tc>
        <w:tc>
          <w:tcPr>
            <w:tcW w:w="8540" w:type="dxa"/>
          </w:tcPr>
          <w:p w:rsidR="00CB0B31" w:rsidRPr="00CB0B31" w:rsidRDefault="009203DA" w:rsidP="00823C34">
            <w:pPr>
              <w:autoSpaceDE w:val="0"/>
              <w:autoSpaceDN w:val="0"/>
              <w:adjustRightInd w:val="0"/>
              <w:snapToGrid w:val="0"/>
              <w:spacing w:line="240" w:lineRule="atLeast"/>
              <w:rPr>
                <w:rFonts w:ascii="ＭＳ 明朝" w:eastAsia="ＭＳ 明朝" w:hAnsi="ＭＳ 明朝"/>
                <w:szCs w:val="21"/>
              </w:rPr>
            </w:pPr>
            <w:r>
              <w:rPr>
                <w:rFonts w:ascii="ＭＳ 明朝" w:eastAsia="ＭＳ 明朝" w:hAnsi="ＭＳ 明朝" w:hint="eastAsia"/>
                <w:szCs w:val="21"/>
              </w:rPr>
              <w:t>・</w:t>
            </w:r>
            <w:r w:rsidR="00CB0B31">
              <w:rPr>
                <w:rFonts w:ascii="ＭＳ 明朝" w:eastAsia="ＭＳ 明朝" w:hAnsi="ＭＳ 明朝" w:hint="eastAsia"/>
                <w:szCs w:val="21"/>
              </w:rPr>
              <w:t>定期的な施設・設備、用具、水質等の管理や安全点検の徹底。</w:t>
            </w:r>
          </w:p>
          <w:p w:rsidR="00CB0B31" w:rsidRDefault="009203DA" w:rsidP="00823C34">
            <w:pPr>
              <w:autoSpaceDE w:val="0"/>
              <w:autoSpaceDN w:val="0"/>
              <w:adjustRightInd w:val="0"/>
              <w:snapToGrid w:val="0"/>
              <w:spacing w:line="240" w:lineRule="atLeast"/>
              <w:rPr>
                <w:rFonts w:ascii="ＭＳ 明朝" w:eastAsia="ＭＳ 明朝" w:hAnsi="ＭＳ 明朝"/>
                <w:szCs w:val="21"/>
              </w:rPr>
            </w:pPr>
            <w:r>
              <w:rPr>
                <w:rFonts w:ascii="ＭＳ 明朝" w:eastAsia="ＭＳ 明朝" w:hAnsi="ＭＳ 明朝" w:hint="eastAsia"/>
                <w:szCs w:val="21"/>
              </w:rPr>
              <w:t>・</w:t>
            </w:r>
            <w:r w:rsidR="00CB0B31">
              <w:rPr>
                <w:rFonts w:ascii="ＭＳ 明朝" w:eastAsia="ＭＳ 明朝" w:hAnsi="ＭＳ 明朝" w:hint="eastAsia"/>
                <w:szCs w:val="21"/>
              </w:rPr>
              <w:t>健康状態の把握・練習環境の確認</w:t>
            </w:r>
            <w:r w:rsidR="00103849">
              <w:rPr>
                <w:rFonts w:ascii="ＭＳ 明朝" w:eastAsia="ＭＳ 明朝" w:hAnsi="ＭＳ 明朝" w:hint="eastAsia"/>
                <w:szCs w:val="21"/>
              </w:rPr>
              <w:t>。</w:t>
            </w:r>
          </w:p>
          <w:p w:rsidR="00CB0B31" w:rsidRDefault="009203DA" w:rsidP="00823C34">
            <w:pPr>
              <w:autoSpaceDE w:val="0"/>
              <w:autoSpaceDN w:val="0"/>
              <w:adjustRightInd w:val="0"/>
              <w:snapToGrid w:val="0"/>
              <w:spacing w:line="240" w:lineRule="atLeast"/>
              <w:rPr>
                <w:rFonts w:ascii="ＭＳ 明朝" w:eastAsia="ＭＳ 明朝" w:hAnsi="ＭＳ 明朝"/>
                <w:szCs w:val="21"/>
              </w:rPr>
            </w:pPr>
            <w:r>
              <w:rPr>
                <w:rFonts w:ascii="ＭＳ 明朝" w:eastAsia="ＭＳ 明朝" w:hAnsi="ＭＳ 明朝" w:hint="eastAsia"/>
                <w:szCs w:val="21"/>
              </w:rPr>
              <w:t>・</w:t>
            </w:r>
            <w:r w:rsidR="00CB0B31">
              <w:rPr>
                <w:rFonts w:ascii="ＭＳ 明朝" w:eastAsia="ＭＳ 明朝" w:hAnsi="ＭＳ 明朝" w:hint="eastAsia"/>
                <w:szCs w:val="21"/>
              </w:rPr>
              <w:t>監視体制の徹底</w:t>
            </w:r>
            <w:r w:rsidR="00103849">
              <w:rPr>
                <w:rFonts w:ascii="ＭＳ 明朝" w:eastAsia="ＭＳ 明朝" w:hAnsi="ＭＳ 明朝" w:hint="eastAsia"/>
                <w:szCs w:val="21"/>
              </w:rPr>
              <w:t>。</w:t>
            </w:r>
          </w:p>
          <w:p w:rsidR="00CB0B31" w:rsidRDefault="009203DA" w:rsidP="00823C34">
            <w:pPr>
              <w:autoSpaceDE w:val="0"/>
              <w:autoSpaceDN w:val="0"/>
              <w:adjustRightInd w:val="0"/>
              <w:snapToGrid w:val="0"/>
              <w:spacing w:line="240" w:lineRule="atLeast"/>
              <w:rPr>
                <w:rFonts w:ascii="ＭＳ 明朝" w:eastAsia="ＭＳ 明朝" w:hAnsi="ＭＳ 明朝"/>
                <w:szCs w:val="21"/>
              </w:rPr>
            </w:pPr>
            <w:r>
              <w:rPr>
                <w:rFonts w:ascii="ＭＳ 明朝" w:eastAsia="ＭＳ 明朝" w:hAnsi="ＭＳ 明朝" w:hint="eastAsia"/>
                <w:szCs w:val="21"/>
              </w:rPr>
              <w:t>・</w:t>
            </w:r>
            <w:r w:rsidR="00CB0B31">
              <w:rPr>
                <w:rFonts w:ascii="ＭＳ 明朝" w:eastAsia="ＭＳ 明朝" w:hAnsi="ＭＳ 明朝" w:hint="eastAsia"/>
                <w:szCs w:val="21"/>
              </w:rPr>
              <w:t>活動内容の検討</w:t>
            </w:r>
            <w:r w:rsidR="00103849">
              <w:rPr>
                <w:rFonts w:ascii="ＭＳ 明朝" w:eastAsia="ＭＳ 明朝" w:hAnsi="ＭＳ 明朝" w:hint="eastAsia"/>
                <w:szCs w:val="21"/>
              </w:rPr>
              <w:t>。</w:t>
            </w:r>
          </w:p>
          <w:p w:rsidR="00CB0B31" w:rsidRPr="00CB0B31" w:rsidRDefault="009203DA" w:rsidP="00823C34">
            <w:pPr>
              <w:autoSpaceDE w:val="0"/>
              <w:autoSpaceDN w:val="0"/>
              <w:adjustRightInd w:val="0"/>
              <w:snapToGrid w:val="0"/>
              <w:spacing w:line="240" w:lineRule="atLeast"/>
              <w:rPr>
                <w:rFonts w:ascii="ＭＳ 明朝" w:eastAsia="ＭＳ 明朝" w:hAnsi="ＭＳ 明朝"/>
                <w:szCs w:val="21"/>
              </w:rPr>
            </w:pPr>
            <w:r>
              <w:rPr>
                <w:rFonts w:ascii="ＭＳ 明朝" w:eastAsia="ＭＳ 明朝" w:hAnsi="ＭＳ 明朝" w:hint="eastAsia"/>
                <w:szCs w:val="21"/>
              </w:rPr>
              <w:t>・</w:t>
            </w:r>
            <w:r w:rsidR="00CB0B31">
              <w:rPr>
                <w:rFonts w:ascii="ＭＳ 明朝" w:eastAsia="ＭＳ 明朝" w:hAnsi="ＭＳ 明朝" w:hint="eastAsia"/>
                <w:szCs w:val="21"/>
              </w:rPr>
              <w:t>安全指導の徹底、救急処置等の啓発の徹底</w:t>
            </w:r>
            <w:r w:rsidR="00103849">
              <w:rPr>
                <w:rFonts w:ascii="ＭＳ 明朝" w:eastAsia="ＭＳ 明朝" w:hAnsi="ＭＳ 明朝" w:hint="eastAsia"/>
                <w:szCs w:val="21"/>
              </w:rPr>
              <w:t>。</w:t>
            </w:r>
          </w:p>
        </w:tc>
      </w:tr>
      <w:tr w:rsidR="00CB0B31" w:rsidRPr="009B7E0D" w:rsidTr="001D6D73">
        <w:trPr>
          <w:cantSplit/>
          <w:trHeight w:val="1531"/>
        </w:trPr>
        <w:tc>
          <w:tcPr>
            <w:tcW w:w="0" w:type="auto"/>
            <w:textDirection w:val="tbRlV"/>
            <w:vAlign w:val="center"/>
          </w:tcPr>
          <w:p w:rsidR="00CB0B31" w:rsidRPr="007E020F" w:rsidRDefault="00CB0B31" w:rsidP="004B10D4">
            <w:pPr>
              <w:ind w:left="113" w:right="113"/>
              <w:jc w:val="center"/>
              <w:rPr>
                <w:rFonts w:ascii="ＭＳ ゴシック" w:eastAsia="ＭＳ ゴシック" w:hAnsi="ＭＳ ゴシック"/>
              </w:rPr>
            </w:pPr>
            <w:r w:rsidRPr="001D6D73">
              <w:rPr>
                <w:rFonts w:ascii="ＭＳ ゴシック" w:eastAsia="ＭＳ ゴシック" w:hAnsi="ＭＳ ゴシック" w:hint="eastAsia"/>
                <w:w w:val="92"/>
                <w:kern w:val="0"/>
                <w:fitText w:val="1365" w:id="-1807424512"/>
              </w:rPr>
              <w:t>県内の取組事</w:t>
            </w:r>
            <w:r w:rsidRPr="001D6D73">
              <w:rPr>
                <w:rFonts w:ascii="ＭＳ ゴシック" w:eastAsia="ＭＳ ゴシック" w:hAnsi="ＭＳ ゴシック" w:hint="eastAsia"/>
                <w:spacing w:val="10"/>
                <w:w w:val="92"/>
                <w:kern w:val="0"/>
                <w:fitText w:val="1365" w:id="-1807424512"/>
              </w:rPr>
              <w:t>例</w:t>
            </w:r>
          </w:p>
        </w:tc>
        <w:tc>
          <w:tcPr>
            <w:tcW w:w="8540" w:type="dxa"/>
          </w:tcPr>
          <w:p w:rsidR="00CB0B31" w:rsidRDefault="00CB0B31" w:rsidP="00103849">
            <w:pPr>
              <w:autoSpaceDE w:val="0"/>
              <w:autoSpaceDN w:val="0"/>
              <w:adjustRightInd w:val="0"/>
              <w:snapToGrid w:val="0"/>
              <w:spacing w:line="240" w:lineRule="atLeast"/>
              <w:ind w:left="210" w:hangingChars="100" w:hanging="210"/>
              <w:rPr>
                <w:rFonts w:ascii="ＭＳ 明朝" w:eastAsia="ＭＳ 明朝" w:hAnsi="ＭＳ 明朝" w:cs="ＭＳ ゴシック"/>
                <w:szCs w:val="21"/>
              </w:rPr>
            </w:pPr>
            <w:r>
              <w:rPr>
                <w:rFonts w:ascii="ＭＳ 明朝" w:eastAsia="ＭＳ 明朝" w:hAnsi="ＭＳ 明朝" w:cs="ＭＳ ゴシック" w:hint="eastAsia"/>
                <w:szCs w:val="21"/>
              </w:rPr>
              <w:t>・</w:t>
            </w:r>
            <w:r w:rsidRPr="00CB0B31">
              <w:rPr>
                <w:rFonts w:ascii="ＭＳ 明朝" w:eastAsia="ＭＳ 明朝" w:hAnsi="ＭＳ 明朝" w:cs="ＭＳ ゴシック" w:hint="eastAsia"/>
                <w:szCs w:val="21"/>
              </w:rPr>
              <w:t>プールサイドの水苔などによるスリップの危険性がある</w:t>
            </w:r>
            <w:r>
              <w:rPr>
                <w:rFonts w:ascii="ＭＳ 明朝" w:eastAsia="ＭＳ 明朝" w:hAnsi="ＭＳ 明朝" w:cs="ＭＳ ゴシック" w:hint="eastAsia"/>
                <w:szCs w:val="21"/>
              </w:rPr>
              <w:t>場所へのコーンの設置と注意喚起</w:t>
            </w:r>
            <w:r w:rsidRPr="00CB0B31">
              <w:rPr>
                <w:rFonts w:ascii="ＭＳ 明朝" w:eastAsia="ＭＳ 明朝" w:hAnsi="ＭＳ 明朝" w:cs="ＭＳ ゴシック" w:hint="eastAsia"/>
                <w:szCs w:val="21"/>
              </w:rPr>
              <w:t>。</w:t>
            </w:r>
          </w:p>
          <w:p w:rsidR="005A3ED2" w:rsidRDefault="005A3ED2" w:rsidP="00823C34">
            <w:pPr>
              <w:autoSpaceDE w:val="0"/>
              <w:autoSpaceDN w:val="0"/>
              <w:adjustRightInd w:val="0"/>
              <w:snapToGrid w:val="0"/>
              <w:spacing w:line="240" w:lineRule="atLeast"/>
              <w:rPr>
                <w:rFonts w:ascii="ＭＳ 明朝" w:eastAsia="ＭＳ 明朝" w:hAnsi="ＭＳ 明朝" w:cs="ＭＳ ゴシック"/>
                <w:szCs w:val="21"/>
              </w:rPr>
            </w:pPr>
            <w:r>
              <w:rPr>
                <w:rFonts w:ascii="ＭＳ 明朝" w:eastAsia="ＭＳ 明朝" w:hAnsi="ＭＳ 明朝" w:cs="ＭＳ ゴシック" w:hint="eastAsia"/>
                <w:szCs w:val="21"/>
              </w:rPr>
              <w:t>・顧問管理下での活動許可</w:t>
            </w:r>
            <w:r w:rsidR="0015512A">
              <w:rPr>
                <w:rFonts w:ascii="ＭＳ 明朝" w:eastAsia="ＭＳ 明朝" w:hAnsi="ＭＳ 明朝" w:cs="ＭＳ ゴシック" w:hint="eastAsia"/>
                <w:szCs w:val="21"/>
              </w:rPr>
              <w:t>、</w:t>
            </w:r>
            <w:r>
              <w:rPr>
                <w:rFonts w:ascii="ＭＳ 明朝" w:eastAsia="ＭＳ 明朝" w:hAnsi="ＭＳ 明朝" w:cs="ＭＳ ゴシック" w:hint="eastAsia"/>
                <w:szCs w:val="21"/>
              </w:rPr>
              <w:t>生徒だけでの使用禁止。</w:t>
            </w:r>
          </w:p>
          <w:p w:rsidR="005A3ED2" w:rsidRDefault="005A3ED2" w:rsidP="00823C34">
            <w:pPr>
              <w:autoSpaceDE w:val="0"/>
              <w:autoSpaceDN w:val="0"/>
              <w:adjustRightInd w:val="0"/>
              <w:snapToGrid w:val="0"/>
              <w:spacing w:line="240" w:lineRule="atLeast"/>
              <w:rPr>
                <w:rFonts w:ascii="ＭＳ 明朝" w:eastAsia="ＭＳ 明朝" w:hAnsi="ＭＳ 明朝" w:cs="ＭＳ ゴシック"/>
                <w:szCs w:val="21"/>
              </w:rPr>
            </w:pPr>
            <w:r>
              <w:rPr>
                <w:rFonts w:ascii="ＭＳ 明朝" w:eastAsia="ＭＳ 明朝" w:hAnsi="ＭＳ 明朝" w:cs="ＭＳ ゴシック" w:hint="eastAsia"/>
                <w:szCs w:val="21"/>
              </w:rPr>
              <w:t>・各レーンの同時利用を２名以内とする。</w:t>
            </w:r>
          </w:p>
          <w:p w:rsidR="005A3ED2" w:rsidRPr="0015512A" w:rsidRDefault="005A3ED2" w:rsidP="00823C34">
            <w:pPr>
              <w:autoSpaceDE w:val="0"/>
              <w:autoSpaceDN w:val="0"/>
              <w:adjustRightInd w:val="0"/>
              <w:snapToGrid w:val="0"/>
              <w:spacing w:line="240" w:lineRule="atLeast"/>
              <w:rPr>
                <w:rFonts w:ascii="ＭＳ 明朝" w:eastAsia="ＭＳ 明朝" w:hAnsi="ＭＳ 明朝" w:cs="ＭＳ ゴシック"/>
                <w:szCs w:val="21"/>
              </w:rPr>
            </w:pPr>
            <w:r>
              <w:rPr>
                <w:rFonts w:ascii="ＭＳ 明朝" w:eastAsia="ＭＳ 明朝" w:hAnsi="ＭＳ 明朝" w:cs="ＭＳ ゴシック" w:hint="eastAsia"/>
                <w:szCs w:val="21"/>
              </w:rPr>
              <w:t>・飛び込み禁止。</w:t>
            </w:r>
          </w:p>
        </w:tc>
      </w:tr>
    </w:tbl>
    <w:p w:rsidR="00D9323C" w:rsidRDefault="00D9323C" w:rsidP="005C3A9E">
      <w:pPr>
        <w:jc w:val="left"/>
        <w:rPr>
          <w:rFonts w:ascii="ＭＳ ゴシック" w:eastAsia="ＭＳ ゴシック" w:hAnsi="ＭＳ ゴシック"/>
          <w:sz w:val="22"/>
        </w:rPr>
      </w:pPr>
    </w:p>
    <w:p w:rsidR="00D9323C" w:rsidRPr="00D72B36" w:rsidRDefault="00D9323C" w:rsidP="00D9323C">
      <w:pPr>
        <w:pStyle w:val="a8"/>
        <w:numPr>
          <w:ilvl w:val="0"/>
          <w:numId w:val="10"/>
        </w:numPr>
        <w:ind w:leftChars="0"/>
        <w:jc w:val="left"/>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C6044D">
        <w:rPr>
          <w:rFonts w:ascii="ＭＳ ゴシック" w:eastAsia="ＭＳ ゴシック" w:hAnsi="ＭＳ ゴシック" w:hint="eastAsia"/>
          <w:sz w:val="22"/>
        </w:rPr>
        <w:t>学校外の施設を利用するなどの活動の場合</w:t>
      </w:r>
    </w:p>
    <w:tbl>
      <w:tblPr>
        <w:tblStyle w:val="a5"/>
        <w:tblW w:w="9067" w:type="dxa"/>
        <w:tblLook w:val="04A0" w:firstRow="1" w:lastRow="0" w:firstColumn="1" w:lastColumn="0" w:noHBand="0" w:noVBand="1"/>
      </w:tblPr>
      <w:tblGrid>
        <w:gridCol w:w="581"/>
        <w:gridCol w:w="8486"/>
      </w:tblGrid>
      <w:tr w:rsidR="005C3A9E" w:rsidRPr="009B7E0D" w:rsidTr="004B10D4">
        <w:trPr>
          <w:cantSplit/>
          <w:trHeight w:val="1587"/>
        </w:trPr>
        <w:tc>
          <w:tcPr>
            <w:tcW w:w="0" w:type="auto"/>
            <w:textDirection w:val="tbRlV"/>
            <w:vAlign w:val="center"/>
          </w:tcPr>
          <w:p w:rsidR="005C3A9E" w:rsidRPr="007E020F" w:rsidRDefault="005C3A9E" w:rsidP="004B10D4">
            <w:pPr>
              <w:ind w:left="113" w:right="113"/>
              <w:jc w:val="center"/>
              <w:rPr>
                <w:rFonts w:ascii="ＭＳ ゴシック" w:eastAsia="ＭＳ ゴシック" w:hAnsi="ＭＳ ゴシック"/>
              </w:rPr>
            </w:pPr>
            <w:r w:rsidRPr="007E020F">
              <w:rPr>
                <w:rFonts w:ascii="ＭＳ ゴシック" w:eastAsia="ＭＳ ゴシック" w:hAnsi="ＭＳ ゴシック" w:hint="eastAsia"/>
              </w:rPr>
              <w:t>県内の取組事例</w:t>
            </w:r>
          </w:p>
        </w:tc>
        <w:tc>
          <w:tcPr>
            <w:tcW w:w="8540" w:type="dxa"/>
          </w:tcPr>
          <w:p w:rsidR="0015512A" w:rsidRDefault="005C3A9E"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【山岳部】</w:t>
            </w:r>
          </w:p>
          <w:p w:rsidR="005C3A9E"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5C3A9E">
              <w:rPr>
                <w:rFonts w:ascii="ＭＳ 明朝" w:eastAsia="ＭＳ 明朝" w:hAnsi="ＭＳ 明朝" w:hint="eastAsia"/>
                <w:szCs w:val="21"/>
              </w:rPr>
              <w:t>校外で活動する際には常に顧問帯同</w:t>
            </w:r>
          </w:p>
          <w:p w:rsidR="0015512A" w:rsidRDefault="005C3A9E"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【乗馬部】</w:t>
            </w:r>
          </w:p>
          <w:p w:rsidR="005C3A9E"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5C3A9E">
              <w:rPr>
                <w:rFonts w:ascii="ＭＳ 明朝" w:eastAsia="ＭＳ 明朝" w:hAnsi="ＭＳ 明朝" w:hint="eastAsia"/>
                <w:szCs w:val="21"/>
              </w:rPr>
              <w:t>顧問、部活動指導員が必ず同行。</w:t>
            </w:r>
          </w:p>
          <w:p w:rsidR="0015512A" w:rsidRDefault="005C3A9E"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【ボート部】</w:t>
            </w:r>
          </w:p>
          <w:p w:rsidR="005C3A9E"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3C7305">
              <w:rPr>
                <w:rFonts w:ascii="ＭＳ 明朝" w:eastAsia="ＭＳ 明朝" w:hAnsi="ＭＳ 明朝" w:hint="eastAsia"/>
                <w:szCs w:val="21"/>
              </w:rPr>
              <w:t>カヌーやボートの搬送は業者バス等使用。</w:t>
            </w:r>
          </w:p>
          <w:p w:rsidR="001C682C"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1C682C">
              <w:rPr>
                <w:rFonts w:ascii="ＭＳ 明朝" w:eastAsia="ＭＳ 明朝" w:hAnsi="ＭＳ 明朝" w:hint="eastAsia"/>
                <w:szCs w:val="21"/>
              </w:rPr>
              <w:t>ヨットハーバー等の使用条件等を厳守する。</w:t>
            </w:r>
          </w:p>
          <w:p w:rsidR="0015512A" w:rsidRDefault="005C3A9E"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【スキー部】</w:t>
            </w:r>
          </w:p>
          <w:p w:rsidR="005C3A9E"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3C7305">
              <w:rPr>
                <w:rFonts w:ascii="ＭＳ 明朝" w:eastAsia="ＭＳ 明朝" w:hAnsi="ＭＳ 明朝" w:hint="eastAsia"/>
                <w:szCs w:val="21"/>
              </w:rPr>
              <w:t>自転車トレーニングの際は、必ず顧問が監督する。</w:t>
            </w:r>
          </w:p>
          <w:p w:rsidR="0015512A" w:rsidRDefault="003C7305"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【スケート部】</w:t>
            </w:r>
          </w:p>
          <w:p w:rsidR="003C7305"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3C7305">
              <w:rPr>
                <w:rFonts w:ascii="ＭＳ 明朝" w:eastAsia="ＭＳ 明朝" w:hAnsi="ＭＳ 明朝" w:hint="eastAsia"/>
                <w:szCs w:val="21"/>
              </w:rPr>
              <w:t>ローラー練習時のヘルメット等防具の装着。</w:t>
            </w:r>
          </w:p>
          <w:p w:rsidR="003C7305"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3C7305">
              <w:rPr>
                <w:rFonts w:ascii="ＭＳ 明朝" w:eastAsia="ＭＳ 明朝" w:hAnsi="ＭＳ 明朝" w:hint="eastAsia"/>
                <w:szCs w:val="21"/>
              </w:rPr>
              <w:t>氷上練習時の手袋等装着及び初心者のヘルメット着用の徹底。</w:t>
            </w:r>
          </w:p>
          <w:p w:rsidR="0015512A" w:rsidRDefault="005C3A9E"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【自転車競技部】</w:t>
            </w:r>
          </w:p>
          <w:p w:rsidR="005C3A9E"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3C7305">
              <w:rPr>
                <w:rFonts w:ascii="ＭＳ 明朝" w:eastAsia="ＭＳ 明朝" w:hAnsi="ＭＳ 明朝" w:hint="eastAsia"/>
                <w:szCs w:val="21"/>
              </w:rPr>
              <w:t>顧問、部活動指導員が必ず同行。</w:t>
            </w:r>
          </w:p>
          <w:p w:rsidR="003C7305"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3C7305">
              <w:rPr>
                <w:rFonts w:ascii="ＭＳ 明朝" w:eastAsia="ＭＳ 明朝" w:hAnsi="ＭＳ 明朝" w:hint="eastAsia"/>
                <w:szCs w:val="21"/>
              </w:rPr>
              <w:t>指導者の指示に従い走行隊形や走行スピードを守る。</w:t>
            </w:r>
          </w:p>
          <w:p w:rsidR="005C3A9E" w:rsidRDefault="005C3A9E"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【その他・自転車での移動】</w:t>
            </w:r>
          </w:p>
          <w:p w:rsidR="003C7305"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3C7305">
              <w:rPr>
                <w:rFonts w:ascii="ＭＳ 明朝" w:eastAsia="ＭＳ 明朝" w:hAnsi="ＭＳ 明朝" w:hint="eastAsia"/>
                <w:szCs w:val="21"/>
              </w:rPr>
              <w:t>交通ルール、交通マナーの厳守。</w:t>
            </w:r>
          </w:p>
          <w:p w:rsidR="003C7305"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3C7305">
              <w:rPr>
                <w:rFonts w:ascii="ＭＳ 明朝" w:eastAsia="ＭＳ 明朝" w:hAnsi="ＭＳ 明朝" w:hint="eastAsia"/>
                <w:szCs w:val="21"/>
              </w:rPr>
              <w:t>自転車には所定のステッカーを貼る。</w:t>
            </w:r>
          </w:p>
          <w:p w:rsidR="003C7305" w:rsidRPr="009B7E0D" w:rsidRDefault="0015512A" w:rsidP="00C6044D">
            <w:pPr>
              <w:snapToGrid w:val="0"/>
              <w:spacing w:line="240" w:lineRule="atLeast"/>
              <w:jc w:val="left"/>
              <w:rPr>
                <w:rFonts w:ascii="ＭＳ 明朝" w:eastAsia="ＭＳ 明朝" w:hAnsi="ＭＳ 明朝"/>
                <w:szCs w:val="21"/>
              </w:rPr>
            </w:pPr>
            <w:r>
              <w:rPr>
                <w:rFonts w:ascii="ＭＳ 明朝" w:eastAsia="ＭＳ 明朝" w:hAnsi="ＭＳ 明朝" w:hint="eastAsia"/>
                <w:szCs w:val="21"/>
              </w:rPr>
              <w:t>・</w:t>
            </w:r>
            <w:r w:rsidR="003C7305">
              <w:rPr>
                <w:rFonts w:ascii="ＭＳ 明朝" w:eastAsia="ＭＳ 明朝" w:hAnsi="ＭＳ 明朝" w:hint="eastAsia"/>
                <w:szCs w:val="21"/>
              </w:rPr>
              <w:t>防犯登録・自転車保険への加入。</w:t>
            </w:r>
          </w:p>
        </w:tc>
      </w:tr>
    </w:tbl>
    <w:p w:rsidR="005C3A9E" w:rsidRDefault="005C3A9E" w:rsidP="005C3A9E">
      <w:pPr>
        <w:jc w:val="left"/>
        <w:rPr>
          <w:rFonts w:ascii="ＭＳ ゴシック" w:eastAsia="ＭＳ ゴシック" w:hAnsi="ＭＳ ゴシック"/>
          <w:sz w:val="22"/>
        </w:rPr>
      </w:pPr>
    </w:p>
    <w:p w:rsidR="001D6D73" w:rsidRPr="00103849" w:rsidRDefault="00103849" w:rsidP="00103849">
      <w:pPr>
        <w:pStyle w:val="a8"/>
        <w:numPr>
          <w:ilvl w:val="0"/>
          <w:numId w:val="10"/>
        </w:numPr>
        <w:ind w:leftChars="0"/>
        <w:jc w:val="left"/>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C6044D" w:rsidRPr="00103849">
        <w:rPr>
          <w:rFonts w:ascii="ＭＳ ゴシック" w:eastAsia="ＭＳ ゴシック" w:hAnsi="ＭＳ ゴシック" w:hint="eastAsia"/>
          <w:szCs w:val="21"/>
        </w:rPr>
        <w:t>その他</w:t>
      </w:r>
    </w:p>
    <w:p w:rsidR="00C6044D" w:rsidRPr="001D6D73" w:rsidRDefault="00C6044D" w:rsidP="00103849">
      <w:pPr>
        <w:ind w:firstLineChars="400" w:firstLine="840"/>
        <w:jc w:val="left"/>
        <w:rPr>
          <w:rFonts w:ascii="ＭＳ 明朝" w:eastAsia="ＭＳ 明朝" w:hAnsi="ＭＳ 明朝"/>
          <w:szCs w:val="21"/>
        </w:rPr>
      </w:pPr>
      <w:r w:rsidRPr="001D6D73">
        <w:rPr>
          <w:rFonts w:ascii="ＭＳ 明朝" w:eastAsia="ＭＳ 明朝" w:hAnsi="ＭＳ 明朝" w:hint="eastAsia"/>
          <w:szCs w:val="21"/>
        </w:rPr>
        <w:t>上記（1）～（6）以外の活動について</w:t>
      </w:r>
    </w:p>
    <w:p w:rsidR="00C6044D" w:rsidRPr="001D6D73" w:rsidRDefault="001D6D73" w:rsidP="00103849">
      <w:pPr>
        <w:ind w:firstLineChars="400" w:firstLine="840"/>
        <w:jc w:val="left"/>
        <w:rPr>
          <w:rFonts w:ascii="ＭＳ 明朝" w:eastAsia="ＭＳ 明朝" w:hAnsi="ＭＳ 明朝"/>
          <w:szCs w:val="21"/>
        </w:rPr>
      </w:pPr>
      <w:r w:rsidRPr="001D6D73">
        <w:rPr>
          <w:rFonts w:ascii="ＭＳ 明朝" w:eastAsia="ＭＳ 明朝" w:hAnsi="ＭＳ 明朝" w:hint="eastAsia"/>
          <w:szCs w:val="21"/>
        </w:rPr>
        <w:t>・</w:t>
      </w:r>
      <w:r w:rsidR="00C6044D" w:rsidRPr="001D6D73">
        <w:rPr>
          <w:rFonts w:ascii="ＭＳ 明朝" w:eastAsia="ＭＳ 明朝" w:hAnsi="ＭＳ 明朝" w:hint="eastAsia"/>
          <w:szCs w:val="21"/>
        </w:rPr>
        <w:t>他の人と組み合うなど接触を伴う活動に留意する</w:t>
      </w:r>
      <w:r w:rsidR="00103849">
        <w:rPr>
          <w:rFonts w:ascii="ＭＳ 明朝" w:eastAsia="ＭＳ 明朝" w:hAnsi="ＭＳ 明朝" w:hint="eastAsia"/>
          <w:szCs w:val="21"/>
        </w:rPr>
        <w:t>こと</w:t>
      </w:r>
      <w:r w:rsidR="00C6044D" w:rsidRPr="001D6D73">
        <w:rPr>
          <w:rFonts w:ascii="ＭＳ 明朝" w:eastAsia="ＭＳ 明朝" w:hAnsi="ＭＳ 明朝" w:hint="eastAsia"/>
          <w:szCs w:val="21"/>
        </w:rPr>
        <w:t>。</w:t>
      </w:r>
    </w:p>
    <w:p w:rsidR="00C6044D" w:rsidRPr="001D6D73" w:rsidRDefault="001D6D73" w:rsidP="00103849">
      <w:pPr>
        <w:ind w:firstLineChars="400" w:firstLine="840"/>
        <w:jc w:val="left"/>
        <w:rPr>
          <w:rFonts w:ascii="ＭＳ 明朝" w:eastAsia="ＭＳ 明朝" w:hAnsi="ＭＳ 明朝"/>
          <w:szCs w:val="21"/>
        </w:rPr>
      </w:pPr>
      <w:r w:rsidRPr="001D6D73">
        <w:rPr>
          <w:rFonts w:ascii="ＭＳ 明朝" w:eastAsia="ＭＳ 明朝" w:hAnsi="ＭＳ 明朝" w:hint="eastAsia"/>
          <w:szCs w:val="21"/>
        </w:rPr>
        <w:t>・</w:t>
      </w:r>
      <w:r w:rsidR="004C53BB" w:rsidRPr="001D6D73">
        <w:rPr>
          <w:rFonts w:ascii="ＭＳ 明朝" w:eastAsia="ＭＳ 明朝" w:hAnsi="ＭＳ 明朝" w:hint="eastAsia"/>
          <w:szCs w:val="21"/>
        </w:rPr>
        <w:t>種目の特性や活動内容に応じた安全対策を講じて行うこと。</w:t>
      </w:r>
    </w:p>
    <w:p w:rsidR="00D9323C" w:rsidRPr="001D6D73" w:rsidRDefault="001D6D73" w:rsidP="001D6D73">
      <w:pPr>
        <w:jc w:val="left"/>
        <w:rPr>
          <w:rFonts w:ascii="ＭＳ 明朝" w:eastAsia="ＭＳ 明朝" w:hAnsi="ＭＳ 明朝"/>
          <w:szCs w:val="21"/>
        </w:rPr>
      </w:pPr>
      <w:r w:rsidRPr="001D6D73">
        <w:rPr>
          <w:rFonts w:ascii="ＭＳ 明朝" w:eastAsia="ＭＳ 明朝" w:hAnsi="ＭＳ 明朝" w:hint="eastAsia"/>
          <w:szCs w:val="21"/>
        </w:rPr>
        <w:t xml:space="preserve">　</w:t>
      </w:r>
      <w:r w:rsidR="00103849">
        <w:rPr>
          <w:rFonts w:ascii="ＭＳ 明朝" w:eastAsia="ＭＳ 明朝" w:hAnsi="ＭＳ 明朝" w:hint="eastAsia"/>
          <w:szCs w:val="21"/>
        </w:rPr>
        <w:t xml:space="preserve">　　　</w:t>
      </w:r>
      <w:r w:rsidRPr="001D6D73">
        <w:rPr>
          <w:rFonts w:ascii="ＭＳ 明朝" w:eastAsia="ＭＳ 明朝" w:hAnsi="ＭＳ 明朝" w:hint="eastAsia"/>
          <w:szCs w:val="21"/>
        </w:rPr>
        <w:t>・</w:t>
      </w:r>
      <w:r w:rsidR="00103849">
        <w:rPr>
          <w:rFonts w:ascii="ＭＳ 明朝" w:eastAsia="ＭＳ 明朝" w:hAnsi="ＭＳ 明朝" w:hint="eastAsia"/>
          <w:szCs w:val="21"/>
        </w:rPr>
        <w:t>気象</w:t>
      </w:r>
      <w:r>
        <w:rPr>
          <w:rFonts w:ascii="ＭＳ 明朝" w:eastAsia="ＭＳ 明朝" w:hAnsi="ＭＳ 明朝" w:cs="メイリオ" w:hint="eastAsia"/>
          <w:kern w:val="0"/>
          <w:szCs w:val="21"/>
        </w:rPr>
        <w:t>状況の変化に応じた適切な活動を行うこと。</w:t>
      </w:r>
    </w:p>
    <w:p w:rsidR="00E810A9" w:rsidRDefault="0015512A" w:rsidP="0097564D">
      <w:pPr>
        <w:jc w:val="left"/>
        <w:rPr>
          <w:rFonts w:ascii="ＭＳ ゴシック" w:eastAsia="ＭＳ ゴシック" w:hAnsi="ＭＳ ゴシック"/>
          <w:sz w:val="22"/>
        </w:rPr>
      </w:pPr>
      <w:r>
        <w:rPr>
          <w:rFonts w:ascii="ＭＳ ゴシック" w:eastAsia="ＭＳ ゴシック" w:hAnsi="ＭＳ ゴシック" w:hint="eastAsia"/>
          <w:sz w:val="22"/>
        </w:rPr>
        <w:t>【参考】</w:t>
      </w:r>
      <w:r w:rsidR="00E810A9" w:rsidRPr="00B43BF1">
        <w:rPr>
          <w:rFonts w:ascii="ＭＳ ゴシック" w:eastAsia="ＭＳ ゴシック" w:hAnsi="ＭＳ ゴシック" w:hint="eastAsia"/>
          <w:sz w:val="22"/>
        </w:rPr>
        <w:t>部活動</w:t>
      </w:r>
      <w:r w:rsidR="0097564D">
        <w:rPr>
          <w:rFonts w:ascii="ＭＳ ゴシック" w:eastAsia="ＭＳ ゴシック" w:hAnsi="ＭＳ ゴシック" w:hint="eastAsia"/>
          <w:sz w:val="22"/>
        </w:rPr>
        <w:t>における事故防止</w:t>
      </w:r>
      <w:r w:rsidR="009203DA">
        <w:rPr>
          <w:rFonts w:ascii="ＭＳ ゴシック" w:eastAsia="ＭＳ ゴシック" w:hAnsi="ＭＳ ゴシック" w:hint="eastAsia"/>
          <w:sz w:val="22"/>
        </w:rPr>
        <w:t>のための</w:t>
      </w:r>
      <w:r w:rsidR="003133B8">
        <w:rPr>
          <w:rFonts w:ascii="ＭＳ ゴシック" w:eastAsia="ＭＳ ゴシック" w:hAnsi="ＭＳ ゴシック" w:hint="eastAsia"/>
          <w:sz w:val="22"/>
        </w:rPr>
        <w:t>チェックリスト</w:t>
      </w:r>
      <w:r>
        <w:rPr>
          <w:rFonts w:ascii="ＭＳ ゴシック" w:eastAsia="ＭＳ ゴシック" w:hAnsi="ＭＳ ゴシック" w:hint="eastAsia"/>
          <w:sz w:val="22"/>
        </w:rPr>
        <w:t>（例）</w:t>
      </w:r>
    </w:p>
    <w:tbl>
      <w:tblPr>
        <w:tblW w:w="9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7644"/>
      </w:tblGrid>
      <w:tr w:rsidR="0025289C" w:rsidRPr="00B27C1D" w:rsidTr="00B27C1D">
        <w:trPr>
          <w:trHeight w:val="1006"/>
        </w:trPr>
        <w:tc>
          <w:tcPr>
            <w:tcW w:w="1531" w:type="dxa"/>
          </w:tcPr>
          <w:p w:rsidR="0097564D"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１　学校における安全管理体制の構築</w:t>
            </w:r>
          </w:p>
        </w:tc>
        <w:tc>
          <w:tcPr>
            <w:tcW w:w="7644" w:type="dxa"/>
          </w:tcPr>
          <w:p w:rsidR="00B27C1D" w:rsidRPr="00B27C1D" w:rsidRDefault="00B27C1D"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□学校の部活動方針について理解しているか。</w:t>
            </w:r>
          </w:p>
          <w:p w:rsidR="00B27C1D" w:rsidRPr="00B27C1D" w:rsidRDefault="00B27C1D"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□部活動における安全対策マニュアル等を整備しているか。</w:t>
            </w:r>
          </w:p>
          <w:p w:rsidR="0097564D" w:rsidRPr="00B27C1D" w:rsidRDefault="00DD2503"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w:t>
            </w:r>
            <w:r w:rsidR="0097564D" w:rsidRPr="00B27C1D">
              <w:rPr>
                <w:rFonts w:ascii="ＭＳ 明朝" w:eastAsia="ＭＳ 明朝" w:hAnsi="ＭＳ 明朝" w:cs="メイリオ" w:hint="eastAsia"/>
                <w:color w:val="000000"/>
                <w:kern w:val="0"/>
                <w:szCs w:val="20"/>
              </w:rPr>
              <w:t>活動目標を明確にした上で適切な指導計画を作成しているか。</w:t>
            </w:r>
            <w:r w:rsidR="0097564D" w:rsidRPr="00B27C1D">
              <w:rPr>
                <w:rFonts w:ascii="ＭＳ 明朝" w:eastAsia="ＭＳ 明朝" w:hAnsi="ＭＳ 明朝" w:cs="メイリオ"/>
                <w:color w:val="000000"/>
                <w:kern w:val="0"/>
                <w:szCs w:val="20"/>
              </w:rPr>
              <w:t xml:space="preserve"> </w:t>
            </w:r>
          </w:p>
          <w:p w:rsidR="0097564D" w:rsidRPr="00B27C1D" w:rsidRDefault="00DD2503"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w:t>
            </w:r>
            <w:r w:rsidR="0097564D" w:rsidRPr="00B27C1D">
              <w:rPr>
                <w:rFonts w:ascii="ＭＳ 明朝" w:eastAsia="ＭＳ 明朝" w:hAnsi="ＭＳ 明朝" w:cs="メイリオ" w:hint="eastAsia"/>
                <w:color w:val="000000"/>
                <w:kern w:val="0"/>
                <w:szCs w:val="20"/>
              </w:rPr>
              <w:t>生徒の健康状態に配慮した練習日数や練習時間が設定されているか。</w:t>
            </w:r>
            <w:r w:rsidR="0097564D" w:rsidRPr="00B27C1D">
              <w:rPr>
                <w:rFonts w:ascii="ＭＳ 明朝" w:eastAsia="ＭＳ 明朝" w:hAnsi="ＭＳ 明朝" w:cs="メイリオ"/>
                <w:color w:val="000000"/>
                <w:kern w:val="0"/>
                <w:szCs w:val="20"/>
              </w:rPr>
              <w:t xml:space="preserve"> </w:t>
            </w:r>
          </w:p>
          <w:p w:rsidR="0097564D" w:rsidRPr="00B27C1D" w:rsidRDefault="00DD2503" w:rsidP="00B27C1D">
            <w:pPr>
              <w:autoSpaceDE w:val="0"/>
              <w:autoSpaceDN w:val="0"/>
              <w:adjustRightInd w:val="0"/>
              <w:ind w:left="210" w:hangingChars="100" w:hanging="21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w:t>
            </w:r>
            <w:r w:rsidR="0097564D" w:rsidRPr="00B27C1D">
              <w:rPr>
                <w:rFonts w:ascii="ＭＳ 明朝" w:eastAsia="ＭＳ 明朝" w:hAnsi="ＭＳ 明朝" w:cs="メイリオ" w:hint="eastAsia"/>
                <w:color w:val="000000"/>
                <w:kern w:val="0"/>
                <w:szCs w:val="20"/>
              </w:rPr>
              <w:t>競技等の特性を踏まえ、それぞれの特有の危険性に配慮した適切な活動内容を設定しているか。</w:t>
            </w:r>
            <w:r w:rsidR="0097564D" w:rsidRPr="00B27C1D">
              <w:rPr>
                <w:rFonts w:ascii="ＭＳ 明朝" w:eastAsia="ＭＳ 明朝" w:hAnsi="ＭＳ 明朝" w:cs="メイリオ"/>
                <w:color w:val="000000"/>
                <w:kern w:val="0"/>
                <w:szCs w:val="20"/>
              </w:rPr>
              <w:t xml:space="preserve"> </w:t>
            </w:r>
          </w:p>
          <w:p w:rsidR="004C53BB" w:rsidRPr="00B27C1D" w:rsidRDefault="00B27C1D"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□顧問不在時の対応のルールを決め、</w:t>
            </w:r>
            <w:r w:rsidR="004C53BB" w:rsidRPr="00B27C1D">
              <w:rPr>
                <w:rFonts w:ascii="ＭＳ 明朝" w:eastAsia="ＭＳ 明朝" w:hAnsi="ＭＳ 明朝" w:cs="メイリオ" w:hint="eastAsia"/>
                <w:color w:val="000000"/>
                <w:kern w:val="0"/>
                <w:szCs w:val="20"/>
              </w:rPr>
              <w:t>指導体制</w:t>
            </w:r>
            <w:r w:rsidRPr="00B27C1D">
              <w:rPr>
                <w:rFonts w:ascii="ＭＳ 明朝" w:eastAsia="ＭＳ 明朝" w:hAnsi="ＭＳ 明朝" w:cs="メイリオ" w:hint="eastAsia"/>
                <w:color w:val="000000"/>
                <w:kern w:val="0"/>
                <w:szCs w:val="20"/>
              </w:rPr>
              <w:t>や</w:t>
            </w:r>
            <w:r w:rsidR="004C53BB" w:rsidRPr="00B27C1D">
              <w:rPr>
                <w:rFonts w:ascii="ＭＳ 明朝" w:eastAsia="ＭＳ 明朝" w:hAnsi="ＭＳ 明朝" w:cs="メイリオ" w:hint="eastAsia"/>
                <w:color w:val="000000"/>
                <w:kern w:val="0"/>
                <w:szCs w:val="20"/>
              </w:rPr>
              <w:t>監視体制</w:t>
            </w:r>
            <w:r w:rsidRPr="00B27C1D">
              <w:rPr>
                <w:rFonts w:ascii="ＭＳ 明朝" w:eastAsia="ＭＳ 明朝" w:hAnsi="ＭＳ 明朝" w:cs="メイリオ" w:hint="eastAsia"/>
                <w:color w:val="000000"/>
                <w:kern w:val="0"/>
                <w:szCs w:val="20"/>
              </w:rPr>
              <w:t>ができているか。</w:t>
            </w:r>
            <w:r w:rsidR="004C53BB" w:rsidRPr="00B27C1D">
              <w:rPr>
                <w:rFonts w:ascii="ＭＳ 明朝" w:eastAsia="ＭＳ 明朝" w:hAnsi="ＭＳ 明朝" w:cs="メイリオ"/>
                <w:color w:val="000000"/>
                <w:kern w:val="0"/>
                <w:szCs w:val="20"/>
              </w:rPr>
              <w:t xml:space="preserve"> </w:t>
            </w:r>
          </w:p>
          <w:p w:rsidR="004C53BB"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□連絡通報体制、救急体制は整備されているか。</w:t>
            </w:r>
            <w:r w:rsidRPr="00B27C1D">
              <w:rPr>
                <w:rFonts w:ascii="ＭＳ 明朝" w:eastAsia="ＭＳ 明朝" w:hAnsi="ＭＳ 明朝" w:cs="メイリオ"/>
                <w:color w:val="000000"/>
                <w:kern w:val="0"/>
                <w:szCs w:val="20"/>
              </w:rPr>
              <w:t xml:space="preserve"> </w:t>
            </w:r>
          </w:p>
          <w:p w:rsidR="004C53BB"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□救助用具が適切に配置されているか。</w:t>
            </w:r>
            <w:r w:rsidRPr="00B27C1D">
              <w:rPr>
                <w:rFonts w:ascii="ＭＳ 明朝" w:eastAsia="ＭＳ 明朝" w:hAnsi="ＭＳ 明朝" w:cs="メイリオ"/>
                <w:color w:val="000000"/>
                <w:kern w:val="0"/>
                <w:szCs w:val="20"/>
              </w:rPr>
              <w:t xml:space="preserve"> </w:t>
            </w:r>
          </w:p>
          <w:p w:rsidR="004C53BB"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□ＡＥＤの使用を含む救急法等の職員及び児童生徒の研修（講習）を実施しているか。</w:t>
            </w:r>
          </w:p>
          <w:p w:rsidR="004C53BB"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□ＡＥＤの設置場所やＡＥＤの携行について適切に実施されているか。</w:t>
            </w:r>
          </w:p>
        </w:tc>
      </w:tr>
      <w:tr w:rsidR="004C53BB" w:rsidRPr="00B27C1D" w:rsidTr="00B27C1D">
        <w:trPr>
          <w:trHeight w:val="785"/>
        </w:trPr>
        <w:tc>
          <w:tcPr>
            <w:tcW w:w="1531" w:type="dxa"/>
          </w:tcPr>
          <w:p w:rsidR="004C53BB"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２　事故防止のための安全に配慮した適切な指導</w:t>
            </w:r>
          </w:p>
        </w:tc>
        <w:tc>
          <w:tcPr>
            <w:tcW w:w="7644" w:type="dxa"/>
          </w:tcPr>
          <w:p w:rsidR="004C53BB" w:rsidRPr="00B27C1D" w:rsidRDefault="004C53BB" w:rsidP="00B27C1D">
            <w:pPr>
              <w:autoSpaceDE w:val="0"/>
              <w:autoSpaceDN w:val="0"/>
              <w:adjustRightInd w:val="0"/>
              <w:ind w:left="210" w:hangingChars="100" w:hanging="21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□健康観察により、生徒の心身の健康状態の把握に努めているか。</w:t>
            </w:r>
          </w:p>
          <w:p w:rsidR="004C53BB"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□競技等に適した準備運動</w:t>
            </w:r>
            <w:r w:rsidR="00B27C1D" w:rsidRPr="00B27C1D">
              <w:rPr>
                <w:rFonts w:ascii="ＭＳ 明朝" w:eastAsia="ＭＳ 明朝" w:hAnsi="ＭＳ 明朝" w:cs="メイリオ" w:hint="eastAsia"/>
                <w:color w:val="000000"/>
                <w:kern w:val="0"/>
                <w:szCs w:val="20"/>
              </w:rPr>
              <w:t>や補助を</w:t>
            </w:r>
            <w:r w:rsidRPr="00B27C1D">
              <w:rPr>
                <w:rFonts w:ascii="ＭＳ 明朝" w:eastAsia="ＭＳ 明朝" w:hAnsi="ＭＳ 明朝" w:cs="メイリオ" w:hint="eastAsia"/>
                <w:color w:val="000000"/>
                <w:kern w:val="0"/>
                <w:szCs w:val="20"/>
              </w:rPr>
              <w:t>行っているか。</w:t>
            </w:r>
            <w:r w:rsidRPr="00B27C1D">
              <w:rPr>
                <w:rFonts w:ascii="ＭＳ 明朝" w:eastAsia="ＭＳ 明朝" w:hAnsi="ＭＳ 明朝" w:cs="メイリオ"/>
                <w:color w:val="000000"/>
                <w:kern w:val="0"/>
                <w:szCs w:val="20"/>
              </w:rPr>
              <w:t xml:space="preserve"> </w:t>
            </w:r>
          </w:p>
          <w:p w:rsidR="004C53BB" w:rsidRPr="00B27C1D" w:rsidRDefault="004C53BB" w:rsidP="00B27C1D">
            <w:pPr>
              <w:autoSpaceDE w:val="0"/>
              <w:autoSpaceDN w:val="0"/>
              <w:adjustRightInd w:val="0"/>
              <w:jc w:val="left"/>
              <w:rPr>
                <w:rFonts w:ascii="ＭＳ 明朝" w:eastAsia="ＭＳ 明朝" w:hAnsi="ＭＳ 明朝" w:cs="メイリオ"/>
                <w:kern w:val="0"/>
                <w:szCs w:val="20"/>
              </w:rPr>
            </w:pPr>
            <w:r w:rsidRPr="00B27C1D">
              <w:rPr>
                <w:rFonts w:ascii="ＭＳ 明朝" w:eastAsia="ＭＳ 明朝" w:hAnsi="ＭＳ 明朝" w:cs="メイリオ" w:hint="eastAsia"/>
                <w:color w:val="000000"/>
                <w:kern w:val="0"/>
                <w:szCs w:val="20"/>
              </w:rPr>
              <w:t>□</w:t>
            </w:r>
            <w:r w:rsidR="00B27C1D" w:rsidRPr="00B27C1D">
              <w:rPr>
                <w:rFonts w:ascii="ＭＳ 明朝" w:eastAsia="ＭＳ 明朝" w:hAnsi="ＭＳ 明朝" w:cs="メイリオ" w:hint="eastAsia"/>
                <w:color w:val="000000"/>
                <w:kern w:val="0"/>
                <w:szCs w:val="20"/>
              </w:rPr>
              <w:t>段階的指導（</w:t>
            </w:r>
            <w:r w:rsidRPr="00B27C1D">
              <w:rPr>
                <w:rFonts w:ascii="ＭＳ 明朝" w:eastAsia="ＭＳ 明朝" w:hAnsi="ＭＳ 明朝" w:cs="メイリオ" w:hint="eastAsia"/>
                <w:color w:val="000000"/>
                <w:kern w:val="0"/>
                <w:szCs w:val="20"/>
              </w:rPr>
              <w:t>体格差・体力差や個人の能力等に配慮した指導</w:t>
            </w:r>
            <w:r w:rsidR="00B27C1D" w:rsidRPr="00B27C1D">
              <w:rPr>
                <w:rFonts w:ascii="ＭＳ 明朝" w:eastAsia="ＭＳ 明朝" w:hAnsi="ＭＳ 明朝" w:cs="メイリオ" w:hint="eastAsia"/>
                <w:color w:val="000000"/>
                <w:kern w:val="0"/>
                <w:szCs w:val="20"/>
              </w:rPr>
              <w:t>）</w:t>
            </w:r>
            <w:r w:rsidRPr="00B27C1D">
              <w:rPr>
                <w:rFonts w:ascii="ＭＳ 明朝" w:eastAsia="ＭＳ 明朝" w:hAnsi="ＭＳ 明朝" w:cs="メイリオ" w:hint="eastAsia"/>
                <w:color w:val="000000"/>
                <w:kern w:val="0"/>
                <w:szCs w:val="20"/>
              </w:rPr>
              <w:t>をしているか。</w:t>
            </w:r>
            <w:r w:rsidRPr="00B27C1D">
              <w:rPr>
                <w:rFonts w:ascii="ＭＳ 明朝" w:eastAsia="ＭＳ 明朝" w:hAnsi="ＭＳ 明朝" w:cs="メイリオ"/>
                <w:color w:val="000000"/>
                <w:kern w:val="0"/>
                <w:szCs w:val="20"/>
              </w:rPr>
              <w:t xml:space="preserve"> </w:t>
            </w:r>
          </w:p>
          <w:p w:rsidR="000D259A" w:rsidRPr="00B27C1D" w:rsidRDefault="000D259A" w:rsidP="00B27C1D">
            <w:pPr>
              <w:autoSpaceDE w:val="0"/>
              <w:autoSpaceDN w:val="0"/>
              <w:adjustRightInd w:val="0"/>
              <w:jc w:val="left"/>
              <w:rPr>
                <w:rFonts w:ascii="ＭＳ 明朝" w:eastAsia="ＭＳ 明朝" w:hAnsi="ＭＳ 明朝" w:cs="メイリオ"/>
                <w:kern w:val="0"/>
                <w:szCs w:val="20"/>
              </w:rPr>
            </w:pPr>
            <w:r w:rsidRPr="00B27C1D">
              <w:rPr>
                <w:rFonts w:ascii="ＭＳ 明朝" w:eastAsia="ＭＳ 明朝" w:hAnsi="ＭＳ 明朝" w:cs="メイリオ" w:hint="eastAsia"/>
                <w:kern w:val="0"/>
                <w:szCs w:val="20"/>
              </w:rPr>
              <w:t>□</w:t>
            </w:r>
            <w:r w:rsidR="00103849">
              <w:rPr>
                <w:rFonts w:ascii="ＭＳ 明朝" w:eastAsia="ＭＳ 明朝" w:hAnsi="ＭＳ 明朝" w:cs="メイリオ" w:hint="eastAsia"/>
                <w:kern w:val="0"/>
                <w:szCs w:val="20"/>
              </w:rPr>
              <w:t>気象</w:t>
            </w:r>
            <w:r w:rsidRPr="00B27C1D">
              <w:rPr>
                <w:rFonts w:ascii="ＭＳ 明朝" w:eastAsia="ＭＳ 明朝" w:hAnsi="ＭＳ 明朝" w:cs="メイリオ" w:hint="eastAsia"/>
                <w:kern w:val="0"/>
                <w:szCs w:val="20"/>
              </w:rPr>
              <w:t>状況の変化に応じた適切な活動になっているか。</w:t>
            </w:r>
            <w:r w:rsidR="00B27C1D" w:rsidRPr="00B27C1D">
              <w:rPr>
                <w:rFonts w:ascii="ＭＳ 明朝" w:eastAsia="ＭＳ 明朝" w:hAnsi="ＭＳ 明朝" w:cs="メイリオ" w:hint="eastAsia"/>
                <w:kern w:val="0"/>
                <w:szCs w:val="20"/>
              </w:rPr>
              <w:t>(気温、天候、日没時等)</w:t>
            </w:r>
          </w:p>
          <w:p w:rsidR="004C53BB"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□休憩や水分及び塩分補給など、適切に行っているか。</w:t>
            </w:r>
            <w:r w:rsidRPr="00B27C1D">
              <w:rPr>
                <w:rFonts w:ascii="ＭＳ 明朝" w:eastAsia="ＭＳ 明朝" w:hAnsi="ＭＳ 明朝" w:cs="メイリオ"/>
                <w:color w:val="000000"/>
                <w:kern w:val="0"/>
                <w:szCs w:val="20"/>
              </w:rPr>
              <w:t xml:space="preserve"> </w:t>
            </w:r>
          </w:p>
          <w:p w:rsidR="004C53BB"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□顧問不在時の自主的な練習時における内容（基本練習に限るなど危険性の低い内容等）を徹底しているか。</w:t>
            </w:r>
          </w:p>
        </w:tc>
      </w:tr>
      <w:tr w:rsidR="004C53BB" w:rsidRPr="00B27C1D" w:rsidTr="00B27C1D">
        <w:trPr>
          <w:trHeight w:val="785"/>
        </w:trPr>
        <w:tc>
          <w:tcPr>
            <w:tcW w:w="1531" w:type="dxa"/>
          </w:tcPr>
          <w:p w:rsidR="004C53BB"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３　日常の活動に潜む危険性（複数の部活動が施設を共用する際の留意点）</w:t>
            </w:r>
          </w:p>
        </w:tc>
        <w:tc>
          <w:tcPr>
            <w:tcW w:w="7644" w:type="dxa"/>
          </w:tcPr>
          <w:p w:rsidR="000D259A"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□同一場所で複数の部活動が活動する場合の</w:t>
            </w:r>
            <w:r w:rsidR="000D259A" w:rsidRPr="00B27C1D">
              <w:rPr>
                <w:rFonts w:ascii="ＭＳ 明朝" w:eastAsia="ＭＳ 明朝" w:hAnsi="ＭＳ 明朝" w:cs="メイリオ" w:hint="eastAsia"/>
                <w:color w:val="000000"/>
                <w:kern w:val="0"/>
                <w:szCs w:val="20"/>
              </w:rPr>
              <w:t>練習場所の区分けや時間帯をずらすなどの工夫がされているか。</w:t>
            </w:r>
          </w:p>
          <w:p w:rsidR="004C53BB" w:rsidRPr="00B27C1D" w:rsidRDefault="000D259A" w:rsidP="00B27C1D">
            <w:pPr>
              <w:autoSpaceDE w:val="0"/>
              <w:autoSpaceDN w:val="0"/>
              <w:adjustRightInd w:val="0"/>
              <w:jc w:val="left"/>
              <w:rPr>
                <w:rFonts w:ascii="ＭＳ 明朝" w:eastAsia="ＭＳ 明朝" w:hAnsi="ＭＳ 明朝" w:cs="メイリオ"/>
                <w:kern w:val="0"/>
                <w:szCs w:val="20"/>
              </w:rPr>
            </w:pPr>
            <w:r w:rsidRPr="00B27C1D">
              <w:rPr>
                <w:rFonts w:ascii="ＭＳ 明朝" w:eastAsia="ＭＳ 明朝" w:hAnsi="ＭＳ 明朝" w:cs="メイリオ" w:hint="eastAsia"/>
                <w:color w:val="000000"/>
                <w:kern w:val="0"/>
                <w:szCs w:val="20"/>
              </w:rPr>
              <w:t>□</w:t>
            </w:r>
            <w:r w:rsidR="004C53BB" w:rsidRPr="00B27C1D">
              <w:rPr>
                <w:rFonts w:ascii="ＭＳ 明朝" w:eastAsia="ＭＳ 明朝" w:hAnsi="ＭＳ 明朝" w:cs="メイリオ" w:hint="eastAsia"/>
                <w:color w:val="000000"/>
                <w:kern w:val="0"/>
                <w:szCs w:val="20"/>
              </w:rPr>
              <w:t>体育館・グラウンド</w:t>
            </w:r>
            <w:r w:rsidRPr="00B27C1D">
              <w:rPr>
                <w:rFonts w:ascii="ＭＳ 明朝" w:eastAsia="ＭＳ 明朝" w:hAnsi="ＭＳ 明朝" w:cs="メイリオ" w:hint="eastAsia"/>
                <w:color w:val="000000"/>
                <w:kern w:val="0"/>
                <w:szCs w:val="20"/>
              </w:rPr>
              <w:t>等を共用または隣接した場所で活動する際の</w:t>
            </w:r>
            <w:r w:rsidR="004C53BB" w:rsidRPr="00B27C1D">
              <w:rPr>
                <w:rFonts w:ascii="ＭＳ 明朝" w:eastAsia="ＭＳ 明朝" w:hAnsi="ＭＳ 明朝" w:cs="メイリオ" w:hint="eastAsia"/>
                <w:color w:val="000000"/>
                <w:kern w:val="0"/>
                <w:szCs w:val="20"/>
              </w:rPr>
              <w:t>ルールを明確にして</w:t>
            </w:r>
            <w:r w:rsidR="004C53BB" w:rsidRPr="00B27C1D">
              <w:rPr>
                <w:rFonts w:ascii="ＭＳ 明朝" w:eastAsia="ＭＳ 明朝" w:hAnsi="ＭＳ 明朝" w:cs="メイリオ" w:hint="eastAsia"/>
                <w:kern w:val="0"/>
                <w:szCs w:val="20"/>
              </w:rPr>
              <w:t>いるか。</w:t>
            </w:r>
          </w:p>
          <w:p w:rsidR="004C53BB" w:rsidRPr="00B27C1D" w:rsidRDefault="004C53BB" w:rsidP="00B27C1D">
            <w:pPr>
              <w:autoSpaceDE w:val="0"/>
              <w:autoSpaceDN w:val="0"/>
              <w:adjustRightInd w:val="0"/>
              <w:jc w:val="left"/>
              <w:rPr>
                <w:rFonts w:ascii="ＭＳ 明朝" w:eastAsia="ＭＳ 明朝" w:hAnsi="ＭＳ 明朝" w:cs="メイリオ"/>
                <w:kern w:val="0"/>
                <w:szCs w:val="20"/>
              </w:rPr>
            </w:pPr>
            <w:r w:rsidRPr="00B27C1D">
              <w:rPr>
                <w:rFonts w:ascii="ＭＳ 明朝" w:eastAsia="ＭＳ 明朝" w:hAnsi="ＭＳ 明朝" w:cs="メイリオ" w:hint="eastAsia"/>
                <w:kern w:val="0"/>
                <w:szCs w:val="20"/>
              </w:rPr>
              <w:t>□活動施設の状況に応じた適正人数及び活動内容になっているか。</w:t>
            </w:r>
          </w:p>
          <w:p w:rsidR="000D259A" w:rsidRPr="00B27C1D" w:rsidRDefault="000D259A"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□ヒヤリハット事例の情報共有が適切に行われているか。</w:t>
            </w:r>
          </w:p>
        </w:tc>
      </w:tr>
      <w:tr w:rsidR="0025289C" w:rsidRPr="00B27C1D" w:rsidTr="00B27C1D">
        <w:trPr>
          <w:trHeight w:val="785"/>
        </w:trPr>
        <w:tc>
          <w:tcPr>
            <w:tcW w:w="1531" w:type="dxa"/>
          </w:tcPr>
          <w:p w:rsidR="0097564D" w:rsidRPr="00B27C1D" w:rsidRDefault="004C53BB"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 xml:space="preserve">４　</w:t>
            </w:r>
            <w:r w:rsidR="0097564D" w:rsidRPr="00B27C1D">
              <w:rPr>
                <w:rFonts w:ascii="ＭＳ 明朝" w:eastAsia="ＭＳ 明朝" w:hAnsi="ＭＳ 明朝" w:cs="メイリオ" w:hint="eastAsia"/>
                <w:color w:val="000000"/>
                <w:kern w:val="0"/>
                <w:szCs w:val="20"/>
              </w:rPr>
              <w:t>施設</w:t>
            </w:r>
            <w:r w:rsidR="00DD2503" w:rsidRPr="00B27C1D">
              <w:rPr>
                <w:rFonts w:ascii="ＭＳ 明朝" w:eastAsia="ＭＳ 明朝" w:hAnsi="ＭＳ 明朝" w:cs="メイリオ" w:hint="eastAsia"/>
                <w:color w:val="000000"/>
                <w:kern w:val="0"/>
                <w:szCs w:val="20"/>
              </w:rPr>
              <w:t>・</w:t>
            </w:r>
            <w:r w:rsidRPr="00B27C1D">
              <w:rPr>
                <w:rFonts w:ascii="ＭＳ 明朝" w:eastAsia="ＭＳ 明朝" w:hAnsi="ＭＳ 明朝" w:cs="メイリオ" w:hint="eastAsia"/>
                <w:color w:val="000000"/>
                <w:kern w:val="0"/>
                <w:szCs w:val="20"/>
              </w:rPr>
              <w:t>設備・</w:t>
            </w:r>
            <w:r w:rsidR="0097564D" w:rsidRPr="00B27C1D">
              <w:rPr>
                <w:rFonts w:ascii="ＭＳ 明朝" w:eastAsia="ＭＳ 明朝" w:hAnsi="ＭＳ 明朝" w:cs="メイリオ" w:hint="eastAsia"/>
                <w:color w:val="000000"/>
                <w:kern w:val="0"/>
                <w:szCs w:val="20"/>
              </w:rPr>
              <w:t>用具</w:t>
            </w:r>
            <w:r w:rsidRPr="00B27C1D">
              <w:rPr>
                <w:rFonts w:ascii="ＭＳ 明朝" w:eastAsia="ＭＳ 明朝" w:hAnsi="ＭＳ 明朝" w:cs="メイリオ" w:hint="eastAsia"/>
                <w:color w:val="000000"/>
                <w:kern w:val="0"/>
                <w:szCs w:val="20"/>
              </w:rPr>
              <w:t>等の安全点検と指導</w:t>
            </w:r>
          </w:p>
        </w:tc>
        <w:tc>
          <w:tcPr>
            <w:tcW w:w="7644" w:type="dxa"/>
          </w:tcPr>
          <w:p w:rsidR="00DD2503" w:rsidRPr="00B27C1D" w:rsidRDefault="00DD2503"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w:t>
            </w:r>
            <w:r w:rsidR="00B27C1D" w:rsidRPr="00B27C1D">
              <w:rPr>
                <w:rFonts w:ascii="ＭＳ 明朝" w:eastAsia="ＭＳ 明朝" w:hAnsi="ＭＳ 明朝" w:cs="メイリオ" w:hint="eastAsia"/>
                <w:color w:val="000000"/>
                <w:kern w:val="0"/>
                <w:szCs w:val="20"/>
              </w:rPr>
              <w:t>定期的に</w:t>
            </w:r>
            <w:r w:rsidRPr="00B27C1D">
              <w:rPr>
                <w:rFonts w:ascii="ＭＳ 明朝" w:eastAsia="ＭＳ 明朝" w:hAnsi="ＭＳ 明朝" w:cs="メイリオ" w:hint="eastAsia"/>
                <w:color w:val="000000"/>
                <w:kern w:val="0"/>
                <w:szCs w:val="20"/>
              </w:rPr>
              <w:t>点検</w:t>
            </w:r>
            <w:r w:rsidR="00B27C1D" w:rsidRPr="00B27C1D">
              <w:rPr>
                <w:rFonts w:ascii="ＭＳ 明朝" w:eastAsia="ＭＳ 明朝" w:hAnsi="ＭＳ 明朝" w:cs="メイリオ" w:hint="eastAsia"/>
                <w:color w:val="000000"/>
                <w:kern w:val="0"/>
                <w:szCs w:val="20"/>
              </w:rPr>
              <w:t>を</w:t>
            </w:r>
            <w:r w:rsidRPr="00B27C1D">
              <w:rPr>
                <w:rFonts w:ascii="ＭＳ 明朝" w:eastAsia="ＭＳ 明朝" w:hAnsi="ＭＳ 明朝" w:cs="メイリオ" w:hint="eastAsia"/>
                <w:color w:val="000000"/>
                <w:kern w:val="0"/>
                <w:szCs w:val="20"/>
              </w:rPr>
              <w:t>実施しているか。</w:t>
            </w:r>
          </w:p>
          <w:p w:rsidR="0097564D" w:rsidRPr="00B27C1D" w:rsidRDefault="00DD2503"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w:t>
            </w:r>
            <w:r w:rsidR="00B27C1D" w:rsidRPr="00B27C1D">
              <w:rPr>
                <w:rFonts w:ascii="ＭＳ 明朝" w:eastAsia="ＭＳ 明朝" w:hAnsi="ＭＳ 明朝" w:cs="メイリオ" w:hint="eastAsia"/>
                <w:color w:val="000000"/>
                <w:kern w:val="0"/>
                <w:szCs w:val="20"/>
              </w:rPr>
              <w:t>活動</w:t>
            </w:r>
            <w:r w:rsidR="0097564D" w:rsidRPr="00B27C1D">
              <w:rPr>
                <w:rFonts w:ascii="ＭＳ 明朝" w:eastAsia="ＭＳ 明朝" w:hAnsi="ＭＳ 明朝" w:cs="メイリオ" w:hint="eastAsia"/>
                <w:color w:val="000000"/>
                <w:kern w:val="0"/>
                <w:szCs w:val="20"/>
              </w:rPr>
              <w:t>場所に危険物を置いていないか。</w:t>
            </w:r>
            <w:r w:rsidR="0097564D" w:rsidRPr="00B27C1D">
              <w:rPr>
                <w:rFonts w:ascii="ＭＳ 明朝" w:eastAsia="ＭＳ 明朝" w:hAnsi="ＭＳ 明朝" w:cs="メイリオ"/>
                <w:color w:val="000000"/>
                <w:kern w:val="0"/>
                <w:szCs w:val="20"/>
              </w:rPr>
              <w:t xml:space="preserve"> </w:t>
            </w:r>
          </w:p>
          <w:p w:rsidR="0097564D" w:rsidRPr="00B27C1D" w:rsidRDefault="00DD2503"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w:t>
            </w:r>
            <w:r w:rsidR="0097564D" w:rsidRPr="00B27C1D">
              <w:rPr>
                <w:rFonts w:ascii="ＭＳ 明朝" w:eastAsia="ＭＳ 明朝" w:hAnsi="ＭＳ 明朝" w:cs="メイリオ" w:hint="eastAsia"/>
                <w:color w:val="000000"/>
                <w:kern w:val="0"/>
                <w:szCs w:val="20"/>
              </w:rPr>
              <w:t>用具</w:t>
            </w:r>
            <w:r w:rsidRPr="00B27C1D">
              <w:rPr>
                <w:rFonts w:ascii="ＭＳ 明朝" w:eastAsia="ＭＳ 明朝" w:hAnsi="ＭＳ 明朝" w:cs="メイリオ" w:hint="eastAsia"/>
                <w:color w:val="000000"/>
                <w:kern w:val="0"/>
                <w:szCs w:val="20"/>
              </w:rPr>
              <w:t>・</w:t>
            </w:r>
            <w:r w:rsidR="0097564D" w:rsidRPr="00B27C1D">
              <w:rPr>
                <w:rFonts w:ascii="ＭＳ 明朝" w:eastAsia="ＭＳ 明朝" w:hAnsi="ＭＳ 明朝" w:cs="メイリオ" w:hint="eastAsia"/>
                <w:color w:val="000000"/>
                <w:kern w:val="0"/>
                <w:szCs w:val="20"/>
              </w:rPr>
              <w:t>器具</w:t>
            </w:r>
            <w:r w:rsidR="00B27C1D" w:rsidRPr="00B27C1D">
              <w:rPr>
                <w:rFonts w:ascii="ＭＳ 明朝" w:eastAsia="ＭＳ 明朝" w:hAnsi="ＭＳ 明朝" w:cs="メイリオ" w:hint="eastAsia"/>
                <w:color w:val="000000"/>
                <w:kern w:val="0"/>
                <w:szCs w:val="20"/>
              </w:rPr>
              <w:t>等</w:t>
            </w:r>
            <w:r w:rsidR="0097564D" w:rsidRPr="00B27C1D">
              <w:rPr>
                <w:rFonts w:ascii="ＭＳ 明朝" w:eastAsia="ＭＳ 明朝" w:hAnsi="ＭＳ 明朝" w:cs="メイリオ" w:hint="eastAsia"/>
                <w:color w:val="000000"/>
                <w:kern w:val="0"/>
                <w:szCs w:val="20"/>
              </w:rPr>
              <w:t>が正しく設置されているか</w:t>
            </w:r>
            <w:r w:rsidR="00B27C1D" w:rsidRPr="00B27C1D">
              <w:rPr>
                <w:rFonts w:ascii="ＭＳ 明朝" w:eastAsia="ＭＳ 明朝" w:hAnsi="ＭＳ 明朝" w:cs="メイリオ" w:hint="eastAsia"/>
                <w:color w:val="000000"/>
                <w:kern w:val="0"/>
                <w:szCs w:val="20"/>
              </w:rPr>
              <w:t>。</w:t>
            </w:r>
            <w:r w:rsidR="0097564D" w:rsidRPr="00B27C1D">
              <w:rPr>
                <w:rFonts w:ascii="ＭＳ 明朝" w:eastAsia="ＭＳ 明朝" w:hAnsi="ＭＳ 明朝" w:cs="メイリオ" w:hint="eastAsia"/>
                <w:color w:val="000000"/>
                <w:kern w:val="0"/>
                <w:szCs w:val="20"/>
              </w:rPr>
              <w:t>破損はないか。</w:t>
            </w:r>
            <w:r w:rsidR="0097564D" w:rsidRPr="00B27C1D">
              <w:rPr>
                <w:rFonts w:ascii="ＭＳ 明朝" w:eastAsia="ＭＳ 明朝" w:hAnsi="ＭＳ 明朝" w:cs="メイリオ"/>
                <w:color w:val="000000"/>
                <w:kern w:val="0"/>
                <w:szCs w:val="20"/>
              </w:rPr>
              <w:t xml:space="preserve"> </w:t>
            </w:r>
          </w:p>
          <w:p w:rsidR="0097564D" w:rsidRPr="00B27C1D" w:rsidRDefault="00DD2503"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w:t>
            </w:r>
            <w:r w:rsidR="0097564D" w:rsidRPr="00B27C1D">
              <w:rPr>
                <w:rFonts w:ascii="ＭＳ 明朝" w:eastAsia="ＭＳ 明朝" w:hAnsi="ＭＳ 明朝" w:cs="メイリオ" w:hint="eastAsia"/>
                <w:color w:val="000000"/>
                <w:kern w:val="0"/>
                <w:szCs w:val="20"/>
              </w:rPr>
              <w:t>固定する必要がある用具</w:t>
            </w:r>
            <w:r w:rsidRPr="00B27C1D">
              <w:rPr>
                <w:rFonts w:ascii="ＭＳ 明朝" w:eastAsia="ＭＳ 明朝" w:hAnsi="ＭＳ 明朝" w:cs="メイリオ" w:hint="eastAsia"/>
                <w:color w:val="000000"/>
                <w:kern w:val="0"/>
                <w:szCs w:val="20"/>
              </w:rPr>
              <w:t>・</w:t>
            </w:r>
            <w:r w:rsidR="0097564D" w:rsidRPr="00B27C1D">
              <w:rPr>
                <w:rFonts w:ascii="ＭＳ 明朝" w:eastAsia="ＭＳ 明朝" w:hAnsi="ＭＳ 明朝" w:cs="メイリオ" w:hint="eastAsia"/>
                <w:color w:val="000000"/>
                <w:kern w:val="0"/>
                <w:szCs w:val="20"/>
              </w:rPr>
              <w:t>器具がしっかりと固定されているか。</w:t>
            </w:r>
            <w:r w:rsidR="0097564D" w:rsidRPr="00B27C1D">
              <w:rPr>
                <w:rFonts w:ascii="ＭＳ 明朝" w:eastAsia="ＭＳ 明朝" w:hAnsi="ＭＳ 明朝" w:cs="メイリオ"/>
                <w:color w:val="000000"/>
                <w:kern w:val="0"/>
                <w:szCs w:val="20"/>
              </w:rPr>
              <w:t xml:space="preserve"> </w:t>
            </w:r>
          </w:p>
          <w:p w:rsidR="004C53BB" w:rsidRPr="00B27C1D" w:rsidRDefault="00DD2503" w:rsidP="00B27C1D">
            <w:pPr>
              <w:autoSpaceDE w:val="0"/>
              <w:autoSpaceDN w:val="0"/>
              <w:adjustRightInd w:val="0"/>
              <w:jc w:val="left"/>
              <w:rPr>
                <w:rFonts w:ascii="ＭＳ 明朝" w:eastAsia="ＭＳ 明朝" w:hAnsi="ＭＳ 明朝" w:cs="メイリオ"/>
                <w:color w:val="000000"/>
                <w:kern w:val="0"/>
                <w:szCs w:val="20"/>
              </w:rPr>
            </w:pPr>
            <w:r w:rsidRPr="00B27C1D">
              <w:rPr>
                <w:rFonts w:ascii="ＭＳ 明朝" w:eastAsia="ＭＳ 明朝" w:hAnsi="ＭＳ 明朝" w:cs="メイリオ" w:hint="eastAsia"/>
                <w:color w:val="000000"/>
                <w:kern w:val="0"/>
                <w:szCs w:val="20"/>
              </w:rPr>
              <w:t>□</w:t>
            </w:r>
            <w:r w:rsidR="0097564D" w:rsidRPr="00B27C1D">
              <w:rPr>
                <w:rFonts w:ascii="ＭＳ 明朝" w:eastAsia="ＭＳ 明朝" w:hAnsi="ＭＳ 明朝" w:cs="メイリオ" w:hint="eastAsia"/>
                <w:color w:val="000000"/>
                <w:kern w:val="0"/>
                <w:szCs w:val="20"/>
              </w:rPr>
              <w:t>用具管理の指導を徹底しているか。</w:t>
            </w:r>
            <w:r w:rsidR="0097564D" w:rsidRPr="00B27C1D">
              <w:rPr>
                <w:rFonts w:ascii="ＭＳ 明朝" w:eastAsia="ＭＳ 明朝" w:hAnsi="ＭＳ 明朝" w:cs="メイリオ"/>
                <w:color w:val="000000"/>
                <w:kern w:val="0"/>
                <w:szCs w:val="20"/>
              </w:rPr>
              <w:t xml:space="preserve"> </w:t>
            </w:r>
          </w:p>
        </w:tc>
      </w:tr>
    </w:tbl>
    <w:p w:rsidR="00B27C1D" w:rsidRDefault="00B27C1D" w:rsidP="004C53BB">
      <w:pPr>
        <w:snapToGrid w:val="0"/>
        <w:spacing w:line="240" w:lineRule="atLeast"/>
        <w:jc w:val="left"/>
        <w:rPr>
          <w:rFonts w:ascii="ＭＳ ゴシック" w:eastAsia="ＭＳ ゴシック" w:hAnsi="ＭＳ ゴシック"/>
          <w:sz w:val="22"/>
        </w:rPr>
      </w:pPr>
    </w:p>
    <w:p w:rsidR="00B27C1D" w:rsidRDefault="00B27C1D">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rsidR="0097564D" w:rsidRPr="0097564D" w:rsidRDefault="00DD2503" w:rsidP="00B27C1D">
      <w:pPr>
        <w:jc w:val="left"/>
        <w:rPr>
          <w:rFonts w:ascii="ＭＳ ゴシック" w:eastAsia="ＭＳ ゴシック" w:hAnsi="ＭＳ ゴシック"/>
          <w:sz w:val="22"/>
        </w:rPr>
      </w:pPr>
      <w:r>
        <w:rPr>
          <w:rFonts w:ascii="ＭＳ ゴシック" w:eastAsia="ＭＳ ゴシック" w:hAnsi="ＭＳ ゴシック" w:hint="eastAsia"/>
          <w:sz w:val="22"/>
        </w:rPr>
        <w:t>【参考資料】</w:t>
      </w:r>
    </w:p>
    <w:p w:rsidR="00B27C1D" w:rsidRPr="00BC42DB" w:rsidRDefault="00B27C1D" w:rsidP="00D620BC">
      <w:pPr>
        <w:autoSpaceDE w:val="0"/>
        <w:autoSpaceDN w:val="0"/>
        <w:adjustRightInd w:val="0"/>
        <w:snapToGrid w:val="0"/>
        <w:spacing w:line="240" w:lineRule="atLeast"/>
        <w:jc w:val="left"/>
        <w:rPr>
          <w:rFonts w:ascii="ＭＳ 明朝" w:eastAsia="ＭＳ 明朝" w:hAnsi="ＭＳ 明朝" w:cs="UDShinGoPr6N-Medium"/>
          <w:kern w:val="0"/>
          <w:sz w:val="18"/>
          <w:szCs w:val="18"/>
        </w:rPr>
      </w:pPr>
      <w:r w:rsidRPr="00BC42DB">
        <w:rPr>
          <w:rFonts w:ascii="ＭＳ 明朝" w:eastAsia="ＭＳ 明朝" w:hAnsi="ＭＳ 明朝" w:cs="ＭＳ ゴシック" w:hint="eastAsia"/>
          <w:color w:val="000000"/>
          <w:kern w:val="0"/>
          <w:sz w:val="18"/>
          <w:szCs w:val="18"/>
        </w:rPr>
        <w:t>○</w:t>
      </w:r>
      <w:r w:rsidRPr="00BC42DB">
        <w:rPr>
          <w:rFonts w:ascii="ＭＳ 明朝" w:eastAsia="ＭＳ 明朝" w:hAnsi="ＭＳ 明朝" w:cs="UDShinGoPr6N-Medium" w:hint="eastAsia"/>
          <w:kern w:val="0"/>
          <w:sz w:val="18"/>
          <w:szCs w:val="18"/>
        </w:rPr>
        <w:t>令和２年度スポーツ庁委託事業学校における体育活動での事故防止対策推進事業</w:t>
      </w:r>
    </w:p>
    <w:p w:rsidR="00B27C1D" w:rsidRPr="00BC42DB" w:rsidRDefault="00D620BC" w:rsidP="00D620BC">
      <w:pPr>
        <w:autoSpaceDE w:val="0"/>
        <w:autoSpaceDN w:val="0"/>
        <w:adjustRightInd w:val="0"/>
        <w:snapToGrid w:val="0"/>
        <w:spacing w:line="240" w:lineRule="atLeast"/>
        <w:ind w:firstLineChars="100" w:firstLine="180"/>
        <w:jc w:val="left"/>
        <w:rPr>
          <w:rFonts w:ascii="ＭＳ 明朝" w:eastAsia="ＭＳ 明朝" w:hAnsi="ＭＳ 明朝" w:cs="ＭＳ ゴシック"/>
          <w:kern w:val="0"/>
          <w:sz w:val="18"/>
          <w:szCs w:val="18"/>
        </w:rPr>
      </w:pPr>
      <w:r>
        <w:rPr>
          <w:rFonts w:ascii="ＭＳ 明朝" w:eastAsia="ＭＳ 明朝" w:hAnsi="ＭＳ 明朝" w:cs="UDShinGoPr6N-Bold" w:hint="eastAsia"/>
          <w:bCs/>
          <w:kern w:val="0"/>
          <w:sz w:val="18"/>
          <w:szCs w:val="18"/>
        </w:rPr>
        <w:t>①</w:t>
      </w:r>
      <w:r w:rsidR="00B27C1D" w:rsidRPr="00BC42DB">
        <w:rPr>
          <w:rFonts w:ascii="ＭＳ 明朝" w:eastAsia="ＭＳ 明朝" w:hAnsi="ＭＳ 明朝" w:cs="UDShinGoPr6N-Bold" w:hint="eastAsia"/>
          <w:bCs/>
          <w:kern w:val="0"/>
          <w:sz w:val="18"/>
          <w:szCs w:val="18"/>
        </w:rPr>
        <w:t>「</w:t>
      </w:r>
      <w:r w:rsidR="00B27C1D" w:rsidRPr="00BC42DB">
        <w:rPr>
          <w:rFonts w:ascii="ＭＳ 明朝" w:eastAsia="ＭＳ 明朝" w:hAnsi="ＭＳ 明朝" w:cs="UDShinGoPr6N-Bold"/>
          <w:bCs/>
          <w:kern w:val="0"/>
          <w:sz w:val="18"/>
          <w:szCs w:val="18"/>
        </w:rPr>
        <w:t xml:space="preserve"> </w:t>
      </w:r>
      <w:r w:rsidR="00B27C1D" w:rsidRPr="00BC42DB">
        <w:rPr>
          <w:rFonts w:ascii="ＭＳ 明朝" w:eastAsia="ＭＳ 明朝" w:hAnsi="ＭＳ 明朝" w:cs="UDShinGoPr6N-Bold" w:hint="eastAsia"/>
          <w:bCs/>
          <w:kern w:val="0"/>
          <w:sz w:val="18"/>
          <w:szCs w:val="18"/>
        </w:rPr>
        <w:t>体育活動中における骨折事故の傾向及び事故防止対策」</w:t>
      </w:r>
    </w:p>
    <w:p w:rsidR="00B27C1D" w:rsidRPr="00BC42DB" w:rsidRDefault="000A1EE2" w:rsidP="00D620BC">
      <w:pPr>
        <w:autoSpaceDE w:val="0"/>
        <w:autoSpaceDN w:val="0"/>
        <w:adjustRightInd w:val="0"/>
        <w:snapToGrid w:val="0"/>
        <w:spacing w:line="240" w:lineRule="atLeast"/>
        <w:ind w:firstLineChars="300" w:firstLine="630"/>
        <w:jc w:val="left"/>
        <w:rPr>
          <w:rFonts w:ascii="ＭＳ 明朝" w:eastAsia="ＭＳ 明朝" w:hAnsi="ＭＳ 明朝" w:cs="ＭＳ ゴシック"/>
          <w:color w:val="000000"/>
          <w:kern w:val="0"/>
          <w:sz w:val="18"/>
          <w:szCs w:val="18"/>
        </w:rPr>
      </w:pPr>
      <w:hyperlink r:id="rId7" w:history="1">
        <w:r w:rsidR="00D620BC" w:rsidRPr="003662A4">
          <w:rPr>
            <w:rStyle w:val="a6"/>
            <w:rFonts w:ascii="ＭＳ 明朝" w:eastAsia="ＭＳ 明朝" w:hAnsi="ＭＳ 明朝" w:cs="ＭＳ ゴシック"/>
            <w:kern w:val="0"/>
            <w:sz w:val="18"/>
            <w:szCs w:val="18"/>
          </w:rPr>
          <w:t>https://www.jpnsport.go.jp/anzen/Portals/0/anzen/anzen_school/R2kossetsu/pdf_all.pdf</w:t>
        </w:r>
      </w:hyperlink>
    </w:p>
    <w:p w:rsidR="005600B5" w:rsidRPr="00BC42DB" w:rsidRDefault="00D620BC" w:rsidP="00D620BC">
      <w:pPr>
        <w:autoSpaceDE w:val="0"/>
        <w:autoSpaceDN w:val="0"/>
        <w:adjustRightInd w:val="0"/>
        <w:snapToGrid w:val="0"/>
        <w:spacing w:line="240" w:lineRule="atLeast"/>
        <w:ind w:firstLineChars="100" w:firstLine="180"/>
        <w:jc w:val="left"/>
        <w:rPr>
          <w:rFonts w:ascii="ＭＳ 明朝" w:eastAsia="ＭＳ 明朝" w:hAnsi="ＭＳ 明朝"/>
          <w:color w:val="444444"/>
          <w:sz w:val="18"/>
          <w:szCs w:val="18"/>
        </w:rPr>
      </w:pPr>
      <w:r>
        <w:rPr>
          <w:rFonts w:ascii="ＭＳ 明朝" w:eastAsia="ＭＳ 明朝" w:hAnsi="ＭＳ 明朝" w:hint="eastAsia"/>
          <w:color w:val="444444"/>
          <w:sz w:val="18"/>
          <w:szCs w:val="18"/>
        </w:rPr>
        <w:t>②</w:t>
      </w:r>
      <w:r w:rsidR="005600B5" w:rsidRPr="00BC42DB">
        <w:rPr>
          <w:rFonts w:ascii="ＭＳ 明朝" w:eastAsia="ＭＳ 明朝" w:hAnsi="ＭＳ 明朝" w:hint="eastAsia"/>
          <w:color w:val="444444"/>
          <w:sz w:val="18"/>
          <w:szCs w:val="18"/>
        </w:rPr>
        <w:t>「スポーツ事故防止ハンドブック」</w:t>
      </w:r>
    </w:p>
    <w:p w:rsidR="005600B5" w:rsidRPr="00BC42DB" w:rsidRDefault="000A1EE2" w:rsidP="00D620BC">
      <w:pPr>
        <w:autoSpaceDE w:val="0"/>
        <w:autoSpaceDN w:val="0"/>
        <w:adjustRightInd w:val="0"/>
        <w:snapToGrid w:val="0"/>
        <w:spacing w:line="240" w:lineRule="atLeast"/>
        <w:ind w:firstLineChars="300" w:firstLine="630"/>
        <w:jc w:val="left"/>
        <w:rPr>
          <w:rFonts w:ascii="ＭＳ 明朝" w:eastAsia="ＭＳ 明朝" w:hAnsi="ＭＳ 明朝"/>
          <w:color w:val="444444"/>
          <w:sz w:val="18"/>
          <w:szCs w:val="18"/>
        </w:rPr>
      </w:pPr>
      <w:hyperlink r:id="rId8" w:history="1">
        <w:r w:rsidR="00D620BC" w:rsidRPr="003662A4">
          <w:rPr>
            <w:rStyle w:val="a6"/>
            <w:rFonts w:ascii="ＭＳ 明朝" w:eastAsia="ＭＳ 明朝" w:hAnsi="ＭＳ 明朝"/>
            <w:sz w:val="18"/>
            <w:szCs w:val="18"/>
          </w:rPr>
          <w:t>https://www.jpnsport.go.jp/anzen/Portals/0/anzen/anzen_school/R2handbook/handbook_A5.pdf</w:t>
        </w:r>
      </w:hyperlink>
    </w:p>
    <w:p w:rsidR="005600B5" w:rsidRPr="00BC42DB" w:rsidRDefault="00D620BC" w:rsidP="00D620BC">
      <w:pPr>
        <w:autoSpaceDE w:val="0"/>
        <w:autoSpaceDN w:val="0"/>
        <w:adjustRightInd w:val="0"/>
        <w:snapToGrid w:val="0"/>
        <w:spacing w:line="240" w:lineRule="atLeast"/>
        <w:ind w:firstLineChars="100" w:firstLine="180"/>
        <w:jc w:val="left"/>
        <w:rPr>
          <w:rFonts w:ascii="ＭＳ 明朝" w:eastAsia="ＭＳ 明朝" w:hAnsi="ＭＳ 明朝"/>
          <w:color w:val="444444"/>
          <w:sz w:val="18"/>
          <w:szCs w:val="18"/>
        </w:rPr>
      </w:pPr>
      <w:r>
        <w:rPr>
          <w:rFonts w:ascii="ＭＳ 明朝" w:eastAsia="ＭＳ 明朝" w:hAnsi="ＭＳ 明朝" w:hint="eastAsia"/>
          <w:color w:val="444444"/>
          <w:sz w:val="18"/>
          <w:szCs w:val="18"/>
        </w:rPr>
        <w:t>③</w:t>
      </w:r>
      <w:r w:rsidR="005600B5" w:rsidRPr="00BC42DB">
        <w:rPr>
          <w:rFonts w:ascii="ＭＳ 明朝" w:eastAsia="ＭＳ 明朝" w:hAnsi="ＭＳ 明朝" w:hint="eastAsia"/>
          <w:color w:val="444444"/>
          <w:sz w:val="18"/>
          <w:szCs w:val="18"/>
        </w:rPr>
        <w:t>「スポーツ事故対応ハンドブック」</w:t>
      </w:r>
    </w:p>
    <w:p w:rsidR="005600B5" w:rsidRPr="00BC42DB" w:rsidRDefault="000A1EE2" w:rsidP="00D620BC">
      <w:pPr>
        <w:autoSpaceDE w:val="0"/>
        <w:autoSpaceDN w:val="0"/>
        <w:adjustRightInd w:val="0"/>
        <w:snapToGrid w:val="0"/>
        <w:spacing w:line="240" w:lineRule="atLeast"/>
        <w:ind w:firstLineChars="300" w:firstLine="630"/>
        <w:jc w:val="left"/>
        <w:rPr>
          <w:rFonts w:ascii="ＭＳ 明朝" w:eastAsia="ＭＳ 明朝" w:hAnsi="ＭＳ 明朝"/>
          <w:color w:val="444444"/>
          <w:sz w:val="18"/>
          <w:szCs w:val="18"/>
        </w:rPr>
      </w:pPr>
      <w:hyperlink r:id="rId9" w:history="1">
        <w:r w:rsidR="00D620BC" w:rsidRPr="003662A4">
          <w:rPr>
            <w:rStyle w:val="a6"/>
            <w:rFonts w:ascii="ＭＳ 明朝" w:eastAsia="ＭＳ 明朝" w:hAnsi="ＭＳ 明朝"/>
            <w:sz w:val="18"/>
            <w:szCs w:val="18"/>
          </w:rPr>
          <w:t>https://www.jpnsport.go.jp/anzen/Portals/0/anzen/anzen_school/R2handbook/extra_B7.pdf</w:t>
        </w:r>
      </w:hyperlink>
    </w:p>
    <w:p w:rsidR="005600B5" w:rsidRPr="00D620BC" w:rsidRDefault="005600B5" w:rsidP="00D620BC">
      <w:pPr>
        <w:autoSpaceDE w:val="0"/>
        <w:autoSpaceDN w:val="0"/>
        <w:adjustRightInd w:val="0"/>
        <w:snapToGrid w:val="0"/>
        <w:spacing w:line="240" w:lineRule="atLeast"/>
        <w:jc w:val="left"/>
        <w:rPr>
          <w:rFonts w:ascii="Verdana" w:hAnsi="Verdana"/>
          <w:color w:val="444444"/>
          <w:sz w:val="18"/>
          <w:szCs w:val="18"/>
        </w:rPr>
      </w:pPr>
    </w:p>
    <w:p w:rsidR="005600B5" w:rsidRPr="00BC42DB" w:rsidRDefault="005600B5" w:rsidP="00D620BC">
      <w:pPr>
        <w:autoSpaceDE w:val="0"/>
        <w:autoSpaceDN w:val="0"/>
        <w:adjustRightInd w:val="0"/>
        <w:snapToGrid w:val="0"/>
        <w:spacing w:line="240" w:lineRule="atLeast"/>
        <w:jc w:val="left"/>
        <w:rPr>
          <w:rFonts w:ascii="ＭＳ 明朝" w:eastAsia="ＭＳ 明朝" w:hAnsi="ＭＳ 明朝" w:cs="UDShinGoPr6N-Medium"/>
          <w:kern w:val="0"/>
          <w:sz w:val="18"/>
          <w:szCs w:val="18"/>
        </w:rPr>
      </w:pPr>
      <w:r w:rsidRPr="00BC42DB">
        <w:rPr>
          <w:rFonts w:ascii="ＭＳ 明朝" w:eastAsia="ＭＳ 明朝" w:hAnsi="ＭＳ 明朝" w:cs="ＭＳ ゴシック" w:hint="eastAsia"/>
          <w:color w:val="000000"/>
          <w:kern w:val="0"/>
          <w:sz w:val="18"/>
          <w:szCs w:val="18"/>
        </w:rPr>
        <w:t>○2019</w:t>
      </w:r>
      <w:r w:rsidRPr="00BC42DB">
        <w:rPr>
          <w:rFonts w:ascii="ＭＳ 明朝" w:eastAsia="ＭＳ 明朝" w:hAnsi="ＭＳ 明朝" w:cs="UDShinGoPr6N-Medium" w:hint="eastAsia"/>
          <w:kern w:val="0"/>
          <w:sz w:val="18"/>
          <w:szCs w:val="18"/>
        </w:rPr>
        <w:t>年度スポーツ庁委託事業学校における体育活動での事故防止対策推進事業</w:t>
      </w:r>
    </w:p>
    <w:p w:rsidR="00B27C1D" w:rsidRPr="00BC42DB" w:rsidRDefault="00D620BC" w:rsidP="00D620BC">
      <w:pPr>
        <w:autoSpaceDE w:val="0"/>
        <w:autoSpaceDN w:val="0"/>
        <w:adjustRightInd w:val="0"/>
        <w:snapToGrid w:val="0"/>
        <w:spacing w:line="240" w:lineRule="atLeast"/>
        <w:ind w:firstLineChars="100" w:firstLine="180"/>
        <w:jc w:val="left"/>
        <w:rPr>
          <w:rFonts w:ascii="ＭＳ 明朝" w:eastAsia="ＭＳ 明朝" w:hAnsi="ＭＳ 明朝" w:cs="ＭＳ ゴシック"/>
          <w:kern w:val="0"/>
          <w:sz w:val="18"/>
          <w:szCs w:val="18"/>
        </w:rPr>
      </w:pPr>
      <w:r>
        <w:rPr>
          <w:rFonts w:ascii="ＭＳ 明朝" w:eastAsia="ＭＳ 明朝" w:hAnsi="ＭＳ 明朝" w:hint="eastAsia"/>
          <w:sz w:val="18"/>
          <w:szCs w:val="18"/>
        </w:rPr>
        <w:t>④</w:t>
      </w:r>
      <w:hyperlink r:id="rId10" w:tgtFrame="_blank" w:history="1">
        <w:r w:rsidR="005600B5" w:rsidRPr="00BC42DB">
          <w:rPr>
            <w:rFonts w:ascii="ＭＳ 明朝" w:eastAsia="ＭＳ 明朝" w:hAnsi="ＭＳ 明朝"/>
            <w:sz w:val="18"/>
            <w:szCs w:val="18"/>
          </w:rPr>
          <w:t>「体育活動中における球技での事故の傾向及び事故防止対策」調査研究報告書</w:t>
        </w:r>
      </w:hyperlink>
    </w:p>
    <w:p w:rsidR="005600B5" w:rsidRPr="00BC42DB" w:rsidRDefault="000A1EE2" w:rsidP="00D620BC">
      <w:pPr>
        <w:autoSpaceDE w:val="0"/>
        <w:autoSpaceDN w:val="0"/>
        <w:adjustRightInd w:val="0"/>
        <w:snapToGrid w:val="0"/>
        <w:spacing w:line="240" w:lineRule="atLeast"/>
        <w:ind w:leftChars="200" w:left="420" w:firstLineChars="100" w:firstLine="210"/>
        <w:jc w:val="left"/>
        <w:rPr>
          <w:rFonts w:ascii="ＭＳ 明朝" w:eastAsia="ＭＳ 明朝" w:hAnsi="ＭＳ 明朝" w:cs="ＭＳ ゴシック"/>
          <w:color w:val="000000"/>
          <w:kern w:val="0"/>
          <w:sz w:val="18"/>
          <w:szCs w:val="18"/>
        </w:rPr>
      </w:pPr>
      <w:hyperlink r:id="rId11" w:history="1">
        <w:r w:rsidR="00D620BC" w:rsidRPr="003662A4">
          <w:rPr>
            <w:rStyle w:val="a6"/>
            <w:rFonts w:ascii="ＭＳ 明朝" w:eastAsia="ＭＳ 明朝" w:hAnsi="ＭＳ 明朝" w:cs="ＭＳ ゴシック"/>
            <w:kern w:val="0"/>
            <w:sz w:val="18"/>
            <w:szCs w:val="18"/>
          </w:rPr>
          <w:t>https://www.jpnsport.go.jp/anzen/Portals/0/anzen/anzen_school/2019kyugi_chosakenkyuhoukokusyo/2019_kyugi_chosakenkyuhoukokusyo_all.pdf</w:t>
        </w:r>
      </w:hyperlink>
    </w:p>
    <w:p w:rsidR="005600B5" w:rsidRPr="00BC42DB" w:rsidRDefault="005600B5" w:rsidP="00D620BC">
      <w:pPr>
        <w:autoSpaceDE w:val="0"/>
        <w:autoSpaceDN w:val="0"/>
        <w:adjustRightInd w:val="0"/>
        <w:snapToGrid w:val="0"/>
        <w:spacing w:line="240" w:lineRule="atLeast"/>
        <w:jc w:val="left"/>
        <w:rPr>
          <w:rFonts w:ascii="ＭＳ 明朝" w:eastAsia="ＭＳ 明朝" w:hAnsi="ＭＳ 明朝" w:cs="ＭＳ ゴシック"/>
          <w:color w:val="000000"/>
          <w:kern w:val="0"/>
          <w:sz w:val="18"/>
          <w:szCs w:val="18"/>
        </w:rPr>
      </w:pPr>
    </w:p>
    <w:p w:rsidR="00D620BC" w:rsidRPr="00BC42DB" w:rsidRDefault="00D620BC" w:rsidP="00D620BC">
      <w:pPr>
        <w:autoSpaceDE w:val="0"/>
        <w:autoSpaceDN w:val="0"/>
        <w:adjustRightInd w:val="0"/>
        <w:snapToGrid w:val="0"/>
        <w:spacing w:line="240" w:lineRule="atLeast"/>
        <w:jc w:val="left"/>
        <w:rPr>
          <w:rFonts w:ascii="ＭＳ 明朝" w:eastAsia="ＭＳ 明朝" w:hAnsi="ＭＳ 明朝" w:cs="UDShinGoPr6N-Medium"/>
          <w:kern w:val="0"/>
          <w:sz w:val="18"/>
          <w:szCs w:val="18"/>
        </w:rPr>
      </w:pPr>
      <w:r w:rsidRPr="00BC42DB">
        <w:rPr>
          <w:rFonts w:ascii="ＭＳ 明朝" w:eastAsia="ＭＳ 明朝" w:hAnsi="ＭＳ 明朝" w:cs="ＭＳ ゴシック" w:hint="eastAsia"/>
          <w:color w:val="000000"/>
          <w:kern w:val="0"/>
          <w:sz w:val="18"/>
          <w:szCs w:val="18"/>
        </w:rPr>
        <w:t>○</w:t>
      </w:r>
      <w:r>
        <w:rPr>
          <w:rFonts w:ascii="ＭＳ 明朝" w:eastAsia="ＭＳ 明朝" w:hAnsi="ＭＳ 明朝" w:cs="ＭＳ ゴシック" w:hint="eastAsia"/>
          <w:color w:val="000000"/>
          <w:kern w:val="0"/>
          <w:sz w:val="18"/>
          <w:szCs w:val="18"/>
        </w:rPr>
        <w:t>平成30年度</w:t>
      </w:r>
      <w:r w:rsidRPr="00BC42DB">
        <w:rPr>
          <w:rFonts w:ascii="ＭＳ 明朝" w:eastAsia="ＭＳ 明朝" w:hAnsi="ＭＳ 明朝" w:cs="UDShinGoPr6N-Medium" w:hint="eastAsia"/>
          <w:kern w:val="0"/>
          <w:sz w:val="18"/>
          <w:szCs w:val="18"/>
        </w:rPr>
        <w:t>スポーツ庁委託事業学校における体育活動での事故防止対策推進事業</w:t>
      </w:r>
    </w:p>
    <w:p w:rsidR="005600B5" w:rsidRPr="00BC42DB" w:rsidRDefault="00D620BC" w:rsidP="00D620BC">
      <w:pPr>
        <w:autoSpaceDE w:val="0"/>
        <w:autoSpaceDN w:val="0"/>
        <w:adjustRightInd w:val="0"/>
        <w:snapToGrid w:val="0"/>
        <w:spacing w:line="240" w:lineRule="atLeast"/>
        <w:ind w:firstLineChars="100" w:firstLine="180"/>
        <w:jc w:val="left"/>
        <w:rPr>
          <w:rFonts w:ascii="ＭＳ 明朝" w:eastAsia="ＭＳ 明朝" w:hAnsi="ＭＳ 明朝" w:cs="ＭＳ ゴシック"/>
          <w:color w:val="000000"/>
          <w:kern w:val="0"/>
          <w:sz w:val="18"/>
          <w:szCs w:val="18"/>
        </w:rPr>
      </w:pPr>
      <w:r>
        <w:rPr>
          <w:rFonts w:ascii="ＭＳ 明朝" w:eastAsia="ＭＳ 明朝" w:hAnsi="ＭＳ 明朝" w:cs="ＭＳ ゴシック" w:hint="eastAsia"/>
          <w:color w:val="000000"/>
          <w:kern w:val="0"/>
          <w:sz w:val="18"/>
          <w:szCs w:val="18"/>
        </w:rPr>
        <w:t>⑤</w:t>
      </w:r>
      <w:r w:rsidR="005600B5" w:rsidRPr="00BC42DB">
        <w:rPr>
          <w:rFonts w:ascii="ＭＳ 明朝" w:eastAsia="ＭＳ 明朝" w:hAnsi="ＭＳ 明朝" w:cs="ＭＳ ゴシック" w:hint="eastAsia"/>
          <w:color w:val="000000"/>
          <w:kern w:val="0"/>
          <w:sz w:val="18"/>
          <w:szCs w:val="18"/>
        </w:rPr>
        <w:t>「熱中症を予防しよう－知って防ごう熱中症－」</w:t>
      </w:r>
    </w:p>
    <w:p w:rsidR="005600B5" w:rsidRPr="00BC42DB" w:rsidRDefault="000A1EE2" w:rsidP="00D620BC">
      <w:pPr>
        <w:autoSpaceDE w:val="0"/>
        <w:autoSpaceDN w:val="0"/>
        <w:adjustRightInd w:val="0"/>
        <w:snapToGrid w:val="0"/>
        <w:spacing w:line="240" w:lineRule="atLeast"/>
        <w:ind w:leftChars="200" w:left="420" w:firstLineChars="100" w:firstLine="210"/>
        <w:jc w:val="left"/>
        <w:rPr>
          <w:rFonts w:ascii="ＭＳ 明朝" w:eastAsia="ＭＳ 明朝" w:hAnsi="ＭＳ 明朝" w:cs="ＭＳ ゴシック"/>
          <w:color w:val="000000"/>
          <w:kern w:val="0"/>
          <w:sz w:val="18"/>
          <w:szCs w:val="18"/>
        </w:rPr>
      </w:pPr>
      <w:hyperlink r:id="rId12" w:history="1">
        <w:r w:rsidR="00D620BC" w:rsidRPr="003662A4">
          <w:rPr>
            <w:rStyle w:val="a6"/>
            <w:rFonts w:ascii="ＭＳ 明朝" w:eastAsia="ＭＳ 明朝" w:hAnsi="ＭＳ 明朝" w:cs="ＭＳ ゴシック"/>
            <w:kern w:val="0"/>
            <w:sz w:val="18"/>
            <w:szCs w:val="18"/>
          </w:rPr>
          <w:t>https://www.jpnsport.go.jp/anzen/Portals/0/anzen/anzen_school/H30nettyuusyouPamphlet/h30nettyuusyou_all.pdf</w:t>
        </w:r>
      </w:hyperlink>
    </w:p>
    <w:p w:rsidR="005600B5" w:rsidRPr="00BC42DB" w:rsidRDefault="00D620BC" w:rsidP="00D620BC">
      <w:pPr>
        <w:autoSpaceDE w:val="0"/>
        <w:autoSpaceDN w:val="0"/>
        <w:adjustRightInd w:val="0"/>
        <w:snapToGrid w:val="0"/>
        <w:spacing w:line="240" w:lineRule="atLeast"/>
        <w:jc w:val="left"/>
        <w:rPr>
          <w:rFonts w:ascii="ＭＳ 明朝" w:eastAsia="ＭＳ 明朝" w:hAnsi="ＭＳ 明朝" w:cs="ＭＳ ゴシック"/>
          <w:color w:val="000000"/>
          <w:kern w:val="0"/>
          <w:sz w:val="18"/>
          <w:szCs w:val="18"/>
        </w:rPr>
      </w:pPr>
      <w:r>
        <w:rPr>
          <w:rFonts w:ascii="ＭＳ 明朝" w:eastAsia="ＭＳ 明朝" w:hAnsi="ＭＳ 明朝" w:cs="ＭＳ ゴシック" w:hint="eastAsia"/>
          <w:color w:val="000000"/>
          <w:kern w:val="0"/>
          <w:sz w:val="18"/>
          <w:szCs w:val="18"/>
        </w:rPr>
        <w:t xml:space="preserve">　⑥「</w:t>
      </w:r>
      <w:r w:rsidR="005600B5" w:rsidRPr="00BC42DB">
        <w:rPr>
          <w:rFonts w:ascii="ＭＳ 明朝" w:eastAsia="ＭＳ 明朝" w:hAnsi="ＭＳ 明朝" w:cs="ＭＳ ゴシック" w:hint="eastAsia"/>
          <w:color w:val="000000"/>
          <w:kern w:val="0"/>
          <w:sz w:val="18"/>
          <w:szCs w:val="18"/>
        </w:rPr>
        <w:t>学校屋外プールにおける熱中症対策</w:t>
      </w:r>
      <w:r>
        <w:rPr>
          <w:rFonts w:ascii="ＭＳ 明朝" w:eastAsia="ＭＳ 明朝" w:hAnsi="ＭＳ 明朝" w:cs="ＭＳ ゴシック" w:hint="eastAsia"/>
          <w:color w:val="000000"/>
          <w:kern w:val="0"/>
          <w:sz w:val="18"/>
          <w:szCs w:val="18"/>
        </w:rPr>
        <w:t>」</w:t>
      </w:r>
    </w:p>
    <w:p w:rsidR="005600B5" w:rsidRPr="00BC42DB" w:rsidRDefault="000A1EE2" w:rsidP="00D620BC">
      <w:pPr>
        <w:autoSpaceDE w:val="0"/>
        <w:autoSpaceDN w:val="0"/>
        <w:adjustRightInd w:val="0"/>
        <w:snapToGrid w:val="0"/>
        <w:spacing w:line="240" w:lineRule="atLeast"/>
        <w:ind w:leftChars="200" w:left="420" w:firstLineChars="100" w:firstLine="210"/>
        <w:jc w:val="left"/>
        <w:rPr>
          <w:rFonts w:ascii="ＭＳ 明朝" w:eastAsia="ＭＳ 明朝" w:hAnsi="ＭＳ 明朝" w:cs="ＭＳ ゴシック"/>
          <w:color w:val="000000"/>
          <w:kern w:val="0"/>
          <w:sz w:val="18"/>
          <w:szCs w:val="18"/>
        </w:rPr>
      </w:pPr>
      <w:hyperlink r:id="rId13" w:history="1">
        <w:r w:rsidR="00D620BC" w:rsidRPr="003662A4">
          <w:rPr>
            <w:rStyle w:val="a6"/>
            <w:rFonts w:ascii="ＭＳ 明朝" w:eastAsia="ＭＳ 明朝" w:hAnsi="ＭＳ 明朝" w:cs="ＭＳ ゴシック"/>
            <w:kern w:val="0"/>
            <w:sz w:val="18"/>
            <w:szCs w:val="18"/>
          </w:rPr>
          <w:t>https://www.jpnsport.go.jp/anzen/Portals/0/anzen/anzen_school/H30nettyuusyouPoolPamphlet/h30nettyuusyou_pool.pdf</w:t>
        </w:r>
      </w:hyperlink>
    </w:p>
    <w:p w:rsidR="00D620BC" w:rsidRDefault="00D620BC" w:rsidP="00D620BC">
      <w:pPr>
        <w:autoSpaceDE w:val="0"/>
        <w:autoSpaceDN w:val="0"/>
        <w:adjustRightInd w:val="0"/>
        <w:snapToGrid w:val="0"/>
        <w:spacing w:line="240" w:lineRule="atLeast"/>
        <w:rPr>
          <w:rFonts w:ascii="ＭＳ 明朝" w:eastAsia="ＭＳ 明朝" w:hAnsi="ＭＳ 明朝" w:cs="ＭＳ ゴシック"/>
          <w:color w:val="000000"/>
          <w:kern w:val="0"/>
          <w:sz w:val="18"/>
          <w:szCs w:val="18"/>
        </w:rPr>
      </w:pPr>
      <w:r>
        <w:rPr>
          <w:rFonts w:ascii="ＭＳ 明朝" w:eastAsia="ＭＳ 明朝" w:hAnsi="ＭＳ 明朝" w:cs="ＭＳ ゴシック" w:hint="eastAsia"/>
          <w:color w:val="000000"/>
          <w:kern w:val="0"/>
          <w:sz w:val="18"/>
          <w:szCs w:val="18"/>
        </w:rPr>
        <w:t>①　　　　　　　　②　　　　　　　③　　　　　　　　④　　　　　　　　⑤　　　　　　　 ⑥</w:t>
      </w:r>
    </w:p>
    <w:p w:rsidR="005600B5" w:rsidRDefault="00CE15E4" w:rsidP="00D620BC">
      <w:pPr>
        <w:autoSpaceDE w:val="0"/>
        <w:autoSpaceDN w:val="0"/>
        <w:adjustRightInd w:val="0"/>
        <w:snapToGrid w:val="0"/>
        <w:spacing w:line="240" w:lineRule="atLeast"/>
        <w:jc w:val="distribute"/>
        <w:rPr>
          <w:rFonts w:ascii="ＭＳ 明朝" w:eastAsia="ＭＳ 明朝" w:hAnsi="ＭＳ 明朝" w:cs="ＭＳ ゴシック"/>
          <w:color w:val="000000"/>
          <w:kern w:val="0"/>
          <w:sz w:val="18"/>
          <w:szCs w:val="18"/>
        </w:rPr>
      </w:pPr>
      <w:r>
        <w:rPr>
          <w:rFonts w:ascii="ＭＳ 明朝" w:eastAsia="ＭＳ 明朝" w:hAnsi="ＭＳ 明朝" w:cs="ＭＳ ゴシック" w:hint="eastAsia"/>
          <w:noProof/>
          <w:color w:val="000000"/>
          <w:kern w:val="0"/>
          <w:sz w:val="18"/>
          <w:szCs w:val="18"/>
        </w:rPr>
        <w:drawing>
          <wp:inline distT="0" distB="0" distL="0" distR="0" wp14:anchorId="6BA06339" wp14:editId="030B825D">
            <wp:extent cx="761538" cy="1080000"/>
            <wp:effectExtent l="19050" t="19050" r="19685" b="2540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1538" cy="1080000"/>
                    </a:xfrm>
                    <a:prstGeom prst="rect">
                      <a:avLst/>
                    </a:prstGeom>
                    <a:noFill/>
                    <a:ln>
                      <a:solidFill>
                        <a:schemeClr val="tx1"/>
                      </a:solidFill>
                    </a:ln>
                  </pic:spPr>
                </pic:pic>
              </a:graphicData>
            </a:graphic>
          </wp:inline>
        </w:drawing>
      </w:r>
      <w:r>
        <w:rPr>
          <w:rFonts w:ascii="ＭＳ 明朝" w:eastAsia="ＭＳ 明朝" w:hAnsi="ＭＳ 明朝" w:cs="ＭＳ ゴシック" w:hint="eastAsia"/>
          <w:color w:val="000000"/>
          <w:kern w:val="0"/>
          <w:sz w:val="18"/>
          <w:szCs w:val="18"/>
        </w:rPr>
        <w:t xml:space="preserve"> </w:t>
      </w:r>
      <w:r w:rsidR="00D620BC">
        <w:rPr>
          <w:rFonts w:ascii="ＭＳ 明朝" w:eastAsia="ＭＳ 明朝" w:hAnsi="ＭＳ 明朝" w:cs="ＭＳ ゴシック" w:hint="eastAsia"/>
          <w:color w:val="000000"/>
          <w:kern w:val="0"/>
          <w:sz w:val="18"/>
          <w:szCs w:val="18"/>
        </w:rPr>
        <w:t xml:space="preserve">　</w:t>
      </w:r>
      <w:r w:rsidR="00BC42DB" w:rsidRPr="00BC42DB">
        <w:rPr>
          <w:rFonts w:ascii="ＭＳ 明朝" w:eastAsia="ＭＳ 明朝" w:hAnsi="ＭＳ 明朝" w:cs="Century"/>
          <w:noProof/>
          <w:sz w:val="18"/>
          <w:szCs w:val="18"/>
        </w:rPr>
        <w:drawing>
          <wp:inline distT="0" distB="0" distL="0" distR="0" wp14:anchorId="06C3037A" wp14:editId="02691FB0">
            <wp:extent cx="758887" cy="1080000"/>
            <wp:effectExtent l="19050" t="19050" r="22225" b="2540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8887" cy="1080000"/>
                    </a:xfrm>
                    <a:prstGeom prst="rect">
                      <a:avLst/>
                    </a:prstGeom>
                    <a:noFill/>
                    <a:ln>
                      <a:solidFill>
                        <a:schemeClr val="tx1"/>
                      </a:solidFill>
                    </a:ln>
                  </pic:spPr>
                </pic:pic>
              </a:graphicData>
            </a:graphic>
          </wp:inline>
        </w:drawing>
      </w:r>
      <w:r w:rsidR="00D620BC">
        <w:rPr>
          <w:rFonts w:ascii="ＭＳ 明朝" w:eastAsia="ＭＳ 明朝" w:hAnsi="ＭＳ 明朝" w:cs="ＭＳ ゴシック" w:hint="eastAsia"/>
          <w:color w:val="000000"/>
          <w:kern w:val="0"/>
          <w:sz w:val="18"/>
          <w:szCs w:val="18"/>
        </w:rPr>
        <w:t xml:space="preserve">　</w:t>
      </w:r>
      <w:r w:rsidR="00BC42DB" w:rsidRPr="00BC42DB">
        <w:rPr>
          <w:rFonts w:ascii="ＭＳ 明朝" w:eastAsia="ＭＳ 明朝" w:hAnsi="ＭＳ 明朝" w:cs="ＭＳ ゴシック" w:hint="eastAsia"/>
          <w:noProof/>
          <w:color w:val="000000"/>
          <w:kern w:val="0"/>
          <w:sz w:val="18"/>
          <w:szCs w:val="18"/>
        </w:rPr>
        <w:drawing>
          <wp:inline distT="0" distB="0" distL="0" distR="0">
            <wp:extent cx="797458" cy="1080000"/>
            <wp:effectExtent l="19050" t="19050" r="22225" b="2540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7458" cy="1080000"/>
                    </a:xfrm>
                    <a:prstGeom prst="rect">
                      <a:avLst/>
                    </a:prstGeom>
                    <a:noFill/>
                    <a:ln>
                      <a:solidFill>
                        <a:schemeClr val="tx1"/>
                      </a:solidFill>
                    </a:ln>
                  </pic:spPr>
                </pic:pic>
              </a:graphicData>
            </a:graphic>
          </wp:inline>
        </w:drawing>
      </w:r>
      <w:r w:rsidR="00FF7623">
        <w:rPr>
          <w:rFonts w:ascii="ＭＳ 明朝" w:eastAsia="ＭＳ 明朝" w:hAnsi="ＭＳ 明朝" w:cs="ＭＳ ゴシック" w:hint="eastAsia"/>
          <w:color w:val="000000"/>
          <w:kern w:val="0"/>
          <w:sz w:val="18"/>
          <w:szCs w:val="18"/>
        </w:rPr>
        <w:t xml:space="preserve"> </w:t>
      </w:r>
      <w:r w:rsidR="00FF7623">
        <w:rPr>
          <w:rFonts w:ascii="ＭＳ 明朝" w:eastAsia="ＭＳ 明朝" w:hAnsi="ＭＳ 明朝" w:cs="ＭＳ ゴシック" w:hint="eastAsia"/>
          <w:noProof/>
          <w:color w:val="000000"/>
          <w:kern w:val="0"/>
          <w:sz w:val="18"/>
          <w:szCs w:val="18"/>
        </w:rPr>
        <w:drawing>
          <wp:inline distT="0" distB="0" distL="0" distR="0" wp14:anchorId="237187CF" wp14:editId="5573E89D">
            <wp:extent cx="761685" cy="1080000"/>
            <wp:effectExtent l="19050" t="19050" r="19685" b="2540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61685" cy="1080000"/>
                    </a:xfrm>
                    <a:prstGeom prst="rect">
                      <a:avLst/>
                    </a:prstGeom>
                    <a:noFill/>
                    <a:ln>
                      <a:solidFill>
                        <a:schemeClr val="tx1"/>
                      </a:solidFill>
                    </a:ln>
                  </pic:spPr>
                </pic:pic>
              </a:graphicData>
            </a:graphic>
          </wp:inline>
        </w:drawing>
      </w:r>
      <w:r w:rsidR="00D620BC">
        <w:rPr>
          <w:rFonts w:ascii="ＭＳ 明朝" w:eastAsia="ＭＳ 明朝" w:hAnsi="ＭＳ 明朝" w:cs="ＭＳ ゴシック" w:hint="eastAsia"/>
          <w:color w:val="000000"/>
          <w:kern w:val="0"/>
          <w:sz w:val="18"/>
          <w:szCs w:val="18"/>
        </w:rPr>
        <w:t xml:space="preserve">　</w:t>
      </w:r>
      <w:r w:rsidR="00BC42DB" w:rsidRPr="00BC42DB">
        <w:rPr>
          <w:rFonts w:ascii="ＭＳ 明朝" w:eastAsia="ＭＳ 明朝" w:hAnsi="ＭＳ 明朝" w:cs="ＭＳ ゴシック" w:hint="eastAsia"/>
          <w:noProof/>
          <w:color w:val="000000"/>
          <w:kern w:val="0"/>
          <w:sz w:val="18"/>
          <w:szCs w:val="18"/>
        </w:rPr>
        <w:drawing>
          <wp:inline distT="0" distB="0" distL="0" distR="0">
            <wp:extent cx="761684" cy="1080000"/>
            <wp:effectExtent l="19050" t="19050" r="19685" b="2540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61684" cy="1080000"/>
                    </a:xfrm>
                    <a:prstGeom prst="rect">
                      <a:avLst/>
                    </a:prstGeom>
                    <a:noFill/>
                    <a:ln>
                      <a:solidFill>
                        <a:schemeClr val="tx1"/>
                      </a:solidFill>
                    </a:ln>
                  </pic:spPr>
                </pic:pic>
              </a:graphicData>
            </a:graphic>
          </wp:inline>
        </w:drawing>
      </w:r>
      <w:r w:rsidR="00D620BC">
        <w:rPr>
          <w:rFonts w:ascii="ＭＳ 明朝" w:eastAsia="ＭＳ 明朝" w:hAnsi="ＭＳ 明朝" w:cs="ＭＳ ゴシック" w:hint="eastAsia"/>
          <w:color w:val="000000"/>
          <w:kern w:val="0"/>
          <w:sz w:val="18"/>
          <w:szCs w:val="18"/>
        </w:rPr>
        <w:t xml:space="preserve">　</w:t>
      </w:r>
      <w:r w:rsidR="00BC42DB">
        <w:rPr>
          <w:rFonts w:ascii="ＭＳ 明朝" w:eastAsia="ＭＳ 明朝" w:hAnsi="ＭＳ 明朝" w:cs="ＭＳ ゴシック" w:hint="eastAsia"/>
          <w:noProof/>
          <w:color w:val="000000"/>
          <w:kern w:val="0"/>
          <w:sz w:val="18"/>
          <w:szCs w:val="18"/>
        </w:rPr>
        <w:drawing>
          <wp:inline distT="0" distB="0" distL="0" distR="0">
            <wp:extent cx="765105" cy="1080000"/>
            <wp:effectExtent l="19050" t="19050" r="16510" b="2540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65105" cy="1080000"/>
                    </a:xfrm>
                    <a:prstGeom prst="rect">
                      <a:avLst/>
                    </a:prstGeom>
                    <a:noFill/>
                    <a:ln>
                      <a:solidFill>
                        <a:schemeClr val="tx1"/>
                      </a:solidFill>
                    </a:ln>
                  </pic:spPr>
                </pic:pic>
              </a:graphicData>
            </a:graphic>
          </wp:inline>
        </w:drawing>
      </w:r>
    </w:p>
    <w:p w:rsidR="00D620BC" w:rsidRPr="00BC42DB" w:rsidRDefault="00D620BC" w:rsidP="009F2C4E">
      <w:pPr>
        <w:autoSpaceDE w:val="0"/>
        <w:autoSpaceDN w:val="0"/>
        <w:adjustRightInd w:val="0"/>
        <w:snapToGrid w:val="0"/>
        <w:spacing w:line="240" w:lineRule="atLeast"/>
        <w:jc w:val="distribute"/>
        <w:rPr>
          <w:rFonts w:ascii="ＭＳ 明朝" w:eastAsia="ＭＳ 明朝" w:hAnsi="ＭＳ 明朝" w:cs="ＭＳ ゴシック"/>
          <w:color w:val="000000"/>
          <w:kern w:val="0"/>
          <w:sz w:val="18"/>
          <w:szCs w:val="18"/>
        </w:rPr>
      </w:pPr>
      <w:r w:rsidRPr="00D620BC">
        <w:rPr>
          <w:rFonts w:ascii="ＭＳ 明朝" w:eastAsia="ＭＳ 明朝" w:hAnsi="ＭＳ 明朝" w:cs="ＭＳ ゴシック"/>
          <w:noProof/>
          <w:color w:val="000000"/>
          <w:kern w:val="0"/>
          <w:sz w:val="18"/>
          <w:szCs w:val="18"/>
        </w:rPr>
        <w:drawing>
          <wp:inline distT="0" distB="0" distL="0" distR="0">
            <wp:extent cx="720000" cy="720000"/>
            <wp:effectExtent l="0" t="0" r="4445" b="4445"/>
            <wp:docPr id="14" name="図 14" descr="C:\Users\SS19010126\AppData\Local\Microsoft\Windows\INetCache\IE\JN0ZH71T\QR_8719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S19010126\AppData\Local\Microsoft\Windows\INetCache\IE\JN0ZH71T\QR_87195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r w:rsidR="00FF7623">
        <w:rPr>
          <w:rFonts w:ascii="ＭＳ 明朝" w:eastAsia="ＭＳ 明朝" w:hAnsi="ＭＳ 明朝" w:cs="ＭＳ ゴシック" w:hint="eastAsia"/>
          <w:color w:val="000000"/>
          <w:kern w:val="0"/>
          <w:sz w:val="18"/>
          <w:szCs w:val="18"/>
        </w:rPr>
        <w:t xml:space="preserve"> </w:t>
      </w:r>
      <w:r w:rsidR="009F2C4E">
        <w:rPr>
          <w:rFonts w:ascii="ＭＳ 明朝" w:eastAsia="ＭＳ 明朝" w:hAnsi="ＭＳ 明朝" w:cs="ＭＳ ゴシック"/>
          <w:color w:val="000000"/>
          <w:kern w:val="0"/>
          <w:sz w:val="18"/>
          <w:szCs w:val="18"/>
        </w:rPr>
        <w:t xml:space="preserve"> </w:t>
      </w:r>
      <w:r w:rsidR="00FF7623" w:rsidRPr="00FF7623">
        <w:rPr>
          <w:rFonts w:ascii="ＭＳ 明朝" w:eastAsia="ＭＳ 明朝" w:hAnsi="ＭＳ 明朝" w:cs="ＭＳ ゴシック"/>
          <w:noProof/>
          <w:color w:val="000000"/>
          <w:kern w:val="0"/>
          <w:sz w:val="18"/>
          <w:szCs w:val="18"/>
        </w:rPr>
        <w:drawing>
          <wp:inline distT="0" distB="0" distL="0" distR="0">
            <wp:extent cx="720000" cy="720000"/>
            <wp:effectExtent l="0" t="0" r="4445" b="4445"/>
            <wp:docPr id="15" name="図 15" descr="C:\Users\SS19010126\AppData\Local\Microsoft\Windows\INetCache\IE\B99WWR41\QR_872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S19010126\AppData\Local\Microsoft\Windows\INetCache\IE\B99WWR41\QR_872654.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r w:rsidR="00FF7623">
        <w:rPr>
          <w:rFonts w:ascii="ＭＳ 明朝" w:eastAsia="ＭＳ 明朝" w:hAnsi="ＭＳ 明朝" w:cs="ＭＳ ゴシック"/>
          <w:color w:val="000000"/>
          <w:kern w:val="0"/>
          <w:sz w:val="18"/>
          <w:szCs w:val="18"/>
        </w:rPr>
        <w:t xml:space="preserve"> </w:t>
      </w:r>
      <w:r w:rsidR="009F2C4E">
        <w:rPr>
          <w:rFonts w:ascii="ＭＳ 明朝" w:eastAsia="ＭＳ 明朝" w:hAnsi="ＭＳ 明朝" w:cs="ＭＳ ゴシック"/>
          <w:color w:val="000000"/>
          <w:kern w:val="0"/>
          <w:sz w:val="18"/>
          <w:szCs w:val="18"/>
        </w:rPr>
        <w:t xml:space="preserve"> </w:t>
      </w:r>
      <w:r w:rsidR="00FF7623" w:rsidRPr="00FF7623">
        <w:rPr>
          <w:rFonts w:ascii="ＭＳ 明朝" w:eastAsia="ＭＳ 明朝" w:hAnsi="ＭＳ 明朝" w:cs="ＭＳ ゴシック"/>
          <w:noProof/>
          <w:color w:val="000000"/>
          <w:kern w:val="0"/>
          <w:sz w:val="18"/>
          <w:szCs w:val="18"/>
        </w:rPr>
        <w:drawing>
          <wp:inline distT="0" distB="0" distL="0" distR="0">
            <wp:extent cx="720000" cy="720000"/>
            <wp:effectExtent l="0" t="0" r="4445" b="4445"/>
            <wp:docPr id="16" name="図 16" descr="C:\Users\SS19010126\AppData\Local\Microsoft\Windows\INetCache\IE\P2SMAKHU\QR_8727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S19010126\AppData\Local\Microsoft\Windows\INetCache\IE\P2SMAKHU\QR_872761.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r w:rsidR="009F2C4E">
        <w:rPr>
          <w:rFonts w:ascii="ＭＳ 明朝" w:eastAsia="ＭＳ 明朝" w:hAnsi="ＭＳ 明朝" w:cs="ＭＳ ゴシック"/>
          <w:color w:val="000000"/>
          <w:kern w:val="0"/>
          <w:sz w:val="18"/>
          <w:szCs w:val="18"/>
        </w:rPr>
        <w:t xml:space="preserve"> </w:t>
      </w:r>
      <w:r w:rsidR="00FF7623">
        <w:rPr>
          <w:rFonts w:ascii="ＭＳ 明朝" w:eastAsia="ＭＳ 明朝" w:hAnsi="ＭＳ 明朝" w:cs="ＭＳ ゴシック"/>
          <w:color w:val="000000"/>
          <w:kern w:val="0"/>
          <w:sz w:val="18"/>
          <w:szCs w:val="18"/>
        </w:rPr>
        <w:t xml:space="preserve"> </w:t>
      </w:r>
      <w:r w:rsidR="00FF7623" w:rsidRPr="00FF7623">
        <w:rPr>
          <w:rFonts w:ascii="ＭＳ 明朝" w:eastAsia="ＭＳ 明朝" w:hAnsi="ＭＳ 明朝" w:cs="ＭＳ ゴシック"/>
          <w:noProof/>
          <w:color w:val="000000"/>
          <w:kern w:val="0"/>
          <w:sz w:val="18"/>
          <w:szCs w:val="18"/>
        </w:rPr>
        <w:drawing>
          <wp:inline distT="0" distB="0" distL="0" distR="0">
            <wp:extent cx="720000" cy="720000"/>
            <wp:effectExtent l="0" t="0" r="4445" b="4445"/>
            <wp:docPr id="17" name="図 17" descr="C:\Users\SS19010126\AppData\Local\Microsoft\Windows\INetCache\IE\DLLWFB5Z\QR_8728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S19010126\AppData\Local\Microsoft\Windows\INetCache\IE\DLLWFB5Z\QR_872876.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r w:rsidR="009F2C4E">
        <w:rPr>
          <w:rFonts w:ascii="ＭＳ 明朝" w:eastAsia="ＭＳ 明朝" w:hAnsi="ＭＳ 明朝" w:cs="ＭＳ ゴシック"/>
          <w:color w:val="000000"/>
          <w:kern w:val="0"/>
          <w:sz w:val="18"/>
          <w:szCs w:val="18"/>
        </w:rPr>
        <w:t xml:space="preserve">  </w:t>
      </w:r>
      <w:r w:rsidR="009F2C4E" w:rsidRPr="009F2C4E">
        <w:rPr>
          <w:rFonts w:ascii="ＭＳ 明朝" w:eastAsia="ＭＳ 明朝" w:hAnsi="ＭＳ 明朝" w:cs="ＭＳ ゴシック"/>
          <w:noProof/>
          <w:color w:val="000000"/>
          <w:kern w:val="0"/>
          <w:sz w:val="18"/>
          <w:szCs w:val="18"/>
        </w:rPr>
        <w:drawing>
          <wp:inline distT="0" distB="0" distL="0" distR="0">
            <wp:extent cx="720000" cy="720000"/>
            <wp:effectExtent l="0" t="0" r="4445" b="4445"/>
            <wp:docPr id="18" name="図 18" descr="C:\Users\SS19010126\AppData\Local\Microsoft\Windows\INetCache\IE\B99WWR41\QR_8759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S19010126\AppData\Local\Microsoft\Windows\INetCache\IE\B99WWR41\QR_875926.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r w:rsidR="009F2C4E">
        <w:rPr>
          <w:rFonts w:ascii="ＭＳ 明朝" w:eastAsia="ＭＳ 明朝" w:hAnsi="ＭＳ 明朝" w:cs="ＭＳ ゴシック"/>
          <w:color w:val="000000"/>
          <w:kern w:val="0"/>
          <w:sz w:val="18"/>
          <w:szCs w:val="18"/>
        </w:rPr>
        <w:t xml:space="preserve">  </w:t>
      </w:r>
      <w:r w:rsidR="009F2C4E" w:rsidRPr="009F2C4E">
        <w:rPr>
          <w:rFonts w:ascii="ＭＳ 明朝" w:eastAsia="ＭＳ 明朝" w:hAnsi="ＭＳ 明朝" w:cs="ＭＳ ゴシック"/>
          <w:noProof/>
          <w:color w:val="000000"/>
          <w:kern w:val="0"/>
          <w:sz w:val="18"/>
          <w:szCs w:val="18"/>
        </w:rPr>
        <w:drawing>
          <wp:inline distT="0" distB="0" distL="0" distR="0">
            <wp:extent cx="720000" cy="720000"/>
            <wp:effectExtent l="0" t="0" r="4445" b="4445"/>
            <wp:docPr id="19" name="図 19" descr="C:\Users\SS19010126\AppData\Local\Microsoft\Windows\INetCache\IE\P2SMAKHU\QR_876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S19010126\AppData\Local\Microsoft\Windows\INetCache\IE\P2SMAKHU\QR_876007.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p w:rsidR="009F2C4E" w:rsidRDefault="009F2C4E" w:rsidP="00D620BC">
      <w:pPr>
        <w:autoSpaceDE w:val="0"/>
        <w:autoSpaceDN w:val="0"/>
        <w:adjustRightInd w:val="0"/>
        <w:snapToGrid w:val="0"/>
        <w:spacing w:line="240" w:lineRule="atLeast"/>
        <w:jc w:val="left"/>
        <w:rPr>
          <w:rFonts w:ascii="ＭＳ 明朝" w:eastAsia="ＭＳ 明朝" w:hAnsi="ＭＳ 明朝" w:cs="ＭＳ ゴシック"/>
          <w:color w:val="000000"/>
          <w:kern w:val="0"/>
          <w:sz w:val="18"/>
          <w:szCs w:val="18"/>
        </w:rPr>
      </w:pPr>
    </w:p>
    <w:p w:rsidR="000237FC" w:rsidRPr="00807396" w:rsidRDefault="000237FC" w:rsidP="00D620BC">
      <w:pPr>
        <w:autoSpaceDE w:val="0"/>
        <w:autoSpaceDN w:val="0"/>
        <w:adjustRightInd w:val="0"/>
        <w:snapToGrid w:val="0"/>
        <w:spacing w:line="240" w:lineRule="atLeast"/>
        <w:jc w:val="left"/>
        <w:rPr>
          <w:rFonts w:ascii="ＭＳ 明朝" w:eastAsia="ＭＳ 明朝" w:hAnsi="ＭＳ 明朝" w:cs="ＭＳ ゴシック"/>
          <w:color w:val="000000"/>
          <w:kern w:val="0"/>
          <w:sz w:val="18"/>
          <w:szCs w:val="18"/>
        </w:rPr>
      </w:pPr>
      <w:r w:rsidRPr="00BC42DB">
        <w:rPr>
          <w:rFonts w:ascii="ＭＳ 明朝" w:eastAsia="ＭＳ 明朝" w:hAnsi="ＭＳ 明朝" w:cs="ＭＳ ゴシック" w:hint="eastAsia"/>
          <w:color w:val="000000"/>
          <w:kern w:val="0"/>
          <w:sz w:val="18"/>
          <w:szCs w:val="18"/>
        </w:rPr>
        <w:t>○公益財団法人日本陸上競技連盟陸上競技安全ガイド</w:t>
      </w:r>
      <w:r w:rsidR="00807396" w:rsidRPr="00807396">
        <w:rPr>
          <w:rFonts w:ascii="ＭＳ 明朝" w:eastAsia="ＭＳ 明朝" w:hAnsi="ＭＳ 明朝" w:cs="ＭＳ ゴシック"/>
          <w:noProof/>
          <w:color w:val="000000"/>
          <w:kern w:val="0"/>
          <w:sz w:val="18"/>
          <w:szCs w:val="18"/>
        </w:rPr>
        <w:drawing>
          <wp:anchor distT="0" distB="0" distL="114300" distR="114300" simplePos="0" relativeHeight="251664384" behindDoc="0" locked="0" layoutInCell="1" allowOverlap="1">
            <wp:simplePos x="0" y="0"/>
            <wp:positionH relativeFrom="column">
              <wp:posOffset>2747645</wp:posOffset>
            </wp:positionH>
            <wp:positionV relativeFrom="paragraph">
              <wp:posOffset>-4445</wp:posOffset>
            </wp:positionV>
            <wp:extent cx="719455" cy="719455"/>
            <wp:effectExtent l="0" t="0" r="4445" b="4445"/>
            <wp:wrapNone/>
            <wp:docPr id="27" name="図 27" descr="C:\Users\SS19010126\AppData\Local\Microsoft\Windows\INetCache\IE\DLLWFB5Z\QR_8773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SS19010126\AppData\Local\Microsoft\Windows\INetCache\IE\DLLWFB5Z\QR_877383.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64AA" w:rsidRDefault="000A1EE2" w:rsidP="00D620BC">
      <w:pPr>
        <w:pStyle w:val="Default"/>
        <w:snapToGrid w:val="0"/>
        <w:spacing w:line="240" w:lineRule="atLeast"/>
        <w:ind w:firstLineChars="100" w:firstLine="240"/>
        <w:rPr>
          <w:rFonts w:ascii="ＭＳ 明朝" w:eastAsia="ＭＳ 明朝" w:hAnsi="ＭＳ 明朝" w:cs="Century"/>
          <w:sz w:val="18"/>
          <w:szCs w:val="18"/>
        </w:rPr>
      </w:pPr>
      <w:hyperlink r:id="rId27" w:history="1">
        <w:r w:rsidR="00807396" w:rsidRPr="003662A4">
          <w:rPr>
            <w:rStyle w:val="a6"/>
            <w:rFonts w:ascii="ＭＳ 明朝" w:eastAsia="ＭＳ 明朝" w:hAnsi="ＭＳ 明朝" w:cs="Century"/>
            <w:sz w:val="18"/>
            <w:szCs w:val="18"/>
          </w:rPr>
          <w:t>https://www.jaaf.or.jp/rikuren/safety.html</w:t>
        </w:r>
      </w:hyperlink>
    </w:p>
    <w:p w:rsidR="005600B5" w:rsidRDefault="005600B5" w:rsidP="00D620BC">
      <w:pPr>
        <w:pStyle w:val="Default"/>
        <w:snapToGrid w:val="0"/>
        <w:spacing w:line="240" w:lineRule="atLeast"/>
        <w:ind w:firstLineChars="100" w:firstLine="180"/>
        <w:rPr>
          <w:rFonts w:ascii="ＭＳ 明朝" w:eastAsia="ＭＳ 明朝" w:hAnsi="ＭＳ 明朝" w:cs="Century"/>
          <w:sz w:val="18"/>
          <w:szCs w:val="18"/>
        </w:rPr>
      </w:pPr>
    </w:p>
    <w:p w:rsidR="009F2C4E" w:rsidRDefault="009F2C4E" w:rsidP="00D620BC">
      <w:pPr>
        <w:pStyle w:val="Default"/>
        <w:snapToGrid w:val="0"/>
        <w:spacing w:line="240" w:lineRule="atLeast"/>
        <w:ind w:firstLineChars="100" w:firstLine="180"/>
        <w:rPr>
          <w:rFonts w:ascii="ＭＳ 明朝" w:eastAsia="ＭＳ 明朝" w:hAnsi="ＭＳ 明朝" w:cs="Century"/>
          <w:sz w:val="18"/>
          <w:szCs w:val="18"/>
        </w:rPr>
      </w:pPr>
    </w:p>
    <w:p w:rsidR="009F2C4E" w:rsidRPr="00BC42DB" w:rsidRDefault="009F2C4E" w:rsidP="00D620BC">
      <w:pPr>
        <w:pStyle w:val="Default"/>
        <w:snapToGrid w:val="0"/>
        <w:spacing w:line="240" w:lineRule="atLeast"/>
        <w:ind w:firstLineChars="100" w:firstLine="180"/>
        <w:rPr>
          <w:rFonts w:ascii="ＭＳ 明朝" w:eastAsia="ＭＳ 明朝" w:hAnsi="ＭＳ 明朝" w:cs="Century"/>
          <w:sz w:val="18"/>
          <w:szCs w:val="18"/>
        </w:rPr>
      </w:pPr>
    </w:p>
    <w:p w:rsidR="005F2BC4" w:rsidRPr="009F2C4E" w:rsidRDefault="005F2BC4" w:rsidP="00D620BC">
      <w:pPr>
        <w:widowControl/>
        <w:snapToGrid w:val="0"/>
        <w:spacing w:line="240" w:lineRule="atLeast"/>
        <w:jc w:val="left"/>
        <w:rPr>
          <w:rFonts w:ascii="ＭＳ 明朝" w:eastAsia="ＭＳ 明朝" w:hAnsi="ＭＳ 明朝"/>
          <w:sz w:val="18"/>
          <w:szCs w:val="18"/>
        </w:rPr>
      </w:pPr>
      <w:r w:rsidRPr="00BC42DB">
        <w:rPr>
          <w:rFonts w:ascii="ＭＳ 明朝" w:eastAsia="ＭＳ 明朝" w:hAnsi="ＭＳ 明朝"/>
          <w:kern w:val="0"/>
          <w:sz w:val="18"/>
          <w:szCs w:val="18"/>
        </w:rPr>
        <w:t>○全国</w:t>
      </w:r>
      <w:r w:rsidRPr="00BC42DB">
        <w:rPr>
          <w:rFonts w:ascii="ＭＳ 明朝" w:eastAsia="ＭＳ 明朝" w:hAnsi="ＭＳ 明朝" w:hint="eastAsia"/>
          <w:kern w:val="0"/>
          <w:sz w:val="18"/>
          <w:szCs w:val="18"/>
        </w:rPr>
        <w:t>高等学校体育連盟弓道</w:t>
      </w:r>
      <w:r w:rsidRPr="00BC42DB">
        <w:rPr>
          <w:rFonts w:ascii="ＭＳ 明朝" w:eastAsia="ＭＳ 明朝" w:hAnsi="ＭＳ 明朝"/>
          <w:kern w:val="0"/>
          <w:sz w:val="18"/>
          <w:szCs w:val="18"/>
        </w:rPr>
        <w:t>専門部</w:t>
      </w:r>
      <w:r w:rsidRPr="00BC42DB">
        <w:rPr>
          <w:rFonts w:ascii="ＭＳ 明朝" w:eastAsia="ＭＳ 明朝" w:hAnsi="ＭＳ 明朝" w:hint="eastAsia"/>
          <w:kern w:val="0"/>
          <w:sz w:val="18"/>
          <w:szCs w:val="18"/>
        </w:rPr>
        <w:t>ＨＰ「</w:t>
      </w:r>
      <w:r w:rsidRPr="00BC42DB">
        <w:rPr>
          <w:rFonts w:ascii="ＭＳ 明朝" w:eastAsia="ＭＳ 明朝" w:hAnsi="ＭＳ 明朝" w:hint="eastAsia"/>
          <w:bCs/>
          <w:color w:val="000000"/>
          <w:kern w:val="36"/>
          <w:sz w:val="18"/>
          <w:szCs w:val="18"/>
        </w:rPr>
        <w:t>弓道における危険防止について」</w:t>
      </w:r>
      <w:r w:rsidR="009F2C4E" w:rsidRPr="009F2C4E">
        <w:rPr>
          <w:rFonts w:ascii="ＭＳ 明朝" w:eastAsia="ＭＳ 明朝" w:hAnsi="ＭＳ 明朝"/>
          <w:bCs/>
          <w:noProof/>
          <w:color w:val="000000"/>
          <w:kern w:val="36"/>
          <w:sz w:val="18"/>
          <w:szCs w:val="18"/>
        </w:rPr>
        <w:drawing>
          <wp:anchor distT="0" distB="0" distL="114300" distR="114300" simplePos="0" relativeHeight="251659264" behindDoc="0" locked="0" layoutInCell="1" allowOverlap="1">
            <wp:simplePos x="0" y="0"/>
            <wp:positionH relativeFrom="column">
              <wp:posOffset>3890645</wp:posOffset>
            </wp:positionH>
            <wp:positionV relativeFrom="paragraph">
              <wp:posOffset>-4445</wp:posOffset>
            </wp:positionV>
            <wp:extent cx="719455" cy="719455"/>
            <wp:effectExtent l="0" t="0" r="4445" b="4445"/>
            <wp:wrapNone/>
            <wp:docPr id="21" name="図 21" descr="C:\Users\SS19010126\AppData\Local\Microsoft\Windows\INetCache\IE\JN0ZH71T\QR_8762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S19010126\AppData\Local\Microsoft\Windows\INetCache\IE\JN0ZH71T\QR_876292.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BC4" w:rsidRPr="00BC42DB" w:rsidRDefault="000A1EE2" w:rsidP="00D620BC">
      <w:pPr>
        <w:widowControl/>
        <w:snapToGrid w:val="0"/>
        <w:spacing w:line="240" w:lineRule="atLeast"/>
        <w:ind w:firstLineChars="100" w:firstLine="210"/>
        <w:jc w:val="left"/>
        <w:rPr>
          <w:rFonts w:ascii="ＭＳ 明朝" w:eastAsia="ＭＳ 明朝" w:hAnsi="ＭＳ 明朝"/>
          <w:sz w:val="18"/>
          <w:szCs w:val="18"/>
        </w:rPr>
      </w:pPr>
      <w:hyperlink r:id="rId29" w:history="1">
        <w:r w:rsidR="00B27C1D" w:rsidRPr="00BC42DB">
          <w:rPr>
            <w:rStyle w:val="a6"/>
            <w:rFonts w:ascii="ＭＳ 明朝" w:eastAsia="ＭＳ 明朝" w:hAnsi="ＭＳ 明朝"/>
            <w:sz w:val="18"/>
            <w:szCs w:val="18"/>
          </w:rPr>
          <w:t>https://kyudo-zenkoku.com/09-kiken/index.html</w:t>
        </w:r>
      </w:hyperlink>
    </w:p>
    <w:p w:rsidR="005600B5" w:rsidRDefault="005600B5" w:rsidP="00D620BC">
      <w:pPr>
        <w:widowControl/>
        <w:snapToGrid w:val="0"/>
        <w:spacing w:line="240" w:lineRule="atLeast"/>
        <w:ind w:firstLineChars="100" w:firstLine="180"/>
        <w:jc w:val="left"/>
        <w:rPr>
          <w:rFonts w:ascii="ＭＳ 明朝" w:eastAsia="ＭＳ 明朝" w:hAnsi="ＭＳ 明朝"/>
          <w:sz w:val="18"/>
          <w:szCs w:val="18"/>
        </w:rPr>
      </w:pPr>
    </w:p>
    <w:p w:rsidR="009F2C4E" w:rsidRDefault="009F2C4E" w:rsidP="00D620BC">
      <w:pPr>
        <w:widowControl/>
        <w:snapToGrid w:val="0"/>
        <w:spacing w:line="240" w:lineRule="atLeast"/>
        <w:ind w:firstLineChars="100" w:firstLine="180"/>
        <w:jc w:val="left"/>
        <w:rPr>
          <w:rFonts w:ascii="ＭＳ 明朝" w:eastAsia="ＭＳ 明朝" w:hAnsi="ＭＳ 明朝"/>
          <w:sz w:val="18"/>
          <w:szCs w:val="18"/>
        </w:rPr>
      </w:pPr>
    </w:p>
    <w:p w:rsidR="009F2C4E" w:rsidRPr="00BC42DB" w:rsidRDefault="009F2C4E" w:rsidP="00D620BC">
      <w:pPr>
        <w:widowControl/>
        <w:snapToGrid w:val="0"/>
        <w:spacing w:line="240" w:lineRule="atLeast"/>
        <w:ind w:firstLineChars="100" w:firstLine="180"/>
        <w:jc w:val="left"/>
        <w:rPr>
          <w:rFonts w:ascii="ＭＳ 明朝" w:eastAsia="ＭＳ 明朝" w:hAnsi="ＭＳ 明朝"/>
          <w:sz w:val="18"/>
          <w:szCs w:val="18"/>
        </w:rPr>
      </w:pPr>
    </w:p>
    <w:p w:rsidR="000237FC" w:rsidRPr="009F2C4E" w:rsidRDefault="000237FC" w:rsidP="00D620BC">
      <w:pPr>
        <w:autoSpaceDE w:val="0"/>
        <w:autoSpaceDN w:val="0"/>
        <w:adjustRightInd w:val="0"/>
        <w:snapToGrid w:val="0"/>
        <w:spacing w:line="240" w:lineRule="atLeast"/>
        <w:jc w:val="left"/>
        <w:rPr>
          <w:rFonts w:ascii="ＭＳ 明朝" w:eastAsia="ＭＳ 明朝" w:hAnsi="ＭＳ 明朝"/>
          <w:kern w:val="0"/>
          <w:sz w:val="18"/>
          <w:szCs w:val="18"/>
        </w:rPr>
      </w:pPr>
      <w:r w:rsidRPr="00BC42DB">
        <w:rPr>
          <w:rFonts w:ascii="ＭＳ 明朝" w:eastAsia="ＭＳ 明朝" w:hAnsi="ＭＳ 明朝"/>
          <w:kern w:val="0"/>
          <w:sz w:val="18"/>
          <w:szCs w:val="18"/>
        </w:rPr>
        <w:t>○全日本アーチェリー連盟HP「安全に関する規定およびガイドライン」</w:t>
      </w:r>
      <w:r w:rsidR="009F2C4E" w:rsidRPr="009F2C4E">
        <w:rPr>
          <w:rFonts w:ascii="ＭＳ 明朝" w:eastAsia="ＭＳ 明朝" w:hAnsi="ＭＳ 明朝"/>
          <w:noProof/>
          <w:kern w:val="0"/>
          <w:sz w:val="18"/>
          <w:szCs w:val="18"/>
        </w:rPr>
        <w:drawing>
          <wp:anchor distT="0" distB="0" distL="114300" distR="114300" simplePos="0" relativeHeight="251660288" behindDoc="0" locked="0" layoutInCell="1" allowOverlap="1">
            <wp:simplePos x="0" y="0"/>
            <wp:positionH relativeFrom="column">
              <wp:posOffset>3662045</wp:posOffset>
            </wp:positionH>
            <wp:positionV relativeFrom="paragraph">
              <wp:posOffset>-4445</wp:posOffset>
            </wp:positionV>
            <wp:extent cx="719455" cy="719455"/>
            <wp:effectExtent l="0" t="0" r="4445" b="4445"/>
            <wp:wrapNone/>
            <wp:docPr id="22" name="図 22" descr="C:\Users\SS19010126\AppData\Local\Microsoft\Windows\INetCache\IE\P2SMAKHU\QR_8763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S19010126\AppData\Local\Microsoft\Windows\INetCache\IE\P2SMAKHU\QR_876379.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37FC" w:rsidRPr="00BC42DB" w:rsidRDefault="000A1EE2" w:rsidP="00D620BC">
      <w:pPr>
        <w:autoSpaceDE w:val="0"/>
        <w:autoSpaceDN w:val="0"/>
        <w:adjustRightInd w:val="0"/>
        <w:snapToGrid w:val="0"/>
        <w:spacing w:line="240" w:lineRule="atLeast"/>
        <w:ind w:firstLineChars="100" w:firstLine="210"/>
        <w:jc w:val="left"/>
        <w:rPr>
          <w:rFonts w:ascii="ＭＳ 明朝" w:eastAsia="ＭＳ 明朝" w:hAnsi="ＭＳ 明朝"/>
          <w:kern w:val="0"/>
          <w:sz w:val="18"/>
          <w:szCs w:val="18"/>
        </w:rPr>
      </w:pPr>
      <w:hyperlink r:id="rId31" w:history="1">
        <w:r w:rsidR="00B27C1D" w:rsidRPr="00BC42DB">
          <w:rPr>
            <w:rStyle w:val="a6"/>
            <w:rFonts w:ascii="ＭＳ 明朝" w:eastAsia="ＭＳ 明朝" w:hAnsi="ＭＳ 明朝"/>
            <w:kern w:val="0"/>
            <w:sz w:val="18"/>
            <w:szCs w:val="18"/>
          </w:rPr>
          <w:t>http://www.archery.or.jp/federation/regulation/</w:t>
        </w:r>
      </w:hyperlink>
    </w:p>
    <w:p w:rsidR="005600B5" w:rsidRDefault="005600B5" w:rsidP="00D620BC">
      <w:pPr>
        <w:autoSpaceDE w:val="0"/>
        <w:autoSpaceDN w:val="0"/>
        <w:adjustRightInd w:val="0"/>
        <w:snapToGrid w:val="0"/>
        <w:spacing w:line="240" w:lineRule="atLeast"/>
        <w:ind w:firstLineChars="100" w:firstLine="180"/>
        <w:jc w:val="left"/>
        <w:rPr>
          <w:rFonts w:ascii="ＭＳ 明朝" w:eastAsia="ＭＳ 明朝" w:hAnsi="ＭＳ 明朝"/>
          <w:kern w:val="0"/>
          <w:sz w:val="18"/>
          <w:szCs w:val="18"/>
        </w:rPr>
      </w:pPr>
    </w:p>
    <w:p w:rsidR="009F2C4E" w:rsidRDefault="009F2C4E" w:rsidP="00D620BC">
      <w:pPr>
        <w:autoSpaceDE w:val="0"/>
        <w:autoSpaceDN w:val="0"/>
        <w:adjustRightInd w:val="0"/>
        <w:snapToGrid w:val="0"/>
        <w:spacing w:line="240" w:lineRule="atLeast"/>
        <w:ind w:firstLineChars="100" w:firstLine="180"/>
        <w:jc w:val="left"/>
        <w:rPr>
          <w:rFonts w:ascii="ＭＳ 明朝" w:eastAsia="ＭＳ 明朝" w:hAnsi="ＭＳ 明朝"/>
          <w:kern w:val="0"/>
          <w:sz w:val="18"/>
          <w:szCs w:val="18"/>
        </w:rPr>
      </w:pPr>
    </w:p>
    <w:p w:rsidR="009F2C4E" w:rsidRPr="00BC42DB" w:rsidRDefault="009F2C4E" w:rsidP="00D620BC">
      <w:pPr>
        <w:autoSpaceDE w:val="0"/>
        <w:autoSpaceDN w:val="0"/>
        <w:adjustRightInd w:val="0"/>
        <w:snapToGrid w:val="0"/>
        <w:spacing w:line="240" w:lineRule="atLeast"/>
        <w:ind w:firstLineChars="100" w:firstLine="180"/>
        <w:jc w:val="left"/>
        <w:rPr>
          <w:rFonts w:ascii="ＭＳ 明朝" w:eastAsia="ＭＳ 明朝" w:hAnsi="ＭＳ 明朝"/>
          <w:kern w:val="0"/>
          <w:sz w:val="18"/>
          <w:szCs w:val="18"/>
        </w:rPr>
      </w:pPr>
    </w:p>
    <w:p w:rsidR="000237FC" w:rsidRPr="009D0A31" w:rsidRDefault="000237FC" w:rsidP="00D620BC">
      <w:pPr>
        <w:autoSpaceDE w:val="0"/>
        <w:autoSpaceDN w:val="0"/>
        <w:adjustRightInd w:val="0"/>
        <w:snapToGrid w:val="0"/>
        <w:spacing w:line="240" w:lineRule="atLeast"/>
        <w:jc w:val="left"/>
        <w:rPr>
          <w:rFonts w:ascii="ＭＳ 明朝" w:eastAsia="ＭＳ 明朝" w:hAnsi="ＭＳ 明朝"/>
          <w:kern w:val="0"/>
          <w:sz w:val="18"/>
          <w:szCs w:val="18"/>
        </w:rPr>
      </w:pPr>
      <w:r w:rsidRPr="00BC42DB">
        <w:rPr>
          <w:rFonts w:ascii="ＭＳ 明朝" w:eastAsia="ＭＳ 明朝" w:hAnsi="ＭＳ 明朝"/>
          <w:kern w:val="0"/>
          <w:sz w:val="18"/>
          <w:szCs w:val="18"/>
        </w:rPr>
        <w:t>○全国</w:t>
      </w:r>
      <w:r w:rsidR="00E56DFC" w:rsidRPr="00BC42DB">
        <w:rPr>
          <w:rFonts w:ascii="ＭＳ 明朝" w:eastAsia="ＭＳ 明朝" w:hAnsi="ＭＳ 明朝" w:hint="eastAsia"/>
          <w:kern w:val="0"/>
          <w:sz w:val="18"/>
          <w:szCs w:val="18"/>
        </w:rPr>
        <w:t>高等学校体育連盟</w:t>
      </w:r>
      <w:r w:rsidRPr="00BC42DB">
        <w:rPr>
          <w:rFonts w:ascii="ＭＳ 明朝" w:eastAsia="ＭＳ 明朝" w:hAnsi="ＭＳ 明朝"/>
          <w:kern w:val="0"/>
          <w:sz w:val="18"/>
          <w:szCs w:val="18"/>
        </w:rPr>
        <w:t>アーチェリー専門部</w:t>
      </w:r>
      <w:r w:rsidR="00895A53" w:rsidRPr="00BC42DB">
        <w:rPr>
          <w:rFonts w:ascii="ＭＳ 明朝" w:eastAsia="ＭＳ 明朝" w:hAnsi="ＭＳ 明朝" w:hint="eastAsia"/>
          <w:kern w:val="0"/>
          <w:sz w:val="18"/>
          <w:szCs w:val="18"/>
        </w:rPr>
        <w:t>ＨＰ</w:t>
      </w:r>
      <w:r w:rsidRPr="00BC42DB">
        <w:rPr>
          <w:rFonts w:ascii="ＭＳ 明朝" w:eastAsia="ＭＳ 明朝" w:hAnsi="ＭＳ 明朝"/>
          <w:kern w:val="0"/>
          <w:sz w:val="18"/>
          <w:szCs w:val="18"/>
        </w:rPr>
        <w:t>「アーチェリー部活動を安全に行うために」</w:t>
      </w:r>
      <w:r w:rsidR="009D0A31" w:rsidRPr="009D0A31">
        <w:rPr>
          <w:rFonts w:ascii="ＭＳ 明朝" w:eastAsia="ＭＳ 明朝" w:hAnsi="ＭＳ 明朝"/>
          <w:noProof/>
          <w:kern w:val="0"/>
          <w:sz w:val="18"/>
          <w:szCs w:val="18"/>
        </w:rPr>
        <w:drawing>
          <wp:anchor distT="0" distB="0" distL="114300" distR="114300" simplePos="0" relativeHeight="251663360" behindDoc="0" locked="0" layoutInCell="1" allowOverlap="1">
            <wp:simplePos x="0" y="0"/>
            <wp:positionH relativeFrom="column">
              <wp:posOffset>4805045</wp:posOffset>
            </wp:positionH>
            <wp:positionV relativeFrom="paragraph">
              <wp:posOffset>-4445</wp:posOffset>
            </wp:positionV>
            <wp:extent cx="719455" cy="719455"/>
            <wp:effectExtent l="0" t="0" r="4445" b="4445"/>
            <wp:wrapNone/>
            <wp:docPr id="26" name="図 26" descr="C:\Users\SS19010126\AppData\Local\Microsoft\Windows\INetCache\IE\B99WWR41\QR_877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SS19010126\AppData\Local\Microsoft\Windows\INetCache\IE\B99WWR41\QR_877121.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0B5" w:rsidRDefault="000A1EE2" w:rsidP="00D620BC">
      <w:pPr>
        <w:snapToGrid w:val="0"/>
        <w:spacing w:line="240" w:lineRule="atLeast"/>
        <w:ind w:firstLineChars="100" w:firstLine="210"/>
        <w:rPr>
          <w:rFonts w:ascii="ＭＳ 明朝" w:eastAsia="ＭＳ 明朝" w:hAnsi="ＭＳ 明朝"/>
          <w:kern w:val="0"/>
          <w:sz w:val="18"/>
          <w:szCs w:val="18"/>
        </w:rPr>
      </w:pPr>
      <w:hyperlink r:id="rId33" w:history="1">
        <w:r w:rsidR="009D0A31" w:rsidRPr="003662A4">
          <w:rPr>
            <w:rStyle w:val="a6"/>
            <w:rFonts w:ascii="ＭＳ 明朝" w:eastAsia="ＭＳ 明朝" w:hAnsi="ＭＳ 明朝"/>
            <w:kern w:val="0"/>
            <w:sz w:val="18"/>
            <w:szCs w:val="18"/>
          </w:rPr>
          <w:t>http://www.zk-archery.org/about/safety.html</w:t>
        </w:r>
      </w:hyperlink>
    </w:p>
    <w:p w:rsidR="009F2C4E" w:rsidRDefault="009F2C4E" w:rsidP="00D620BC">
      <w:pPr>
        <w:snapToGrid w:val="0"/>
        <w:spacing w:line="240" w:lineRule="atLeast"/>
        <w:ind w:firstLineChars="100" w:firstLine="180"/>
        <w:rPr>
          <w:rFonts w:ascii="ＭＳ 明朝" w:eastAsia="ＭＳ 明朝" w:hAnsi="ＭＳ 明朝"/>
          <w:kern w:val="0"/>
          <w:sz w:val="18"/>
          <w:szCs w:val="18"/>
        </w:rPr>
      </w:pPr>
    </w:p>
    <w:p w:rsidR="009D0A31" w:rsidRDefault="009D0A31" w:rsidP="00D620BC">
      <w:pPr>
        <w:snapToGrid w:val="0"/>
        <w:spacing w:line="240" w:lineRule="atLeast"/>
        <w:ind w:firstLineChars="100" w:firstLine="180"/>
        <w:rPr>
          <w:rFonts w:ascii="ＭＳ 明朝" w:eastAsia="ＭＳ 明朝" w:hAnsi="ＭＳ 明朝"/>
          <w:kern w:val="0"/>
          <w:sz w:val="18"/>
          <w:szCs w:val="18"/>
        </w:rPr>
      </w:pPr>
    </w:p>
    <w:p w:rsidR="009F2C4E" w:rsidRPr="00BC42DB" w:rsidRDefault="009D0A31" w:rsidP="00D620BC">
      <w:pPr>
        <w:snapToGrid w:val="0"/>
        <w:spacing w:line="240" w:lineRule="atLeast"/>
        <w:ind w:firstLineChars="100" w:firstLine="180"/>
        <w:rPr>
          <w:rFonts w:ascii="ＭＳ 明朝" w:eastAsia="ＭＳ 明朝" w:hAnsi="ＭＳ 明朝"/>
          <w:kern w:val="0"/>
          <w:sz w:val="18"/>
          <w:szCs w:val="18"/>
        </w:rPr>
      </w:pPr>
      <w:r w:rsidRPr="009D0A31">
        <w:rPr>
          <w:rFonts w:ascii="ＭＳ 明朝" w:eastAsia="ＭＳ 明朝" w:hAnsi="ＭＳ 明朝"/>
          <w:noProof/>
          <w:sz w:val="18"/>
          <w:szCs w:val="18"/>
        </w:rPr>
        <w:drawing>
          <wp:anchor distT="0" distB="0" distL="114300" distR="114300" simplePos="0" relativeHeight="251662336" behindDoc="0" locked="0" layoutInCell="1" allowOverlap="1">
            <wp:simplePos x="0" y="0"/>
            <wp:positionH relativeFrom="column">
              <wp:posOffset>3585845</wp:posOffset>
            </wp:positionH>
            <wp:positionV relativeFrom="paragraph">
              <wp:posOffset>52705</wp:posOffset>
            </wp:positionV>
            <wp:extent cx="719455" cy="719455"/>
            <wp:effectExtent l="0" t="0" r="4445" b="4445"/>
            <wp:wrapNone/>
            <wp:docPr id="25" name="図 25" descr="C:\Users\SS19010126\AppData\Local\Microsoft\Windows\INetCache\IE\P2SMAKHU\QR_8768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S19010126\AppData\Local\Microsoft\Windows\INetCache\IE\P2SMAKHU\QR_876854.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37FC" w:rsidRPr="009D0A31" w:rsidRDefault="00E56DFC" w:rsidP="00D620BC">
      <w:pPr>
        <w:pStyle w:val="Default"/>
        <w:snapToGrid w:val="0"/>
        <w:spacing w:line="240" w:lineRule="atLeast"/>
        <w:rPr>
          <w:rFonts w:ascii="ＭＳ 明朝" w:eastAsia="ＭＳ 明朝" w:hAnsi="ＭＳ 明朝"/>
          <w:sz w:val="18"/>
          <w:szCs w:val="18"/>
        </w:rPr>
      </w:pPr>
      <w:r w:rsidRPr="00BC42DB">
        <w:rPr>
          <w:rFonts w:ascii="ＭＳ 明朝" w:eastAsia="ＭＳ 明朝" w:hAnsi="ＭＳ 明朝" w:hint="eastAsia"/>
          <w:sz w:val="18"/>
          <w:szCs w:val="18"/>
        </w:rPr>
        <w:t>○社団法人日本ボート協会HP「ローイング安全マニュアル20</w:t>
      </w:r>
      <w:r w:rsidR="00895A53" w:rsidRPr="00BC42DB">
        <w:rPr>
          <w:rFonts w:ascii="ＭＳ 明朝" w:eastAsia="ＭＳ 明朝" w:hAnsi="ＭＳ 明朝" w:hint="eastAsia"/>
          <w:sz w:val="18"/>
          <w:szCs w:val="18"/>
        </w:rPr>
        <w:t>18</w:t>
      </w:r>
      <w:r w:rsidRPr="00BC42DB">
        <w:rPr>
          <w:rFonts w:ascii="ＭＳ 明朝" w:eastAsia="ＭＳ 明朝" w:hAnsi="ＭＳ 明朝" w:hint="eastAsia"/>
          <w:sz w:val="18"/>
          <w:szCs w:val="18"/>
        </w:rPr>
        <w:t>年版」</w:t>
      </w:r>
    </w:p>
    <w:p w:rsidR="009D0A31" w:rsidRPr="00BC42DB" w:rsidRDefault="000A1EE2" w:rsidP="00D620BC">
      <w:pPr>
        <w:pStyle w:val="Default"/>
        <w:snapToGrid w:val="0"/>
        <w:spacing w:line="240" w:lineRule="atLeast"/>
        <w:ind w:firstLineChars="100" w:firstLine="240"/>
        <w:rPr>
          <w:rFonts w:ascii="ＭＳ 明朝" w:eastAsia="ＭＳ 明朝" w:hAnsi="ＭＳ 明朝"/>
          <w:sz w:val="18"/>
          <w:szCs w:val="18"/>
        </w:rPr>
      </w:pPr>
      <w:hyperlink r:id="rId35" w:history="1">
        <w:r w:rsidR="009D0A31" w:rsidRPr="003662A4">
          <w:rPr>
            <w:rStyle w:val="a6"/>
            <w:rFonts w:ascii="ＭＳ 明朝" w:eastAsia="ＭＳ 明朝" w:hAnsi="ＭＳ 明朝"/>
            <w:sz w:val="18"/>
            <w:szCs w:val="18"/>
          </w:rPr>
          <w:t>https://www.jara.or.jp/safety/2019/safety2018b.pdf</w:t>
        </w:r>
      </w:hyperlink>
    </w:p>
    <w:sectPr w:rsidR="009D0A31" w:rsidRPr="00BC42DB" w:rsidSect="008571C9">
      <w:footerReference w:type="default" r:id="rId36"/>
      <w:pgSz w:w="11906" w:h="16838" w:code="9"/>
      <w:pgMar w:top="1418" w:right="1418" w:bottom="1418" w:left="1418" w:header="851" w:footer="680" w:gutter="0"/>
      <w:cols w:space="425"/>
      <w:docGrid w:type="lines" w:linePitch="359"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920" w:rsidRDefault="00987920" w:rsidP="00987920">
      <w:r>
        <w:separator/>
      </w:r>
    </w:p>
  </w:endnote>
  <w:endnote w:type="continuationSeparator" w:id="0">
    <w:p w:rsidR="00987920" w:rsidRDefault="00987920" w:rsidP="00987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Regular">
    <w:altName w:val="MT平成ゴシック体W5 JIS X 0208"/>
    <w:panose1 w:val="00000000000000000000"/>
    <w:charset w:val="80"/>
    <w:family w:val="auto"/>
    <w:notTrueType/>
    <w:pitch w:val="default"/>
    <w:sig w:usb0="00000001" w:usb1="08070000" w:usb2="00000010" w:usb3="00000000" w:csb0="00020000" w:csb1="00000000"/>
  </w:font>
  <w:font w:name="MS-Mincho">
    <w:altName w:val="MT平成ゴシック体W5 JIS X 0208"/>
    <w:panose1 w:val="00000000000000000000"/>
    <w:charset w:val="80"/>
    <w:family w:val="auto"/>
    <w:notTrueType/>
    <w:pitch w:val="default"/>
    <w:sig w:usb0="00000001" w:usb1="08070000" w:usb2="00000010" w:usb3="00000000" w:csb0="00020000" w:csb1="00000000"/>
  </w:font>
  <w:font w:name="UDShinGoPr6N-Medium">
    <w:altName w:val="MT平成ゴシック体W5 JIS X 0208"/>
    <w:panose1 w:val="00000000000000000000"/>
    <w:charset w:val="80"/>
    <w:family w:val="auto"/>
    <w:notTrueType/>
    <w:pitch w:val="default"/>
    <w:sig w:usb0="00000001" w:usb1="08070000" w:usb2="00000010" w:usb3="00000000" w:csb0="00020000" w:csb1="00000000"/>
  </w:font>
  <w:font w:name="UDShinGoPr6N-Bold">
    <w:altName w:val="MT平成ゴシック体W5 JIS X 0208"/>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370409"/>
      <w:docPartObj>
        <w:docPartGallery w:val="Page Numbers (Bottom of Page)"/>
        <w:docPartUnique/>
      </w:docPartObj>
    </w:sdtPr>
    <w:sdtEndPr/>
    <w:sdtContent>
      <w:p w:rsidR="00987920" w:rsidRDefault="00987920">
        <w:pPr>
          <w:pStyle w:val="ab"/>
          <w:jc w:val="center"/>
        </w:pPr>
        <w:r>
          <w:fldChar w:fldCharType="begin"/>
        </w:r>
        <w:r>
          <w:instrText>PAGE   \* MERGEFORMAT</w:instrText>
        </w:r>
        <w:r>
          <w:fldChar w:fldCharType="separate"/>
        </w:r>
        <w:r w:rsidR="000A1EE2" w:rsidRPr="000A1EE2">
          <w:rPr>
            <w:noProof/>
            <w:lang w:val="ja-JP"/>
          </w:rPr>
          <w:t>7</w:t>
        </w:r>
        <w:r>
          <w:fldChar w:fldCharType="end"/>
        </w:r>
      </w:p>
    </w:sdtContent>
  </w:sdt>
  <w:p w:rsidR="00987920" w:rsidRDefault="0098792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920" w:rsidRDefault="00987920" w:rsidP="00987920">
      <w:r>
        <w:separator/>
      </w:r>
    </w:p>
  </w:footnote>
  <w:footnote w:type="continuationSeparator" w:id="0">
    <w:p w:rsidR="00987920" w:rsidRDefault="00987920" w:rsidP="009879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64006"/>
    <w:multiLevelType w:val="hybridMultilevel"/>
    <w:tmpl w:val="EB409C3A"/>
    <w:lvl w:ilvl="0" w:tplc="B4FEE7D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494B41"/>
    <w:multiLevelType w:val="hybridMultilevel"/>
    <w:tmpl w:val="6204B9B0"/>
    <w:lvl w:ilvl="0" w:tplc="B4FEE7D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5A5FA0"/>
    <w:multiLevelType w:val="hybridMultilevel"/>
    <w:tmpl w:val="907665A8"/>
    <w:lvl w:ilvl="0" w:tplc="B4FEE7D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477D3D"/>
    <w:multiLevelType w:val="hybridMultilevel"/>
    <w:tmpl w:val="C930E032"/>
    <w:lvl w:ilvl="0" w:tplc="7932DF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0511C64"/>
    <w:multiLevelType w:val="hybridMultilevel"/>
    <w:tmpl w:val="56A8E22A"/>
    <w:lvl w:ilvl="0" w:tplc="7932DF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95749AA"/>
    <w:multiLevelType w:val="hybridMultilevel"/>
    <w:tmpl w:val="89B20EFE"/>
    <w:lvl w:ilvl="0" w:tplc="7932DF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AE957A6"/>
    <w:multiLevelType w:val="hybridMultilevel"/>
    <w:tmpl w:val="9E828790"/>
    <w:lvl w:ilvl="0" w:tplc="0BBC6CD2">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6A1D68"/>
    <w:multiLevelType w:val="hybridMultilevel"/>
    <w:tmpl w:val="C34CD108"/>
    <w:lvl w:ilvl="0" w:tplc="7932DF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4B073AD"/>
    <w:multiLevelType w:val="hybridMultilevel"/>
    <w:tmpl w:val="1E8641BA"/>
    <w:lvl w:ilvl="0" w:tplc="B4FEE7D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7D4712B"/>
    <w:multiLevelType w:val="hybridMultilevel"/>
    <w:tmpl w:val="A73C27BA"/>
    <w:lvl w:ilvl="0" w:tplc="20F6DEA8">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B1D0ABF"/>
    <w:multiLevelType w:val="hybridMultilevel"/>
    <w:tmpl w:val="56F8FD30"/>
    <w:lvl w:ilvl="0" w:tplc="7932DF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4147940"/>
    <w:multiLevelType w:val="hybridMultilevel"/>
    <w:tmpl w:val="9CA2A13C"/>
    <w:lvl w:ilvl="0" w:tplc="B4FEE7D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CB645F"/>
    <w:multiLevelType w:val="hybridMultilevel"/>
    <w:tmpl w:val="C62AD4BE"/>
    <w:lvl w:ilvl="0" w:tplc="7932DF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4A1F5D3A"/>
    <w:multiLevelType w:val="hybridMultilevel"/>
    <w:tmpl w:val="70C223F0"/>
    <w:lvl w:ilvl="0" w:tplc="B4FEE7D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291217D"/>
    <w:multiLevelType w:val="hybridMultilevel"/>
    <w:tmpl w:val="01B6E220"/>
    <w:lvl w:ilvl="0" w:tplc="B4FEE7D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111F37"/>
    <w:multiLevelType w:val="hybridMultilevel"/>
    <w:tmpl w:val="6AC0CB2C"/>
    <w:lvl w:ilvl="0" w:tplc="B4FEE7D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3B31B9"/>
    <w:multiLevelType w:val="hybridMultilevel"/>
    <w:tmpl w:val="A45A8892"/>
    <w:lvl w:ilvl="0" w:tplc="7932DF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5"/>
  </w:num>
  <w:num w:numId="2">
    <w:abstractNumId w:val="11"/>
  </w:num>
  <w:num w:numId="3">
    <w:abstractNumId w:val="1"/>
  </w:num>
  <w:num w:numId="4">
    <w:abstractNumId w:val="14"/>
  </w:num>
  <w:num w:numId="5">
    <w:abstractNumId w:val="0"/>
  </w:num>
  <w:num w:numId="6">
    <w:abstractNumId w:val="13"/>
  </w:num>
  <w:num w:numId="7">
    <w:abstractNumId w:val="2"/>
  </w:num>
  <w:num w:numId="8">
    <w:abstractNumId w:val="6"/>
  </w:num>
  <w:num w:numId="9">
    <w:abstractNumId w:val="8"/>
  </w:num>
  <w:num w:numId="10">
    <w:abstractNumId w:val="10"/>
  </w:num>
  <w:num w:numId="11">
    <w:abstractNumId w:val="4"/>
  </w:num>
  <w:num w:numId="12">
    <w:abstractNumId w:val="7"/>
  </w:num>
  <w:num w:numId="13">
    <w:abstractNumId w:val="3"/>
  </w:num>
  <w:num w:numId="14">
    <w:abstractNumId w:val="12"/>
  </w:num>
  <w:num w:numId="15">
    <w:abstractNumId w:val="16"/>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35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0A9"/>
    <w:rsid w:val="000237FC"/>
    <w:rsid w:val="000378A6"/>
    <w:rsid w:val="00061F28"/>
    <w:rsid w:val="000A054F"/>
    <w:rsid w:val="000A1EE2"/>
    <w:rsid w:val="000D259A"/>
    <w:rsid w:val="000E2D3E"/>
    <w:rsid w:val="000F0C7E"/>
    <w:rsid w:val="00103849"/>
    <w:rsid w:val="00104B7D"/>
    <w:rsid w:val="0010524D"/>
    <w:rsid w:val="001532EE"/>
    <w:rsid w:val="0015512A"/>
    <w:rsid w:val="001C1BF5"/>
    <w:rsid w:val="001C682C"/>
    <w:rsid w:val="001D6D73"/>
    <w:rsid w:val="0025028A"/>
    <w:rsid w:val="0025289C"/>
    <w:rsid w:val="00257D0A"/>
    <w:rsid w:val="00297940"/>
    <w:rsid w:val="002E0B26"/>
    <w:rsid w:val="002F5B62"/>
    <w:rsid w:val="00304BDD"/>
    <w:rsid w:val="003133B8"/>
    <w:rsid w:val="00316D14"/>
    <w:rsid w:val="00374F67"/>
    <w:rsid w:val="003C7305"/>
    <w:rsid w:val="003F5311"/>
    <w:rsid w:val="003F597E"/>
    <w:rsid w:val="004252EA"/>
    <w:rsid w:val="004B10D4"/>
    <w:rsid w:val="004C53BB"/>
    <w:rsid w:val="004F4500"/>
    <w:rsid w:val="004F7549"/>
    <w:rsid w:val="005600B5"/>
    <w:rsid w:val="0057283B"/>
    <w:rsid w:val="005A3ED2"/>
    <w:rsid w:val="005B3EE4"/>
    <w:rsid w:val="005C3A9E"/>
    <w:rsid w:val="005F027C"/>
    <w:rsid w:val="005F2BC4"/>
    <w:rsid w:val="006613CB"/>
    <w:rsid w:val="007218A7"/>
    <w:rsid w:val="007658CF"/>
    <w:rsid w:val="00766F5C"/>
    <w:rsid w:val="00782125"/>
    <w:rsid w:val="0078627A"/>
    <w:rsid w:val="007A7161"/>
    <w:rsid w:val="007C68FE"/>
    <w:rsid w:val="007D039B"/>
    <w:rsid w:val="007E020F"/>
    <w:rsid w:val="00807396"/>
    <w:rsid w:val="00823C34"/>
    <w:rsid w:val="008564AA"/>
    <w:rsid w:val="008571C9"/>
    <w:rsid w:val="00895A53"/>
    <w:rsid w:val="008B273F"/>
    <w:rsid w:val="008E4964"/>
    <w:rsid w:val="00913DBA"/>
    <w:rsid w:val="00915B6A"/>
    <w:rsid w:val="009203DA"/>
    <w:rsid w:val="00967E17"/>
    <w:rsid w:val="0097564D"/>
    <w:rsid w:val="00977CF8"/>
    <w:rsid w:val="00987920"/>
    <w:rsid w:val="009B7E0D"/>
    <w:rsid w:val="009D0A31"/>
    <w:rsid w:val="009F2C4E"/>
    <w:rsid w:val="00A1118E"/>
    <w:rsid w:val="00A41AA4"/>
    <w:rsid w:val="00AB6241"/>
    <w:rsid w:val="00B27C1D"/>
    <w:rsid w:val="00B43BF1"/>
    <w:rsid w:val="00BC17E7"/>
    <w:rsid w:val="00BC42DB"/>
    <w:rsid w:val="00BD4AC9"/>
    <w:rsid w:val="00BE447E"/>
    <w:rsid w:val="00C6044D"/>
    <w:rsid w:val="00C9798D"/>
    <w:rsid w:val="00CA7638"/>
    <w:rsid w:val="00CB0B31"/>
    <w:rsid w:val="00CC581F"/>
    <w:rsid w:val="00CC796C"/>
    <w:rsid w:val="00CE0CE3"/>
    <w:rsid w:val="00CE15E4"/>
    <w:rsid w:val="00D4635A"/>
    <w:rsid w:val="00D620BC"/>
    <w:rsid w:val="00D72B36"/>
    <w:rsid w:val="00D9323C"/>
    <w:rsid w:val="00DA3507"/>
    <w:rsid w:val="00DD2503"/>
    <w:rsid w:val="00DE428A"/>
    <w:rsid w:val="00DF44B1"/>
    <w:rsid w:val="00E568FD"/>
    <w:rsid w:val="00E56DFC"/>
    <w:rsid w:val="00E810A9"/>
    <w:rsid w:val="00F07D32"/>
    <w:rsid w:val="00F10124"/>
    <w:rsid w:val="00F32F51"/>
    <w:rsid w:val="00F35239"/>
    <w:rsid w:val="00F973C8"/>
    <w:rsid w:val="00FF7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38E0C4E-E975-4176-A798-CB237D21D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rPr>
      <w:rFonts w:eastAsia="ＭＳ 明朝"/>
    </w:rPr>
  </w:style>
  <w:style w:type="character" w:customStyle="1" w:styleId="10">
    <w:name w:val="スタイル1 (文字)"/>
    <w:basedOn w:val="a0"/>
    <w:link w:val="1"/>
    <w:rsid w:val="00DA3507"/>
    <w:rPr>
      <w:rFonts w:eastAsia="ＭＳ 明朝"/>
    </w:rPr>
  </w:style>
  <w:style w:type="paragraph" w:customStyle="1" w:styleId="Default">
    <w:name w:val="Default"/>
    <w:rsid w:val="007C68FE"/>
    <w:pPr>
      <w:widowControl w:val="0"/>
      <w:autoSpaceDE w:val="0"/>
      <w:autoSpaceDN w:val="0"/>
      <w:adjustRightInd w:val="0"/>
    </w:pPr>
    <w:rPr>
      <w:rFonts w:ascii="メイリオ" w:eastAsia="メイリオ" w:cs="メイリオ"/>
      <w:color w:val="000000"/>
      <w:kern w:val="0"/>
      <w:sz w:val="24"/>
      <w:szCs w:val="24"/>
    </w:rPr>
  </w:style>
  <w:style w:type="paragraph" w:styleId="a3">
    <w:name w:val="Balloon Text"/>
    <w:basedOn w:val="a"/>
    <w:link w:val="a4"/>
    <w:uiPriority w:val="99"/>
    <w:semiHidden/>
    <w:unhideWhenUsed/>
    <w:rsid w:val="00B43BF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3BF1"/>
    <w:rPr>
      <w:rFonts w:asciiTheme="majorHAnsi" w:eastAsiaTheme="majorEastAsia" w:hAnsiTheme="majorHAnsi" w:cstheme="majorBidi"/>
      <w:sz w:val="18"/>
      <w:szCs w:val="18"/>
    </w:rPr>
  </w:style>
  <w:style w:type="table" w:styleId="a5">
    <w:name w:val="Table Grid"/>
    <w:basedOn w:val="a1"/>
    <w:uiPriority w:val="39"/>
    <w:rsid w:val="00856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0237FC"/>
    <w:rPr>
      <w:color w:val="0563C1" w:themeColor="hyperlink"/>
      <w:u w:val="single"/>
    </w:rPr>
  </w:style>
  <w:style w:type="character" w:styleId="a7">
    <w:name w:val="FollowedHyperlink"/>
    <w:basedOn w:val="a0"/>
    <w:uiPriority w:val="99"/>
    <w:semiHidden/>
    <w:unhideWhenUsed/>
    <w:rsid w:val="000237FC"/>
    <w:rPr>
      <w:color w:val="954F72" w:themeColor="followedHyperlink"/>
      <w:u w:val="single"/>
    </w:rPr>
  </w:style>
  <w:style w:type="paragraph" w:styleId="a8">
    <w:name w:val="List Paragraph"/>
    <w:basedOn w:val="a"/>
    <w:uiPriority w:val="34"/>
    <w:qFormat/>
    <w:rsid w:val="00895A53"/>
    <w:pPr>
      <w:ind w:leftChars="400" w:left="840"/>
    </w:pPr>
  </w:style>
  <w:style w:type="paragraph" w:styleId="a9">
    <w:name w:val="header"/>
    <w:basedOn w:val="a"/>
    <w:link w:val="aa"/>
    <w:uiPriority w:val="99"/>
    <w:unhideWhenUsed/>
    <w:rsid w:val="00987920"/>
    <w:pPr>
      <w:tabs>
        <w:tab w:val="center" w:pos="4252"/>
        <w:tab w:val="right" w:pos="8504"/>
      </w:tabs>
      <w:snapToGrid w:val="0"/>
    </w:pPr>
  </w:style>
  <w:style w:type="character" w:customStyle="1" w:styleId="aa">
    <w:name w:val="ヘッダー (文字)"/>
    <w:basedOn w:val="a0"/>
    <w:link w:val="a9"/>
    <w:uiPriority w:val="99"/>
    <w:rsid w:val="00987920"/>
  </w:style>
  <w:style w:type="paragraph" w:styleId="ab">
    <w:name w:val="footer"/>
    <w:basedOn w:val="a"/>
    <w:link w:val="ac"/>
    <w:uiPriority w:val="99"/>
    <w:unhideWhenUsed/>
    <w:rsid w:val="00987920"/>
    <w:pPr>
      <w:tabs>
        <w:tab w:val="center" w:pos="4252"/>
        <w:tab w:val="right" w:pos="8504"/>
      </w:tabs>
      <w:snapToGrid w:val="0"/>
    </w:pPr>
  </w:style>
  <w:style w:type="character" w:customStyle="1" w:styleId="ac">
    <w:name w:val="フッター (文字)"/>
    <w:basedOn w:val="a0"/>
    <w:link w:val="ab"/>
    <w:uiPriority w:val="99"/>
    <w:rsid w:val="00987920"/>
  </w:style>
  <w:style w:type="paragraph" w:styleId="ad">
    <w:name w:val="Date"/>
    <w:basedOn w:val="a"/>
    <w:next w:val="a"/>
    <w:link w:val="ae"/>
    <w:uiPriority w:val="99"/>
    <w:semiHidden/>
    <w:unhideWhenUsed/>
    <w:rsid w:val="00C6044D"/>
  </w:style>
  <w:style w:type="character" w:customStyle="1" w:styleId="ae">
    <w:name w:val="日付 (文字)"/>
    <w:basedOn w:val="a0"/>
    <w:link w:val="ad"/>
    <w:uiPriority w:val="99"/>
    <w:semiHidden/>
    <w:rsid w:val="00C60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6981">
      <w:bodyDiv w:val="1"/>
      <w:marLeft w:val="0"/>
      <w:marRight w:val="0"/>
      <w:marTop w:val="0"/>
      <w:marBottom w:val="0"/>
      <w:divBdr>
        <w:top w:val="none" w:sz="0" w:space="0" w:color="auto"/>
        <w:left w:val="none" w:sz="0" w:space="0" w:color="auto"/>
        <w:bottom w:val="none" w:sz="0" w:space="0" w:color="auto"/>
        <w:right w:val="none" w:sz="0" w:space="0" w:color="auto"/>
      </w:divBdr>
    </w:div>
    <w:div w:id="191034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pnsport.go.jp/anzen/Portals/0/anzen/anzen_school/R2handbook/handbook_A5.pdf" TargetMode="External"/><Relationship Id="rId13" Type="http://schemas.openxmlformats.org/officeDocument/2006/relationships/hyperlink" Target="https://www.jpnsport.go.jp/anzen/Portals/0/anzen/anzen_school/H30nettyuusyouPoolPamphlet/h30nettyuusyou_pool.pdf"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image" Target="media/image17.png"/><Relationship Id="rId7" Type="http://schemas.openxmlformats.org/officeDocument/2006/relationships/hyperlink" Target="https://www.jpnsport.go.jp/anzen/Portals/0/anzen/anzen_school/R2kossetsu/pdf_all.pdf" TargetMode="External"/><Relationship Id="rId12" Type="http://schemas.openxmlformats.org/officeDocument/2006/relationships/hyperlink" Target="https://www.jpnsport.go.jp/anzen/Portals/0/anzen/anzen_school/H30nettyuusyouPamphlet/h30nettyuusyou_all.pdf" TargetMode="Externa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hyperlink" Target="http://www.zk-archery.org/about/safety.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yperlink" Target="https://kyudo-zenkoku.com/09-kiken/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pnsport.go.jp/anzen/Portals/0/anzen/anzen_school/2019kyugi_chosakenkyuhoukokusyo/2019_kyugi_chosakenkyuhoukokusyo_all.pdf" TargetMode="External"/><Relationship Id="rId24" Type="http://schemas.openxmlformats.org/officeDocument/2006/relationships/image" Target="media/image11.png"/><Relationship Id="rId32" Type="http://schemas.openxmlformats.org/officeDocument/2006/relationships/image" Target="media/image16.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4.png"/><Relationship Id="rId36" Type="http://schemas.openxmlformats.org/officeDocument/2006/relationships/footer" Target="footer1.xml"/><Relationship Id="rId10" Type="http://schemas.openxmlformats.org/officeDocument/2006/relationships/hyperlink" Target="https://www.jpnsport.go.jp/anzen/Portals/0/anzen/anzen_school/2019kyugi_chosakenkyuhoukokusyo/2019_kyugi_chosakenkyuhoukokusyo_all.pdf" TargetMode="External"/><Relationship Id="rId19" Type="http://schemas.openxmlformats.org/officeDocument/2006/relationships/image" Target="media/image6.png"/><Relationship Id="rId31" Type="http://schemas.openxmlformats.org/officeDocument/2006/relationships/hyperlink" Target="http://www.archery.or.jp/federation/regulation/" TargetMode="External"/><Relationship Id="rId4" Type="http://schemas.openxmlformats.org/officeDocument/2006/relationships/webSettings" Target="webSettings.xml"/><Relationship Id="rId9" Type="http://schemas.openxmlformats.org/officeDocument/2006/relationships/hyperlink" Target="https://www.jpnsport.go.jp/anzen/Portals/0/anzen/anzen_school/R2handbook/extra_B7.pdf" TargetMode="Externa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hyperlink" Target="https://www.jaaf.or.jp/rikuren/safety.html" TargetMode="External"/><Relationship Id="rId30" Type="http://schemas.openxmlformats.org/officeDocument/2006/relationships/image" Target="media/image15.png"/><Relationship Id="rId35" Type="http://schemas.openxmlformats.org/officeDocument/2006/relationships/hyperlink" Target="https://www.jara.or.jp/safety/2019/safety2018b.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400</TotalTime>
  <Pages>7</Pages>
  <Words>1258</Words>
  <Characters>7173</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保健体育課　学校健康安全担当　平澤（6188）</cp:lastModifiedBy>
  <cp:revision>6</cp:revision>
  <cp:lastPrinted>2021-04-09T07:42:00Z</cp:lastPrinted>
  <dcterms:created xsi:type="dcterms:W3CDTF">2021-04-07T11:29:00Z</dcterms:created>
  <dcterms:modified xsi:type="dcterms:W3CDTF">2021-04-13T06:48:00Z</dcterms:modified>
</cp:coreProperties>
</file>