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9" w:rsidRPr="002F4334" w:rsidRDefault="006B4DA6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</w:rPr>
        <w:t>参考</w:t>
      </w:r>
      <w:r w:rsidR="007F3AEB"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船舶使用承諾書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（船舶使用者）　　　　　　　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="00A02EE6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（船舶所有者）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="00A02EE6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="00A02EE6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貴殿が下記の漁船を</w:t>
      </w:r>
      <w:r w:rsidR="002F00C7">
        <w:rPr>
          <w:rFonts w:ascii="ＭＳ 明朝" w:hAnsi="ＭＳ 明朝" w:cs="ＭＳ 明朝" w:hint="eastAsia"/>
          <w:color w:val="000000"/>
          <w:kern w:val="0"/>
          <w:sz w:val="22"/>
        </w:rPr>
        <w:t>特定水産動植物採捕</w:t>
      </w:r>
      <w:r w:rsidR="00874642">
        <w:rPr>
          <w:rFonts w:ascii="ＭＳ 明朝" w:hAnsi="ＭＳ 明朝" w:cs="ＭＳ 明朝" w:hint="eastAsia"/>
          <w:color w:val="000000"/>
          <w:kern w:val="0"/>
          <w:sz w:val="22"/>
        </w:rPr>
        <w:t>時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に使用することを承諾します。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船名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漁船登録番号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３　総トン数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４　推進機関の種類及び馬力数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５　使用権の種類（賃借権、使用貸借権の別）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６　使用期間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A561AD" w:rsidRPr="002F4334" w:rsidRDefault="00A561AD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:rsidR="001A1003" w:rsidRPr="006B4DA6" w:rsidRDefault="001A1003" w:rsidP="006B4DA6">
      <w:pPr>
        <w:overflowPunct w:val="0"/>
        <w:textAlignment w:val="baseline"/>
        <w:rPr>
          <w:rFonts w:hAnsi="ＭＳ 明朝"/>
          <w:snapToGrid w:val="0"/>
          <w:color w:val="000000"/>
          <w:sz w:val="22"/>
        </w:rPr>
      </w:pPr>
    </w:p>
    <w:sectPr w:rsidR="001A1003" w:rsidRPr="006B4DA6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C2" w:rsidRDefault="00AF03C2" w:rsidP="00023AA0">
      <w:r>
        <w:separator/>
      </w:r>
    </w:p>
  </w:endnote>
  <w:endnote w:type="continuationSeparator" w:id="0">
    <w:p w:rsidR="00AF03C2" w:rsidRDefault="00AF03C2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C2" w:rsidRDefault="00AF03C2" w:rsidP="00023AA0">
      <w:r>
        <w:separator/>
      </w:r>
    </w:p>
  </w:footnote>
  <w:footnote w:type="continuationSeparator" w:id="0">
    <w:p w:rsidR="00AF03C2" w:rsidRDefault="00AF03C2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9"/>
    <w:rsid w:val="00023AA0"/>
    <w:rsid w:val="00030F48"/>
    <w:rsid w:val="00035265"/>
    <w:rsid w:val="00036598"/>
    <w:rsid w:val="000A50E1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A429D"/>
    <w:rsid w:val="002F00C7"/>
    <w:rsid w:val="002F4334"/>
    <w:rsid w:val="003B69A6"/>
    <w:rsid w:val="004059B3"/>
    <w:rsid w:val="00432521"/>
    <w:rsid w:val="004C0352"/>
    <w:rsid w:val="004F2619"/>
    <w:rsid w:val="00505C3B"/>
    <w:rsid w:val="00535F5C"/>
    <w:rsid w:val="00661C5F"/>
    <w:rsid w:val="006A685A"/>
    <w:rsid w:val="006B4A0B"/>
    <w:rsid w:val="006B4DA6"/>
    <w:rsid w:val="00734203"/>
    <w:rsid w:val="007752EE"/>
    <w:rsid w:val="007B6DFA"/>
    <w:rsid w:val="007F3AEB"/>
    <w:rsid w:val="008167E9"/>
    <w:rsid w:val="00817322"/>
    <w:rsid w:val="00844403"/>
    <w:rsid w:val="00874642"/>
    <w:rsid w:val="008C17FC"/>
    <w:rsid w:val="00920BC9"/>
    <w:rsid w:val="00930A8B"/>
    <w:rsid w:val="009E682C"/>
    <w:rsid w:val="00A02EE6"/>
    <w:rsid w:val="00A04C65"/>
    <w:rsid w:val="00A561AD"/>
    <w:rsid w:val="00A71DB6"/>
    <w:rsid w:val="00A81581"/>
    <w:rsid w:val="00A962D2"/>
    <w:rsid w:val="00AF03C2"/>
    <w:rsid w:val="00B716CB"/>
    <w:rsid w:val="00BF7AE8"/>
    <w:rsid w:val="00C47E69"/>
    <w:rsid w:val="00CB17A0"/>
    <w:rsid w:val="00CB1930"/>
    <w:rsid w:val="00CD6D11"/>
    <w:rsid w:val="00DC704D"/>
    <w:rsid w:val="00E50614"/>
    <w:rsid w:val="00E90873"/>
    <w:rsid w:val="00E952BF"/>
    <w:rsid w:val="00EF022A"/>
    <w:rsid w:val="00EF591E"/>
    <w:rsid w:val="00F01922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ECBFD-4E17-4C8C-9949-BB6A2F23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100083</cp:lastModifiedBy>
  <cp:revision>2</cp:revision>
  <dcterms:created xsi:type="dcterms:W3CDTF">2025-09-11T01:07:00Z</dcterms:created>
  <dcterms:modified xsi:type="dcterms:W3CDTF">2025-09-11T01:07:00Z</dcterms:modified>
</cp:coreProperties>
</file>