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righ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bdr w:val="single" w:sz="4" w:space="0" w:color="000000"/>
        </w:rPr>
        <w:t>共通様式２－２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spacing w:line="320" w:lineRule="exact"/>
        <w:ind w:left="202"/>
        <w:jc w:val="center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eastAsia="ＭＳ ゴシック" w:cs="ＭＳ ゴシック" w:hint="eastAsia"/>
          <w:spacing w:val="2"/>
        </w:rPr>
        <w:t>所要経費について</w:t>
      </w:r>
    </w:p>
    <w:p w:rsidR="000C57E5" w:rsidRPr="000C57E5" w:rsidRDefault="000C57E5" w:rsidP="000C57E5">
      <w:pPr>
        <w:tabs>
          <w:tab w:val="left" w:pos="2334"/>
        </w:tabs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  <w:lang w:eastAsia="zh-TW"/>
        </w:rPr>
      </w:pPr>
      <w:r w:rsidRPr="000C57E5">
        <w:rPr>
          <w:rFonts w:ascii="ＭＳ 明朝" w:hAnsi="ＭＳ 明朝" w:cs="ＭＳ 明朝" w:hint="eastAsia"/>
          <w:sz w:val="19"/>
          <w:szCs w:val="19"/>
        </w:rPr>
        <w:t xml:space="preserve">　</w:t>
      </w:r>
      <w:r w:rsidRPr="000C57E5">
        <w:rPr>
          <w:rFonts w:ascii="ＭＳ 明朝" w:hint="eastAsia"/>
          <w:spacing w:val="6"/>
          <w:sz w:val="19"/>
          <w:szCs w:val="19"/>
          <w:lang w:eastAsia="zh-TW"/>
        </w:rPr>
        <w:t>【</w:t>
      </w:r>
      <w:r w:rsidRPr="000C57E5">
        <w:rPr>
          <w:rFonts w:ascii="ＭＳ ゴシック" w:eastAsia="ＭＳ ゴシック" w:hAnsi="ＭＳ ゴシック" w:hint="eastAsia"/>
          <w:spacing w:val="6"/>
          <w:sz w:val="19"/>
          <w:szCs w:val="19"/>
          <w:lang w:eastAsia="zh-TW"/>
        </w:rPr>
        <w:t>再委託先用</w:t>
      </w:r>
      <w:r w:rsidRPr="000C57E5">
        <w:rPr>
          <w:rFonts w:ascii="ＭＳ 明朝" w:hint="eastAsia"/>
          <w:spacing w:val="6"/>
          <w:sz w:val="19"/>
          <w:szCs w:val="19"/>
          <w:lang w:eastAsia="zh-TW"/>
        </w:rPr>
        <w:t>】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 w:hAnsi="ＭＳ 明朝" w:cs="ＭＳ 明朝"/>
          <w:sz w:val="19"/>
          <w:szCs w:val="19"/>
          <w:lang w:eastAsia="zh-TW"/>
        </w:rPr>
      </w:pP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明朝" w:eastAsia="ＭＳ ゴシック" w:cs="ＭＳ ゴシック" w:hint="eastAsia"/>
          <w:sz w:val="19"/>
          <w:szCs w:val="19"/>
          <w:lang w:eastAsia="zh-TW"/>
        </w:rPr>
        <w:t>【事業内容名】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Chars="101" w:left="242" w:firstLineChars="100" w:firstLine="190"/>
        <w:jc w:val="left"/>
        <w:rPr>
          <w:rFonts w:ascii="ＭＳ 明朝"/>
          <w:spacing w:val="6"/>
          <w:sz w:val="19"/>
          <w:szCs w:val="19"/>
          <w:lang w:eastAsia="zh-TW"/>
        </w:rPr>
      </w:pPr>
      <w:r w:rsidRPr="000C57E5">
        <w:rPr>
          <w:rFonts w:ascii="ＭＳ 明朝" w:eastAsia="ＭＳ ゴシック" w:cs="ＭＳ ゴシック" w:hint="eastAsia"/>
          <w:sz w:val="19"/>
          <w:szCs w:val="19"/>
          <w:lang w:eastAsia="zh-TW"/>
        </w:rPr>
        <w:t xml:space="preserve">【組　織　名】　　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 xml:space="preserve">　</w:t>
      </w:r>
      <w:r w:rsidRPr="000C57E5">
        <w:rPr>
          <w:rFonts w:ascii="ＭＳ 明朝" w:hAnsi="ＭＳ 明朝" w:cs="ＭＳ 明朝"/>
          <w:sz w:val="19"/>
          <w:szCs w:val="19"/>
          <w:lang w:eastAsia="zh-TW"/>
        </w:rPr>
        <w:t xml:space="preserve">                                                        </w:t>
      </w:r>
      <w:r w:rsidRPr="000C57E5">
        <w:rPr>
          <w:rFonts w:ascii="ＭＳ 明朝" w:hAnsi="ＭＳ 明朝" w:cs="ＭＳ 明朝" w:hint="eastAsia"/>
          <w:sz w:val="19"/>
          <w:szCs w:val="19"/>
          <w:lang w:eastAsia="zh-TW"/>
        </w:rPr>
        <w:t>（単位：円）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4"/>
        <w:gridCol w:w="2234"/>
        <w:gridCol w:w="4054"/>
      </w:tblGrid>
      <w:tr w:rsidR="000C57E5" w:rsidRPr="000C57E5" w:rsidTr="000C57E5">
        <w:trPr>
          <w:trHeight w:val="575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事業の経費項目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 xml:space="preserve"> 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事業の経費項目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金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center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積算内訳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積算内訳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>諸　　　　謝　　　　金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旅　　　　　　　　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  <w:lang w:eastAsia="zh-TW"/>
              </w:rPr>
              <w:t xml:space="preserve">　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借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損　　　　料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3A179F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color w:val="auto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印刷製本費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印刷製本費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  <w:lang w:eastAsia="zh-TW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消耗品費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消耗品費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図書購入費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図書購入費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会議費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会議費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通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信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運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搬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雑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役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務　</w:t>
            </w: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 xml:space="preserve">　費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保　　　　険　　　　料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rPr>
          <w:trHeight w:val="731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begin"/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eq \o\ad(</w:instrTex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instrText>消費税相当額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,</w:instrText>
            </w:r>
            <w:r w:rsidRPr="000C57E5">
              <w:rPr>
                <w:rFonts w:ascii="ＭＳ 明朝" w:hint="eastAsia"/>
                <w:color w:val="auto"/>
                <w:sz w:val="19"/>
                <w:szCs w:val="19"/>
              </w:rPr>
              <w:instrText xml:space="preserve">　　　　　　　　　　　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instrText>)</w:instrTex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separate"/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消費税相当額</w:t>
            </w:r>
            <w:r w:rsidRPr="000C57E5">
              <w:rPr>
                <w:rFonts w:ascii="ＭＳ 明朝"/>
                <w:color w:val="auto"/>
                <w:sz w:val="19"/>
                <w:szCs w:val="19"/>
              </w:rPr>
              <w:fldChar w:fldCharType="end"/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  <w:tr w:rsidR="000C57E5" w:rsidRPr="000C57E5" w:rsidTr="000C57E5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  <w:r w:rsidRPr="000C57E5">
              <w:rPr>
                <w:rFonts w:ascii="ＭＳ 明朝" w:hAnsi="ＭＳ 明朝" w:cs="ＭＳ 明朝"/>
                <w:sz w:val="19"/>
                <w:szCs w:val="19"/>
              </w:rPr>
              <w:t xml:space="preserve">            </w:t>
            </w:r>
            <w:r w:rsidRPr="000C57E5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jc w:val="lef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272" w:lineRule="atLeast"/>
              <w:rPr>
                <w:rFonts w:ascii="ＭＳ 明朝"/>
                <w:spacing w:val="6"/>
                <w:sz w:val="19"/>
                <w:szCs w:val="19"/>
              </w:rPr>
            </w:pPr>
          </w:p>
        </w:tc>
      </w:tr>
    </w:tbl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１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積算にあたっては、事業の内容との関係を十分に考慮すること。</w:t>
      </w:r>
    </w:p>
    <w:p w:rsidR="000C57E5" w:rsidRP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/>
          <w:spacing w:val="6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２</w:t>
      </w:r>
      <w:r w:rsidRPr="000C57E5">
        <w:rPr>
          <w:rFonts w:ascii="ＭＳ 明朝" w:hAnsi="ＭＳ 明朝" w:cs="ＭＳ 明朝"/>
          <w:sz w:val="19"/>
          <w:szCs w:val="19"/>
        </w:rPr>
        <w:t xml:space="preserve">  </w:t>
      </w:r>
      <w:r w:rsidRPr="000C57E5">
        <w:rPr>
          <w:rFonts w:ascii="ＭＳ 明朝" w:hAnsi="ＭＳ 明朝" w:cs="ＭＳ 明朝" w:hint="eastAsia"/>
          <w:sz w:val="19"/>
          <w:szCs w:val="19"/>
        </w:rPr>
        <w:t>「積算内訳」については積算根拠を明確に記載すること。</w:t>
      </w:r>
    </w:p>
    <w:p w:rsidR="000C57E5" w:rsidRDefault="000C57E5" w:rsidP="000C57E5">
      <w:pPr>
        <w:suppressAutoHyphens/>
        <w:wordWrap w:val="0"/>
        <w:overflowPunct/>
        <w:autoSpaceDE w:val="0"/>
        <w:autoSpaceDN w:val="0"/>
        <w:adjustRightInd/>
        <w:ind w:left="202"/>
        <w:jc w:val="left"/>
        <w:rPr>
          <w:rFonts w:ascii="ＭＳ 明朝" w:hAnsi="ＭＳ 明朝" w:cs="ＭＳ 明朝"/>
          <w:sz w:val="19"/>
          <w:szCs w:val="19"/>
        </w:rPr>
      </w:pPr>
      <w:r w:rsidRPr="000C57E5">
        <w:rPr>
          <w:rFonts w:ascii="ＭＳ 明朝" w:hAnsi="ＭＳ 明朝" w:cs="ＭＳ 明朝"/>
          <w:sz w:val="19"/>
          <w:szCs w:val="19"/>
        </w:rPr>
        <w:t xml:space="preserve">    </w:t>
      </w:r>
      <w:r w:rsidRPr="000C57E5">
        <w:rPr>
          <w:rFonts w:ascii="ＭＳ 明朝" w:hAnsi="ＭＳ 明朝" w:cs="ＭＳ 明朝" w:hint="eastAsia"/>
          <w:sz w:val="19"/>
          <w:szCs w:val="19"/>
        </w:rPr>
        <w:t>３　「消費税相当額」には、不課税対象経費にかかる消費税相当額を計上すること。</w:t>
      </w:r>
    </w:p>
    <w:p w:rsidR="000C57E5" w:rsidRDefault="000C57E5">
      <w:pPr>
        <w:widowControl/>
        <w:overflowPunct/>
        <w:adjustRightInd/>
        <w:jc w:val="left"/>
        <w:textAlignment w:val="auto"/>
        <w:rPr>
          <w:rFonts w:ascii="ＭＳ 明朝" w:hAnsi="ＭＳ 明朝" w:cs="ＭＳ 明朝"/>
          <w:sz w:val="19"/>
          <w:szCs w:val="19"/>
        </w:rPr>
      </w:pPr>
      <w:bookmarkStart w:id="0" w:name="_GoBack"/>
      <w:bookmarkEnd w:id="0"/>
    </w:p>
    <w:sectPr w:rsidR="000C57E5" w:rsidSect="00F44C1F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9" w:rsidRDefault="00455439" w:rsidP="000C57E5">
      <w:r>
        <w:separator/>
      </w:r>
    </w:p>
  </w:endnote>
  <w:endnote w:type="continuationSeparator" w:id="0">
    <w:p w:rsidR="00455439" w:rsidRDefault="00455439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9" w:rsidRDefault="00455439" w:rsidP="000C57E5">
      <w:r>
        <w:separator/>
      </w:r>
    </w:p>
  </w:footnote>
  <w:footnote w:type="continuationSeparator" w:id="0">
    <w:p w:rsidR="00455439" w:rsidRDefault="00455439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213DC5"/>
    <w:rsid w:val="00251442"/>
    <w:rsid w:val="003A179F"/>
    <w:rsid w:val="00455439"/>
    <w:rsid w:val="004A4C73"/>
    <w:rsid w:val="004E7BEF"/>
    <w:rsid w:val="0055668C"/>
    <w:rsid w:val="005754D4"/>
    <w:rsid w:val="005D0137"/>
    <w:rsid w:val="006140E8"/>
    <w:rsid w:val="00651186"/>
    <w:rsid w:val="006930C5"/>
    <w:rsid w:val="0069555D"/>
    <w:rsid w:val="00724460"/>
    <w:rsid w:val="00783D3A"/>
    <w:rsid w:val="00875793"/>
    <w:rsid w:val="008E7DD9"/>
    <w:rsid w:val="00921745"/>
    <w:rsid w:val="00947D50"/>
    <w:rsid w:val="009527D1"/>
    <w:rsid w:val="00AC5A05"/>
    <w:rsid w:val="00AE0240"/>
    <w:rsid w:val="00B5693D"/>
    <w:rsid w:val="00CF2BE6"/>
    <w:rsid w:val="00D53388"/>
    <w:rsid w:val="00DF4815"/>
    <w:rsid w:val="00F44C1F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1DAF-4298-476B-9BCD-ED99061F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m</cp:lastModifiedBy>
  <cp:revision>24</cp:revision>
  <dcterms:created xsi:type="dcterms:W3CDTF">2015-12-18T07:30:00Z</dcterms:created>
  <dcterms:modified xsi:type="dcterms:W3CDTF">2021-01-14T10:14:00Z</dcterms:modified>
</cp:coreProperties>
</file>