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4EB1" w14:textId="77777777" w:rsidR="00317107" w:rsidRDefault="00317107">
      <w:pPr>
        <w:ind w:left="459" w:hangingChars="200" w:hanging="459"/>
        <w:rPr>
          <w:rFonts w:hAnsi="ＭＳ 明朝"/>
        </w:rPr>
      </w:pPr>
    </w:p>
    <w:p w14:paraId="7FE9C6EC" w14:textId="77777777" w:rsidR="00317107" w:rsidRDefault="00317107">
      <w:pPr>
        <w:ind w:left="461" w:hangingChars="200" w:hanging="461"/>
        <w:jc w:val="center"/>
        <w:rPr>
          <w:rFonts w:ascii="ＭＳ ゴシック" w:eastAsia="ＭＳ ゴシック" w:hAnsi="ＭＳ 明朝"/>
          <w:b/>
          <w:bCs/>
        </w:rPr>
      </w:pPr>
      <w:r>
        <w:rPr>
          <w:rFonts w:ascii="ＭＳ ゴシック" w:eastAsia="ＭＳ ゴシック" w:hAnsi="ＭＳ 明朝" w:hint="eastAsia"/>
          <w:b/>
          <w:bCs/>
        </w:rPr>
        <w:t>北上地区合同庁舎　清掃面積等調書</w:t>
      </w:r>
    </w:p>
    <w:p w14:paraId="468137C8" w14:textId="77777777" w:rsidR="00317107" w:rsidRDefault="00317107">
      <w:pPr>
        <w:ind w:left="2"/>
        <w:rPr>
          <w:rFonts w:hAnsi="ＭＳ 明朝"/>
        </w:rPr>
      </w:pPr>
    </w:p>
    <w:p w14:paraId="6645CACC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>１　所在地　北上市芳町２－８</w:t>
      </w:r>
    </w:p>
    <w:p w14:paraId="1E81D777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　　　敷地面積　3,884.27㎡</w:t>
      </w:r>
    </w:p>
    <w:p w14:paraId="7633C486" w14:textId="77777777" w:rsidR="00317107" w:rsidRDefault="00317107">
      <w:pPr>
        <w:ind w:left="2"/>
        <w:rPr>
          <w:rFonts w:hAnsi="ＭＳ 明朝"/>
        </w:rPr>
      </w:pPr>
    </w:p>
    <w:p w14:paraId="3B072FC8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>２　建物概要</w:t>
      </w: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2663"/>
        <w:gridCol w:w="1955"/>
        <w:gridCol w:w="2031"/>
      </w:tblGrid>
      <w:tr w:rsidR="00317107" w14:paraId="0A6AD894" w14:textId="77777777">
        <w:tc>
          <w:tcPr>
            <w:tcW w:w="1707" w:type="dxa"/>
          </w:tcPr>
          <w:p w14:paraId="1DC0E31A" w14:textId="77777777" w:rsidR="00317107" w:rsidRDefault="003171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棟区分</w:t>
            </w:r>
          </w:p>
        </w:tc>
        <w:tc>
          <w:tcPr>
            <w:tcW w:w="2663" w:type="dxa"/>
          </w:tcPr>
          <w:p w14:paraId="0BD50EF3" w14:textId="77777777" w:rsidR="00317107" w:rsidRDefault="003171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階　　数</w:t>
            </w:r>
          </w:p>
        </w:tc>
        <w:tc>
          <w:tcPr>
            <w:tcW w:w="1955" w:type="dxa"/>
          </w:tcPr>
          <w:p w14:paraId="07AB4417" w14:textId="77777777" w:rsidR="00317107" w:rsidRDefault="003171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建築面積</w:t>
            </w:r>
          </w:p>
        </w:tc>
        <w:tc>
          <w:tcPr>
            <w:tcW w:w="2031" w:type="dxa"/>
          </w:tcPr>
          <w:p w14:paraId="505FE897" w14:textId="77777777" w:rsidR="00317107" w:rsidRDefault="003171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延床面積</w:t>
            </w:r>
          </w:p>
        </w:tc>
      </w:tr>
      <w:tr w:rsidR="00317107" w14:paraId="5095D8BB" w14:textId="77777777">
        <w:tc>
          <w:tcPr>
            <w:tcW w:w="1707" w:type="dxa"/>
          </w:tcPr>
          <w:p w14:paraId="40035293" w14:textId="77777777" w:rsidR="00317107" w:rsidRDefault="00317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本庁舎</w:t>
            </w:r>
          </w:p>
        </w:tc>
        <w:tc>
          <w:tcPr>
            <w:tcW w:w="2663" w:type="dxa"/>
          </w:tcPr>
          <w:p w14:paraId="5A839CB4" w14:textId="77777777" w:rsidR="00317107" w:rsidRDefault="00317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地上（３）階</w:t>
            </w:r>
          </w:p>
        </w:tc>
        <w:tc>
          <w:tcPr>
            <w:tcW w:w="1955" w:type="dxa"/>
          </w:tcPr>
          <w:p w14:paraId="061F944A" w14:textId="77777777" w:rsidR="00317107" w:rsidRDefault="0031710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939.49㎡</w:t>
            </w:r>
          </w:p>
        </w:tc>
        <w:tc>
          <w:tcPr>
            <w:tcW w:w="2031" w:type="dxa"/>
          </w:tcPr>
          <w:p w14:paraId="048887C5" w14:textId="77777777" w:rsidR="00317107" w:rsidRDefault="0031710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2,422.98㎡</w:t>
            </w:r>
          </w:p>
          <w:p w14:paraId="04CD3C7A" w14:textId="77777777" w:rsidR="00317107" w:rsidRDefault="0031710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482D01">
              <w:rPr>
                <w:rFonts w:hAnsi="ＭＳ 明朝" w:hint="eastAsia"/>
              </w:rPr>
              <w:t>2396.16</w:t>
            </w:r>
            <w:r>
              <w:rPr>
                <w:rFonts w:hAnsi="ＭＳ 明朝" w:hint="eastAsia"/>
              </w:rPr>
              <w:t>㎡）</w:t>
            </w:r>
          </w:p>
        </w:tc>
      </w:tr>
      <w:tr w:rsidR="00317107" w14:paraId="04B82DD7" w14:textId="77777777">
        <w:tc>
          <w:tcPr>
            <w:tcW w:w="1707" w:type="dxa"/>
          </w:tcPr>
          <w:p w14:paraId="1FA8518E" w14:textId="77777777" w:rsidR="00317107" w:rsidRDefault="00317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新館</w:t>
            </w:r>
          </w:p>
        </w:tc>
        <w:tc>
          <w:tcPr>
            <w:tcW w:w="2663" w:type="dxa"/>
          </w:tcPr>
          <w:p w14:paraId="174D8357" w14:textId="77777777" w:rsidR="00317107" w:rsidRDefault="00317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地上（２）階</w:t>
            </w:r>
          </w:p>
          <w:p w14:paraId="13B4506A" w14:textId="77777777" w:rsidR="00317107" w:rsidRDefault="00317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車庫</w:t>
            </w:r>
          </w:p>
        </w:tc>
        <w:tc>
          <w:tcPr>
            <w:tcW w:w="1955" w:type="dxa"/>
          </w:tcPr>
          <w:p w14:paraId="077DA1A4" w14:textId="77777777" w:rsidR="00317107" w:rsidRDefault="0031710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623.99㎡</w:t>
            </w:r>
          </w:p>
        </w:tc>
        <w:tc>
          <w:tcPr>
            <w:tcW w:w="2031" w:type="dxa"/>
          </w:tcPr>
          <w:p w14:paraId="79AECDB7" w14:textId="77777777" w:rsidR="00317107" w:rsidRDefault="0031710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1,253.12㎡</w:t>
            </w:r>
          </w:p>
          <w:p w14:paraId="4216EE13" w14:textId="77777777" w:rsidR="00317107" w:rsidRDefault="00317107" w:rsidP="000922AF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（6</w:t>
            </w:r>
            <w:r w:rsidR="000922AF">
              <w:rPr>
                <w:rFonts w:hAnsi="ＭＳ 明朝" w:hint="eastAsia"/>
              </w:rPr>
              <w:t>1</w:t>
            </w:r>
            <w:r>
              <w:rPr>
                <w:rFonts w:hAnsi="ＭＳ 明朝" w:hint="eastAsia"/>
              </w:rPr>
              <w:t>9.22㎡）</w:t>
            </w:r>
          </w:p>
        </w:tc>
      </w:tr>
      <w:tr w:rsidR="00317107" w14:paraId="4EC815C3" w14:textId="77777777">
        <w:tc>
          <w:tcPr>
            <w:tcW w:w="1707" w:type="dxa"/>
          </w:tcPr>
          <w:p w14:paraId="28C349E7" w14:textId="77777777" w:rsidR="00317107" w:rsidRDefault="00317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附属棟</w:t>
            </w:r>
          </w:p>
        </w:tc>
        <w:tc>
          <w:tcPr>
            <w:tcW w:w="2663" w:type="dxa"/>
          </w:tcPr>
          <w:p w14:paraId="66F6F09E" w14:textId="77777777" w:rsidR="00317107" w:rsidRDefault="00317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地上（２）階</w:t>
            </w:r>
          </w:p>
          <w:p w14:paraId="2A79C51A" w14:textId="77777777" w:rsidR="00317107" w:rsidRDefault="00317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渡り廊下</w:t>
            </w:r>
          </w:p>
        </w:tc>
        <w:tc>
          <w:tcPr>
            <w:tcW w:w="1955" w:type="dxa"/>
          </w:tcPr>
          <w:p w14:paraId="1C8B38E9" w14:textId="77777777" w:rsidR="00317107" w:rsidRDefault="0031710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172.85㎡</w:t>
            </w:r>
          </w:p>
        </w:tc>
        <w:tc>
          <w:tcPr>
            <w:tcW w:w="2031" w:type="dxa"/>
          </w:tcPr>
          <w:p w14:paraId="2412FA8B" w14:textId="77777777" w:rsidR="00317107" w:rsidRDefault="0031710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336.88㎡</w:t>
            </w:r>
          </w:p>
          <w:p w14:paraId="07226D4F" w14:textId="77777777" w:rsidR="00317107" w:rsidRDefault="0031710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（303.82㎡）</w:t>
            </w:r>
          </w:p>
        </w:tc>
      </w:tr>
      <w:tr w:rsidR="00317107" w14:paraId="5F94C57D" w14:textId="77777777">
        <w:tc>
          <w:tcPr>
            <w:tcW w:w="1707" w:type="dxa"/>
          </w:tcPr>
          <w:p w14:paraId="6CF7BE2B" w14:textId="77777777" w:rsidR="00317107" w:rsidRDefault="00317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2663" w:type="dxa"/>
          </w:tcPr>
          <w:p w14:paraId="774759C6" w14:textId="77777777" w:rsidR="00317107" w:rsidRDefault="00317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倉庫建、</w:t>
            </w:r>
          </w:p>
          <w:p w14:paraId="074BFF56" w14:textId="77777777" w:rsidR="00317107" w:rsidRDefault="00317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ボンベ庫２箇所</w:t>
            </w:r>
          </w:p>
          <w:p w14:paraId="098F4A35" w14:textId="77777777" w:rsidR="00317107" w:rsidRDefault="00317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犬留置所２箇所</w:t>
            </w:r>
          </w:p>
          <w:p w14:paraId="591E7D10" w14:textId="77777777" w:rsidR="00317107" w:rsidRDefault="0031710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受送電、発電設備</w:t>
            </w:r>
          </w:p>
          <w:p w14:paraId="01B0B64B" w14:textId="77777777" w:rsidR="00317107" w:rsidRDefault="00317107" w:rsidP="000922A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貯水槽設備</w:t>
            </w:r>
          </w:p>
        </w:tc>
        <w:tc>
          <w:tcPr>
            <w:tcW w:w="1955" w:type="dxa"/>
          </w:tcPr>
          <w:p w14:paraId="734E08CD" w14:textId="77777777" w:rsidR="00317107" w:rsidRDefault="000922AF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358.40</w:t>
            </w:r>
            <w:r w:rsidR="00317107">
              <w:rPr>
                <w:rFonts w:hAnsi="ＭＳ 明朝" w:hint="eastAsia"/>
              </w:rPr>
              <w:t>㎡</w:t>
            </w:r>
          </w:p>
        </w:tc>
        <w:tc>
          <w:tcPr>
            <w:tcW w:w="2031" w:type="dxa"/>
          </w:tcPr>
          <w:p w14:paraId="13B48B1A" w14:textId="77777777" w:rsidR="00317107" w:rsidRDefault="000922AF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358.40</w:t>
            </w:r>
            <w:r w:rsidR="00317107">
              <w:rPr>
                <w:rFonts w:hAnsi="ＭＳ 明朝" w:hint="eastAsia"/>
              </w:rPr>
              <w:t>㎡</w:t>
            </w:r>
          </w:p>
          <w:p w14:paraId="10491AC6" w14:textId="77777777" w:rsidR="00317107" w:rsidRDefault="00317107">
            <w:pPr>
              <w:jc w:val="right"/>
              <w:rPr>
                <w:rFonts w:hAnsi="ＭＳ 明朝"/>
              </w:rPr>
            </w:pPr>
          </w:p>
        </w:tc>
      </w:tr>
      <w:tr w:rsidR="00317107" w14:paraId="24A4A2D8" w14:textId="77777777">
        <w:tc>
          <w:tcPr>
            <w:tcW w:w="1707" w:type="dxa"/>
          </w:tcPr>
          <w:p w14:paraId="69694904" w14:textId="77777777" w:rsidR="00317107" w:rsidRDefault="00317107">
            <w:pPr>
              <w:rPr>
                <w:rFonts w:hAnsi="ＭＳ 明朝"/>
              </w:rPr>
            </w:pPr>
          </w:p>
        </w:tc>
        <w:tc>
          <w:tcPr>
            <w:tcW w:w="2663" w:type="dxa"/>
          </w:tcPr>
          <w:p w14:paraId="0722FAEB" w14:textId="77777777" w:rsidR="00317107" w:rsidRDefault="0031710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1955" w:type="dxa"/>
          </w:tcPr>
          <w:p w14:paraId="6400C264" w14:textId="77777777" w:rsidR="00317107" w:rsidRDefault="0031710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2,0</w:t>
            </w:r>
            <w:r w:rsidR="000922AF">
              <w:rPr>
                <w:rFonts w:hAnsi="ＭＳ 明朝" w:hint="eastAsia"/>
              </w:rPr>
              <w:t>94.73</w:t>
            </w:r>
            <w:r>
              <w:rPr>
                <w:rFonts w:hAnsi="ＭＳ 明朝" w:hint="eastAsia"/>
              </w:rPr>
              <w:t>㎡</w:t>
            </w:r>
          </w:p>
        </w:tc>
        <w:tc>
          <w:tcPr>
            <w:tcW w:w="2031" w:type="dxa"/>
          </w:tcPr>
          <w:p w14:paraId="0C2E58F0" w14:textId="77777777" w:rsidR="00317107" w:rsidRDefault="000922AF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4,371.38</w:t>
            </w:r>
            <w:r w:rsidR="00317107">
              <w:rPr>
                <w:rFonts w:hAnsi="ＭＳ 明朝" w:hint="eastAsia"/>
              </w:rPr>
              <w:t>㎡</w:t>
            </w:r>
          </w:p>
          <w:p w14:paraId="6916A429" w14:textId="77777777" w:rsidR="00317107" w:rsidRDefault="0031710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1B6AE6">
              <w:rPr>
                <w:rFonts w:hAnsi="ＭＳ 明朝" w:hint="eastAsia"/>
              </w:rPr>
              <w:t>3,319.2</w:t>
            </w:r>
            <w:r>
              <w:rPr>
                <w:rFonts w:hAnsi="ＭＳ 明朝" w:hint="eastAsia"/>
              </w:rPr>
              <w:t>㎡）</w:t>
            </w:r>
          </w:p>
        </w:tc>
      </w:tr>
    </w:tbl>
    <w:p w14:paraId="5B080C2A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（　）は清掃委託面積</w:t>
      </w:r>
    </w:p>
    <w:p w14:paraId="5EC77CF9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261254DE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>３　建物内配置</w:t>
      </w:r>
    </w:p>
    <w:p w14:paraId="284E9E85" w14:textId="77777777" w:rsidR="00317107" w:rsidRDefault="00317107">
      <w:pPr>
        <w:ind w:leftChars="1" w:left="2" w:firstLineChars="100" w:firstLine="230"/>
        <w:rPr>
          <w:rFonts w:hAnsi="ＭＳ 明朝"/>
        </w:rPr>
      </w:pPr>
      <w:r>
        <w:rPr>
          <w:rFonts w:hAnsi="ＭＳ 明朝" w:hint="eastAsia"/>
        </w:rPr>
        <w:t>(1)　本庁舎</w:t>
      </w:r>
    </w:p>
    <w:p w14:paraId="6B240DEF" w14:textId="77777777" w:rsidR="00317107" w:rsidRDefault="00317107">
      <w:pPr>
        <w:ind w:leftChars="1" w:left="2" w:firstLineChars="100" w:firstLine="230"/>
        <w:rPr>
          <w:rFonts w:hAnsi="ＭＳ 明朝"/>
        </w:rPr>
      </w:pPr>
      <w:r>
        <w:rPr>
          <w:rFonts w:hAnsi="ＭＳ 明朝" w:hint="eastAsia"/>
        </w:rPr>
        <w:t xml:space="preserve">　　　１階～３階　事務室、県民ホール、会議室、更衣室等</w:t>
      </w:r>
    </w:p>
    <w:p w14:paraId="61377DD0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(2)　新館　　　　　会議室、休養室、運転手控室等</w:t>
      </w:r>
    </w:p>
    <w:p w14:paraId="28E2754C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(3)　附属等　　　　会議室、コピー室、入畑ダム副監視室等</w:t>
      </w:r>
    </w:p>
    <w:p w14:paraId="12BAAB32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(4)　その他　　　　倉庫、その他</w:t>
      </w:r>
    </w:p>
    <w:p w14:paraId="1E4654B0" w14:textId="77777777" w:rsidR="00317107" w:rsidRDefault="00317107">
      <w:pPr>
        <w:ind w:left="2"/>
        <w:rPr>
          <w:rFonts w:hAnsi="ＭＳ 明朝"/>
        </w:rPr>
      </w:pPr>
    </w:p>
    <w:p w14:paraId="0B2BAE45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>４　清掃面積等</w:t>
      </w:r>
    </w:p>
    <w:p w14:paraId="25C947BD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(1)　建物</w:t>
      </w:r>
    </w:p>
    <w:p w14:paraId="35D1D9C1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①　玄関ホール（76.72㎡）</w:t>
      </w:r>
    </w:p>
    <w:p w14:paraId="4E9B8E83" w14:textId="029F37E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②　常時使用する事務室（</w:t>
      </w:r>
      <w:r w:rsidR="0089014A">
        <w:rPr>
          <w:rFonts w:hAnsi="ＭＳ 明朝" w:hint="eastAsia"/>
        </w:rPr>
        <w:t>1,530.63</w:t>
      </w:r>
      <w:r>
        <w:rPr>
          <w:rFonts w:hAnsi="ＭＳ 明朝" w:hint="eastAsia"/>
        </w:rPr>
        <w:t>㎡）</w:t>
      </w:r>
    </w:p>
    <w:p w14:paraId="40B729C8" w14:textId="38D53230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ア　本庁舎（</w:t>
      </w:r>
      <w:r w:rsidRPr="0087395C">
        <w:rPr>
          <w:rFonts w:hAnsi="ＭＳ 明朝" w:hint="eastAsia"/>
        </w:rPr>
        <w:t>1,4</w:t>
      </w:r>
      <w:r w:rsidR="006D0B22">
        <w:rPr>
          <w:rFonts w:hAnsi="ＭＳ 明朝" w:hint="eastAsia"/>
        </w:rPr>
        <w:t>48</w:t>
      </w:r>
      <w:r w:rsidRPr="0087395C">
        <w:rPr>
          <w:rFonts w:hAnsi="ＭＳ 明朝" w:hint="eastAsia"/>
        </w:rPr>
        <w:t>.</w:t>
      </w:r>
      <w:r w:rsidR="006D0B22">
        <w:rPr>
          <w:rFonts w:hAnsi="ＭＳ 明朝" w:hint="eastAsia"/>
        </w:rPr>
        <w:t>77</w:t>
      </w:r>
      <w:r>
        <w:rPr>
          <w:rFonts w:hAnsi="ＭＳ 明朝" w:hint="eastAsia"/>
        </w:rPr>
        <w:t>㎡）</w:t>
      </w:r>
    </w:p>
    <w:p w14:paraId="73E5E0B4" w14:textId="04D08C35" w:rsidR="00317107" w:rsidRDefault="007A2C2A" w:rsidP="008B4544">
      <w:pPr>
        <w:ind w:leftChars="1" w:left="1823" w:hangingChars="793" w:hanging="1821"/>
        <w:rPr>
          <w:rFonts w:hAnsi="ＭＳ 明朝"/>
        </w:rPr>
      </w:pPr>
      <w:r>
        <w:rPr>
          <w:rFonts w:hAnsi="ＭＳ 明朝" w:hint="eastAsia"/>
        </w:rPr>
        <w:t xml:space="preserve">　　　［１階］県民ホール、保健福祉環境センター北上駐在事務室、ジョブカフェさくら</w:t>
      </w:r>
    </w:p>
    <w:p w14:paraId="54EA54A6" w14:textId="77777777" w:rsidR="007A2C2A" w:rsidRDefault="00317107" w:rsidP="0087395C">
      <w:pPr>
        <w:ind w:leftChars="1" w:left="1557" w:hangingChars="677" w:hanging="1555"/>
        <w:rPr>
          <w:rFonts w:hAnsi="ＭＳ 明朝"/>
        </w:rPr>
      </w:pPr>
      <w:r>
        <w:rPr>
          <w:rFonts w:hAnsi="ＭＳ 明朝" w:hint="eastAsia"/>
        </w:rPr>
        <w:t xml:space="preserve">　　　［２階］農村整備センター事務室、</w:t>
      </w:r>
      <w:r w:rsidR="007A2C2A">
        <w:rPr>
          <w:rFonts w:hAnsi="ＭＳ 明朝" w:hint="eastAsia"/>
        </w:rPr>
        <w:t>北上地区勤労者福祉サービスセンター、</w:t>
      </w:r>
    </w:p>
    <w:p w14:paraId="3CBE3680" w14:textId="77777777" w:rsidR="007A2C2A" w:rsidRDefault="007A2C2A" w:rsidP="007A2C2A">
      <w:pPr>
        <w:ind w:leftChars="601" w:left="1380" w:firstLineChars="100" w:firstLine="230"/>
        <w:rPr>
          <w:rFonts w:hAnsi="ＭＳ 明朝"/>
        </w:rPr>
      </w:pPr>
      <w:r>
        <w:rPr>
          <w:rFonts w:hAnsi="ＭＳ 明朝" w:hint="eastAsia"/>
        </w:rPr>
        <w:t>岩手県食品衛生協会北上支会</w:t>
      </w:r>
      <w:r w:rsidR="00CD62C8">
        <w:rPr>
          <w:rFonts w:hAnsi="ＭＳ 明朝" w:hint="eastAsia"/>
        </w:rPr>
        <w:t>、</w:t>
      </w:r>
      <w:r>
        <w:rPr>
          <w:rFonts w:hAnsi="ＭＳ 明朝" w:hint="eastAsia"/>
        </w:rPr>
        <w:t>県職労北上支部</w:t>
      </w:r>
    </w:p>
    <w:p w14:paraId="683DB04D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［３階］土木センター事務室</w:t>
      </w:r>
      <w:r w:rsidR="007A2C2A">
        <w:rPr>
          <w:rFonts w:hAnsi="ＭＳ 明朝" w:hint="eastAsia"/>
        </w:rPr>
        <w:t>、北上市教育研究所、中部教育事務所北上駐在</w:t>
      </w:r>
    </w:p>
    <w:p w14:paraId="21A17814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イ　新館（57.63㎡）</w:t>
      </w:r>
    </w:p>
    <w:p w14:paraId="4A8865A4" w14:textId="77777777" w:rsidR="00317107" w:rsidRDefault="007A2C2A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［１階］運転手控室　［２階］休憩</w:t>
      </w:r>
      <w:r w:rsidR="00317107">
        <w:rPr>
          <w:rFonts w:hAnsi="ＭＳ 明朝" w:hint="eastAsia"/>
        </w:rPr>
        <w:t>室</w:t>
      </w:r>
    </w:p>
    <w:p w14:paraId="6DB01E44" w14:textId="77777777" w:rsidR="00317107" w:rsidRDefault="00317107">
      <w:pPr>
        <w:ind w:left="2"/>
        <w:rPr>
          <w:rFonts w:hAnsi="ＭＳ 明朝"/>
        </w:rPr>
      </w:pPr>
    </w:p>
    <w:p w14:paraId="188600CE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ウ　附属棟（24.23㎡）</w:t>
      </w:r>
    </w:p>
    <w:p w14:paraId="67D99A1A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lastRenderedPageBreak/>
        <w:t xml:space="preserve">　　　［１階］コピー室</w:t>
      </w:r>
    </w:p>
    <w:p w14:paraId="21F9CB49" w14:textId="77777777" w:rsidR="00317107" w:rsidRDefault="00317107">
      <w:pPr>
        <w:ind w:left="2"/>
        <w:rPr>
          <w:rFonts w:hAnsi="ＭＳ 明朝"/>
        </w:rPr>
      </w:pPr>
    </w:p>
    <w:p w14:paraId="06F88252" w14:textId="7CEB210B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③　常時使用しない事務室及び会議室（</w:t>
      </w:r>
      <w:r w:rsidR="008B4544">
        <w:rPr>
          <w:rFonts w:hAnsi="ＭＳ 明朝" w:hint="eastAsia"/>
        </w:rPr>
        <w:t>948.25</w:t>
      </w:r>
      <w:r>
        <w:rPr>
          <w:rFonts w:hAnsi="ＭＳ 明朝" w:hint="eastAsia"/>
        </w:rPr>
        <w:t>㎡）</w:t>
      </w:r>
    </w:p>
    <w:p w14:paraId="06AC2C41" w14:textId="5F09DFB0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ア　本庁舎（</w:t>
      </w:r>
      <w:r w:rsidR="006D0B22">
        <w:rPr>
          <w:rFonts w:hAnsi="ＭＳ 明朝" w:hint="eastAsia"/>
        </w:rPr>
        <w:t>302</w:t>
      </w:r>
      <w:r w:rsidR="0087395C">
        <w:rPr>
          <w:rFonts w:hAnsi="ＭＳ 明朝" w:hint="eastAsia"/>
        </w:rPr>
        <w:t>.</w:t>
      </w:r>
      <w:r w:rsidR="006D0B22">
        <w:rPr>
          <w:rFonts w:hAnsi="ＭＳ 明朝" w:hint="eastAsia"/>
        </w:rPr>
        <w:t>57</w:t>
      </w:r>
      <w:r>
        <w:rPr>
          <w:rFonts w:hAnsi="ＭＳ 明朝" w:hint="eastAsia"/>
        </w:rPr>
        <w:t>㎡）</w:t>
      </w:r>
    </w:p>
    <w:p w14:paraId="162A7064" w14:textId="4EE65B29" w:rsidR="00317107" w:rsidRDefault="007A2C2A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［１階］保健福祉環境分室相談室</w:t>
      </w:r>
      <w:r w:rsidR="00317107">
        <w:rPr>
          <w:rFonts w:hAnsi="ＭＳ 明朝" w:hint="eastAsia"/>
        </w:rPr>
        <w:t>、</w:t>
      </w:r>
      <w:r>
        <w:rPr>
          <w:rFonts w:hAnsi="ＭＳ 明朝" w:hint="eastAsia"/>
        </w:rPr>
        <w:t>ミーティングルーム、</w:t>
      </w:r>
      <w:r w:rsidR="00317107">
        <w:rPr>
          <w:rFonts w:hAnsi="ＭＳ 明朝" w:hint="eastAsia"/>
        </w:rPr>
        <w:t>更衣室</w:t>
      </w:r>
      <w:r w:rsidR="008B4544">
        <w:rPr>
          <w:rFonts w:hAnsi="ＭＳ 明朝" w:hint="eastAsia"/>
        </w:rPr>
        <w:t>、当直室、</w:t>
      </w:r>
      <w:r>
        <w:rPr>
          <w:rFonts w:hAnsi="ＭＳ 明朝" w:hint="eastAsia"/>
        </w:rPr>
        <w:t>倉庫</w:t>
      </w:r>
    </w:p>
    <w:p w14:paraId="75265756" w14:textId="77777777" w:rsidR="00317107" w:rsidRDefault="007A2C2A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［２階］第１会議室、ミーティングルーム、倉庫・書類保管庫</w:t>
      </w:r>
    </w:p>
    <w:p w14:paraId="5AF1621F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［３階］更衣室</w:t>
      </w:r>
    </w:p>
    <w:p w14:paraId="794E1E0B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イ　新館（427.36㎡）</w:t>
      </w:r>
    </w:p>
    <w:p w14:paraId="44E38395" w14:textId="77777777" w:rsidR="00317107" w:rsidRDefault="007A2C2A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［２階］大会議室、化学細菌検査室、相談室、書類保管庫</w:t>
      </w:r>
      <w:r w:rsidR="00317107">
        <w:rPr>
          <w:rFonts w:hAnsi="ＭＳ 明朝" w:hint="eastAsia"/>
        </w:rPr>
        <w:t>、更衣室</w:t>
      </w:r>
    </w:p>
    <w:p w14:paraId="673BC112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ウ　附属棟（</w:t>
      </w:r>
      <w:r w:rsidR="00890FC3">
        <w:rPr>
          <w:rFonts w:hAnsi="ＭＳ 明朝" w:hint="eastAsia"/>
        </w:rPr>
        <w:t>218.42</w:t>
      </w:r>
      <w:r>
        <w:rPr>
          <w:rFonts w:hAnsi="ＭＳ 明朝" w:hint="eastAsia"/>
        </w:rPr>
        <w:t>㎡）</w:t>
      </w:r>
    </w:p>
    <w:p w14:paraId="7A6AB67D" w14:textId="77777777" w:rsidR="00317107" w:rsidRDefault="007A2C2A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［１階］書類保管庫</w:t>
      </w:r>
    </w:p>
    <w:p w14:paraId="6AE7C947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［２階］会議室</w:t>
      </w:r>
    </w:p>
    <w:p w14:paraId="592189F9" w14:textId="77777777" w:rsidR="00317107" w:rsidRDefault="00317107">
      <w:pPr>
        <w:ind w:left="2"/>
        <w:rPr>
          <w:rFonts w:hAnsi="ＭＳ 明朝"/>
        </w:rPr>
      </w:pPr>
    </w:p>
    <w:p w14:paraId="76B705EC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④　廊下（</w:t>
      </w:r>
      <w:r w:rsidR="0087395C">
        <w:rPr>
          <w:rFonts w:hAnsi="ＭＳ 明朝" w:hint="eastAsia"/>
        </w:rPr>
        <w:t>411.87</w:t>
      </w:r>
      <w:r>
        <w:rPr>
          <w:rFonts w:hAnsi="ＭＳ 明朝" w:hint="eastAsia"/>
        </w:rPr>
        <w:t>㎡）</w:t>
      </w:r>
    </w:p>
    <w:p w14:paraId="666B2139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ア　本庁舎（268.11㎡）</w:t>
      </w:r>
    </w:p>
    <w:p w14:paraId="36E67687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イ　新館（</w:t>
      </w:r>
      <w:r w:rsidR="0087395C">
        <w:rPr>
          <w:rFonts w:hAnsi="ＭＳ 明朝" w:hint="eastAsia"/>
        </w:rPr>
        <w:t>92.58</w:t>
      </w:r>
      <w:r>
        <w:rPr>
          <w:rFonts w:hAnsi="ＭＳ 明朝" w:hint="eastAsia"/>
        </w:rPr>
        <w:t>㎡）</w:t>
      </w:r>
    </w:p>
    <w:p w14:paraId="425DE552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ウ　附属棟（51.18㎡）</w:t>
      </w:r>
    </w:p>
    <w:p w14:paraId="2733512F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⑤　トイレ（157.28㎡）</w:t>
      </w:r>
    </w:p>
    <w:p w14:paraId="76BE3C1B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ア　本庁舎（134.33㎡）</w:t>
      </w:r>
    </w:p>
    <w:p w14:paraId="7B14D54F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イ　新館（22.95㎡）</w:t>
      </w:r>
    </w:p>
    <w:p w14:paraId="6948417D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⑥　湯沸場（9.53㎡）※全て本庁舎</w:t>
      </w:r>
    </w:p>
    <w:p w14:paraId="14055A1D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⑦　階段（184.92㎡）</w:t>
      </w:r>
    </w:p>
    <w:p w14:paraId="2C5ECE1F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ア　本庁舎（156.23㎡）</w:t>
      </w:r>
    </w:p>
    <w:p w14:paraId="4C164EF5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イ　新館（18.7㎡）</w:t>
      </w:r>
    </w:p>
    <w:p w14:paraId="0EDFE2BA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ウ　附属棟（9.99㎡）</w:t>
      </w:r>
    </w:p>
    <w:p w14:paraId="3E09A541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⑨　照明器具（665箇所）</w:t>
      </w:r>
    </w:p>
    <w:p w14:paraId="1315847C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ア　カバーなし（535箇所）</w:t>
      </w:r>
    </w:p>
    <w:p w14:paraId="3B8842AB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　イ　カバー付き（130箇所）</w:t>
      </w:r>
    </w:p>
    <w:p w14:paraId="757267BE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⑩　窓ガラス（</w:t>
      </w:r>
      <w:r w:rsidR="00890FC3">
        <w:rPr>
          <w:rFonts w:hAnsi="ＭＳ 明朝" w:hint="eastAsia"/>
        </w:rPr>
        <w:t>1,075.5</w:t>
      </w:r>
      <w:r w:rsidR="00343401">
        <w:rPr>
          <w:rFonts w:hAnsi="ＭＳ 明朝" w:hint="eastAsia"/>
        </w:rPr>
        <w:t>㎡</w:t>
      </w:r>
      <w:r>
        <w:rPr>
          <w:rFonts w:hAnsi="ＭＳ 明朝" w:hint="eastAsia"/>
        </w:rPr>
        <w:t>）</w:t>
      </w:r>
    </w:p>
    <w:p w14:paraId="4102EB1F" w14:textId="77777777" w:rsidR="00890FC3" w:rsidRDefault="00317107" w:rsidP="00FE332C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⑪　ブラインド（127台（1,051㎡））</w:t>
      </w:r>
    </w:p>
    <w:p w14:paraId="2802CAEC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0E2F7E3A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(2)　建物外部（3,451.35㎡）</w:t>
      </w:r>
    </w:p>
    <w:p w14:paraId="4F0A3D47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①　玄関周り（40.95㎡）</w:t>
      </w:r>
    </w:p>
    <w:p w14:paraId="56DDAE33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②　犬走り（327.4㎡）</w:t>
      </w:r>
    </w:p>
    <w:p w14:paraId="1170B977" w14:textId="77777777" w:rsidR="00317107" w:rsidRDefault="00317107">
      <w:pPr>
        <w:ind w:left="2"/>
        <w:rPr>
          <w:rFonts w:hAnsi="ＭＳ 明朝"/>
        </w:rPr>
      </w:pPr>
      <w:r>
        <w:rPr>
          <w:rFonts w:hAnsi="ＭＳ 明朝" w:hint="eastAsia"/>
        </w:rPr>
        <w:t xml:space="preserve">　　③　構内通路、駐車場（3,083.0㎡）</w:t>
      </w:r>
    </w:p>
    <w:p w14:paraId="2C87C307" w14:textId="77777777" w:rsidR="00317107" w:rsidRDefault="00317107">
      <w:pPr>
        <w:ind w:left="2"/>
        <w:rPr>
          <w:rFonts w:hAnsi="ＭＳ 明朝"/>
        </w:rPr>
      </w:pPr>
    </w:p>
    <w:sectPr w:rsidR="00317107">
      <w:pgSz w:w="11906" w:h="16838" w:code="9"/>
      <w:pgMar w:top="1280" w:right="1200" w:bottom="1200" w:left="1520" w:header="851" w:footer="340" w:gutter="0"/>
      <w:cols w:space="425"/>
      <w:docGrid w:type="linesAndChars" w:linePitch="326" w:charSpace="1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E9F7" w14:textId="77777777" w:rsidR="00E95AA7" w:rsidRDefault="00E95AA7" w:rsidP="00297563">
      <w:r>
        <w:separator/>
      </w:r>
    </w:p>
  </w:endnote>
  <w:endnote w:type="continuationSeparator" w:id="0">
    <w:p w14:paraId="0670F0CC" w14:textId="77777777" w:rsidR="00E95AA7" w:rsidRDefault="00E95AA7" w:rsidP="0029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7F3A" w14:textId="77777777" w:rsidR="00E95AA7" w:rsidRDefault="00E95AA7" w:rsidP="00297563">
      <w:r>
        <w:separator/>
      </w:r>
    </w:p>
  </w:footnote>
  <w:footnote w:type="continuationSeparator" w:id="0">
    <w:p w14:paraId="7835BDAA" w14:textId="77777777" w:rsidR="00E95AA7" w:rsidRDefault="00E95AA7" w:rsidP="0029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15"/>
  <w:drawingGridVerticalSpacing w:val="163"/>
  <w:displayHorizontalDrawingGridEvery w:val="2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563"/>
    <w:rsid w:val="0005751F"/>
    <w:rsid w:val="000922AF"/>
    <w:rsid w:val="00114432"/>
    <w:rsid w:val="00162776"/>
    <w:rsid w:val="001B6AE6"/>
    <w:rsid w:val="00297563"/>
    <w:rsid w:val="002F4603"/>
    <w:rsid w:val="00317107"/>
    <w:rsid w:val="00343401"/>
    <w:rsid w:val="00482D01"/>
    <w:rsid w:val="005E3A10"/>
    <w:rsid w:val="006D0B22"/>
    <w:rsid w:val="00793C72"/>
    <w:rsid w:val="007A2C2A"/>
    <w:rsid w:val="0087395C"/>
    <w:rsid w:val="0089014A"/>
    <w:rsid w:val="00890FC3"/>
    <w:rsid w:val="008B4544"/>
    <w:rsid w:val="009F56C7"/>
    <w:rsid w:val="00A94E57"/>
    <w:rsid w:val="00B02CA6"/>
    <w:rsid w:val="00B369C7"/>
    <w:rsid w:val="00B464CE"/>
    <w:rsid w:val="00CD62C8"/>
    <w:rsid w:val="00E95AA7"/>
    <w:rsid w:val="00FE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C862345"/>
  <w15:docId w15:val="{C22C9D9E-C88A-4BD2-99F2-DFFBE74D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7563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297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7563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0FC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0F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政策枠Ⅲ（準基礎的経費）の「交通安全指導費」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SS11010770</dc:creator>
  <cp:lastModifiedBy>高田 亨</cp:lastModifiedBy>
  <cp:revision>12</cp:revision>
  <cp:lastPrinted>2020-02-18T06:35:00Z</cp:lastPrinted>
  <dcterms:created xsi:type="dcterms:W3CDTF">2016-02-29T09:28:00Z</dcterms:created>
  <dcterms:modified xsi:type="dcterms:W3CDTF">2026-03-05T06:53:00Z</dcterms:modified>
</cp:coreProperties>
</file>