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CE" w:rsidRDefault="00B16E7E">
      <w:bookmarkStart w:id="0" w:name="_GoBack"/>
      <w:bookmarkEnd w:id="0"/>
      <w:r>
        <w:rPr>
          <w:rFonts w:hint="eastAsia"/>
        </w:rPr>
        <w:t>別表</w:t>
      </w:r>
    </w:p>
    <w:p w:rsidR="008730CE" w:rsidRDefault="008730CE"/>
    <w:p w:rsidR="008730CE" w:rsidRPr="00183211" w:rsidRDefault="00183211">
      <w:pPr>
        <w:jc w:val="center"/>
        <w:rPr>
          <w:sz w:val="28"/>
        </w:rPr>
      </w:pPr>
      <w:r w:rsidRPr="00183211">
        <w:rPr>
          <w:rFonts w:hint="eastAsia"/>
          <w:sz w:val="28"/>
        </w:rPr>
        <w:t>日常</w:t>
      </w:r>
      <w:r w:rsidR="004A1F87" w:rsidRPr="00183211">
        <w:rPr>
          <w:rFonts w:hint="eastAsia"/>
          <w:sz w:val="28"/>
        </w:rPr>
        <w:t>点検整備基準</w:t>
      </w:r>
    </w:p>
    <w:p w:rsidR="008730CE" w:rsidRDefault="008730CE"/>
    <w:p w:rsidR="008730CE" w:rsidRDefault="00B16E7E">
      <w:r>
        <w:rPr>
          <w:rFonts w:hint="eastAsia"/>
        </w:rPr>
        <w:t xml:space="preserve">　</w:t>
      </w:r>
      <w:r w:rsidR="004A1F87">
        <w:rPr>
          <w:rFonts w:hint="eastAsia"/>
        </w:rPr>
        <w:t>ボイラーの運転取扱いについては、ボイラーメーカー発行のボイラー取扱要領によるもののほか、付属設備、付属品、配管及び放熱器等設備機器の取扱点検項目については、次のとおりとする。</w:t>
      </w:r>
    </w:p>
    <w:p w:rsidR="008730CE" w:rsidRDefault="008779D0" w:rsidP="008779D0">
      <w:pPr>
        <w:ind w:right="-1"/>
        <w:jc w:val="center"/>
      </w:pPr>
      <w:r w:rsidRPr="008779D0">
        <w:rPr>
          <w:rFonts w:hint="eastAsia"/>
        </w:rPr>
        <w:t>（株）前田鉄工所　ＭＦ５－Ｎ１０ＳＡ－Ｈ</w:t>
      </w:r>
      <w:r w:rsidR="004A1F87">
        <w:rPr>
          <w:rFonts w:hint="eastAsia"/>
        </w:rPr>
        <w:t>（</w:t>
      </w:r>
      <w:r w:rsidR="00D3308B" w:rsidRPr="00D3308B">
        <w:rPr>
          <w:rFonts w:hint="eastAsia"/>
        </w:rPr>
        <w:t>鋳鉄製</w:t>
      </w:r>
      <w:r w:rsidR="004A1F87">
        <w:rPr>
          <w:rFonts w:hint="eastAsia"/>
        </w:rPr>
        <w:t>セクショナル）〈伝熱面積</w:t>
      </w:r>
      <w:r w:rsidR="004A1F87">
        <w:rPr>
          <w:rFonts w:hint="eastAsia"/>
        </w:rPr>
        <w:t>14.7</w:t>
      </w:r>
      <w:r w:rsidR="004A1F87">
        <w:rPr>
          <w:rFonts w:hint="eastAsia"/>
        </w:rPr>
        <w:t>㎡〉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3458"/>
        <w:gridCol w:w="1993"/>
      </w:tblGrid>
      <w:tr w:rsidR="008730CE">
        <w:trPr>
          <w:trHeight w:val="306"/>
        </w:trPr>
        <w:tc>
          <w:tcPr>
            <w:tcW w:w="3015" w:type="dxa"/>
            <w:vAlign w:val="center"/>
          </w:tcPr>
          <w:p w:rsidR="008730CE" w:rsidRDefault="004A1F87">
            <w:pPr>
              <w:jc w:val="center"/>
            </w:pPr>
            <w:r>
              <w:rPr>
                <w:rFonts w:hint="eastAsia"/>
              </w:rPr>
              <w:t>設置機器細目</w:t>
            </w:r>
          </w:p>
        </w:tc>
        <w:tc>
          <w:tcPr>
            <w:tcW w:w="3546" w:type="dxa"/>
            <w:vAlign w:val="center"/>
          </w:tcPr>
          <w:p w:rsidR="008730CE" w:rsidRDefault="004A1F87">
            <w:pPr>
              <w:jc w:val="center"/>
            </w:pPr>
            <w:r>
              <w:rPr>
                <w:rFonts w:hint="eastAsia"/>
              </w:rPr>
              <w:t>点検整備細目</w:t>
            </w:r>
          </w:p>
        </w:tc>
        <w:tc>
          <w:tcPr>
            <w:tcW w:w="2042" w:type="dxa"/>
            <w:vAlign w:val="center"/>
          </w:tcPr>
          <w:p w:rsidR="008730CE" w:rsidRDefault="004A1F87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</w:tr>
      <w:tr w:rsidR="008730CE">
        <w:trPr>
          <w:trHeight w:val="367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>圧力水位燃焼装置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毎日</w:t>
            </w:r>
          </w:p>
        </w:tc>
      </w:tr>
      <w:tr w:rsidR="008730CE">
        <w:trPr>
          <w:trHeight w:val="345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>水面測定装置の機能点検保持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毎日</w:t>
            </w:r>
          </w:p>
        </w:tc>
      </w:tr>
      <w:tr w:rsidR="008730CE">
        <w:trPr>
          <w:trHeight w:val="567"/>
        </w:trPr>
        <w:tc>
          <w:tcPr>
            <w:tcW w:w="3015" w:type="dxa"/>
            <w:vAlign w:val="center"/>
          </w:tcPr>
          <w:p w:rsidR="008730CE" w:rsidRDefault="004A1F87">
            <w:pPr>
              <w:spacing w:line="240" w:lineRule="exact"/>
            </w:pPr>
            <w:r>
              <w:rPr>
                <w:rFonts w:hint="eastAsia"/>
              </w:rPr>
              <w:t>低水位、燃焼遮断、火炎検出自動制御装置の点検調整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毎日</w:t>
            </w:r>
          </w:p>
        </w:tc>
      </w:tr>
      <w:tr w:rsidR="008730CE">
        <w:trPr>
          <w:trHeight w:val="330"/>
        </w:trPr>
        <w:tc>
          <w:tcPr>
            <w:tcW w:w="3015" w:type="dxa"/>
            <w:vAlign w:val="center"/>
          </w:tcPr>
          <w:p w:rsidR="008730CE" w:rsidRDefault="004A1F87">
            <w:pPr>
              <w:ind w:firstLineChars="100" w:firstLine="210"/>
            </w:pPr>
            <w:r>
              <w:rPr>
                <w:rFonts w:hint="eastAsia"/>
              </w:rPr>
              <w:t>第１庁舎内放熱器水差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84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>見回り２回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毎日</w:t>
            </w:r>
          </w:p>
        </w:tc>
      </w:tr>
      <w:tr w:rsidR="008730CE">
        <w:trPr>
          <w:trHeight w:val="794"/>
        </w:trPr>
        <w:tc>
          <w:tcPr>
            <w:tcW w:w="3015" w:type="dxa"/>
            <w:vAlign w:val="center"/>
          </w:tcPr>
          <w:p w:rsidR="008730CE" w:rsidRDefault="004A1F8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ボイラー水のブロー、</w:t>
            </w:r>
          </w:p>
          <w:p w:rsidR="008730CE" w:rsidRDefault="004A1F8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水面計ブロー、</w:t>
            </w:r>
          </w:p>
          <w:p w:rsidR="008730CE" w:rsidRDefault="004A1F8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その他の見回り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33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>ボイラ</w:t>
            </w:r>
            <w:r w:rsidR="00AD32F2">
              <w:rPr>
                <w:rFonts w:hint="eastAsia"/>
              </w:rPr>
              <w:t>ー</w:t>
            </w:r>
            <w:r>
              <w:rPr>
                <w:rFonts w:hint="eastAsia"/>
              </w:rPr>
              <w:t>本体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損傷の有無</w:t>
            </w:r>
          </w:p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毎月</w:t>
            </w:r>
          </w:p>
        </w:tc>
      </w:tr>
      <w:tr w:rsidR="008730CE">
        <w:trPr>
          <w:trHeight w:val="33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>燃焼装置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毎月</w:t>
            </w:r>
          </w:p>
        </w:tc>
      </w:tr>
      <w:tr w:rsidR="008730CE">
        <w:trPr>
          <w:trHeight w:val="315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油、加熱器、燃料送管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損傷の有無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297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バーナ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汚れ清掃、損傷有無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27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ストレーナ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つまり、又は、損傷有無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274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バーナタイル、炉壁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汚れ、損傷の有無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269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ストーカー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損傷の有無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265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煙道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漏れ、損傷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trHeight w:val="30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>自動制御装置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毎月</w:t>
            </w:r>
          </w:p>
        </w:tc>
      </w:tr>
      <w:tr w:rsidR="008730CE">
        <w:trPr>
          <w:cantSplit/>
          <w:trHeight w:val="21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起動、停止、火炎検出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機能の異常の有無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51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燃料遮断、水位調節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端子の異常の有無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30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圧力調節装置等の電気配線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30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>付属装置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4A1F87">
            <w:r>
              <w:rPr>
                <w:rFonts w:hint="eastAsia"/>
              </w:rPr>
              <w:t>毎月</w:t>
            </w:r>
          </w:p>
        </w:tc>
      </w:tr>
      <w:tr w:rsidR="008730CE">
        <w:trPr>
          <w:cantSplit/>
          <w:trHeight w:val="28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給水、蒸気管等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損傷の有無、作動、保温の状態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300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水処理施設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機能の異常の有無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285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第１庁舎、第２庁舎</w:t>
            </w:r>
          </w:p>
        </w:tc>
        <w:tc>
          <w:tcPr>
            <w:tcW w:w="3546" w:type="dxa"/>
            <w:vAlign w:val="center"/>
          </w:tcPr>
          <w:p w:rsidR="008730CE" w:rsidRDefault="004A1F87">
            <w:r>
              <w:rPr>
                <w:rFonts w:hint="eastAsia"/>
              </w:rPr>
              <w:t>機能の異常の有無</w:t>
            </w:r>
          </w:p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285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放熱器フィルター掃除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345"/>
        </w:trPr>
        <w:tc>
          <w:tcPr>
            <w:tcW w:w="3015" w:type="dxa"/>
            <w:vAlign w:val="center"/>
          </w:tcPr>
          <w:p w:rsidR="008730CE" w:rsidRDefault="004A1F87">
            <w:r>
              <w:rPr>
                <w:rFonts w:hint="eastAsia"/>
              </w:rPr>
              <w:t xml:space="preserve">　安全弁</w:t>
            </w:r>
          </w:p>
        </w:tc>
        <w:tc>
          <w:tcPr>
            <w:tcW w:w="3546" w:type="dxa"/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8730CE"/>
        </w:tc>
      </w:tr>
      <w:tr w:rsidR="008730CE">
        <w:trPr>
          <w:cantSplit/>
          <w:trHeight w:val="198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8730CE" w:rsidRDefault="004A1F87">
            <w:r>
              <w:rPr>
                <w:rFonts w:hint="eastAsia"/>
              </w:rPr>
              <w:t>その他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8730CE" w:rsidRDefault="008730CE"/>
        </w:tc>
        <w:tc>
          <w:tcPr>
            <w:tcW w:w="2042" w:type="dxa"/>
            <w:vAlign w:val="center"/>
          </w:tcPr>
          <w:p w:rsidR="008730CE" w:rsidRDefault="008730CE"/>
        </w:tc>
      </w:tr>
    </w:tbl>
    <w:p w:rsidR="008730CE" w:rsidRDefault="008730CE"/>
    <w:sectPr w:rsidR="008730C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11" w:rsidRDefault="00183211" w:rsidP="00183211">
      <w:r>
        <w:separator/>
      </w:r>
    </w:p>
  </w:endnote>
  <w:endnote w:type="continuationSeparator" w:id="0">
    <w:p w:rsidR="00183211" w:rsidRDefault="00183211" w:rsidP="0018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11" w:rsidRDefault="00183211" w:rsidP="00183211">
      <w:r>
        <w:separator/>
      </w:r>
    </w:p>
  </w:footnote>
  <w:footnote w:type="continuationSeparator" w:id="0">
    <w:p w:rsidR="00183211" w:rsidRDefault="00183211" w:rsidP="0018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87"/>
    <w:rsid w:val="00183211"/>
    <w:rsid w:val="004A1F87"/>
    <w:rsid w:val="004C1B23"/>
    <w:rsid w:val="008730CE"/>
    <w:rsid w:val="008779D0"/>
    <w:rsid w:val="00A521A5"/>
    <w:rsid w:val="00AD32F2"/>
    <w:rsid w:val="00B16E7E"/>
    <w:rsid w:val="00D3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622CAE6-47E1-4F03-9B20-8E0A7A4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3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2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別表第1</vt:lpstr>
      <vt:lpstr>別表第1</vt:lpstr>
    </vt:vector>
  </TitlesOfParts>
  <Company>岩手県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</dc:title>
  <dc:creator>岩手県</dc:creator>
  <cp:lastModifiedBy>006798</cp:lastModifiedBy>
  <cp:revision>2</cp:revision>
  <cp:lastPrinted>2019-02-10T09:25:00Z</cp:lastPrinted>
  <dcterms:created xsi:type="dcterms:W3CDTF">2025-03-07T02:12:00Z</dcterms:created>
  <dcterms:modified xsi:type="dcterms:W3CDTF">2025-03-07T02:12:00Z</dcterms:modified>
</cp:coreProperties>
</file>