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C64" w:rsidRDefault="001F4C64" w:rsidP="001F4C64">
      <w:pPr>
        <w:jc w:val="right"/>
        <w:rPr>
          <w:rFonts w:ascii="ＭＳ ゴシック" w:eastAsia="ＭＳ ゴシック" w:hAnsi="ＭＳ ゴシック"/>
          <w:sz w:val="24"/>
        </w:rPr>
      </w:pPr>
      <w:r>
        <w:rPr>
          <w:rFonts w:ascii="ＭＳ ゴシック" w:eastAsia="ＭＳ ゴシック" w:hAnsi="ＭＳ ゴシック" w:hint="eastAsia"/>
          <w:sz w:val="24"/>
        </w:rPr>
        <w:t>（資料４参考）</w:t>
      </w:r>
    </w:p>
    <w:p w:rsidR="00615585" w:rsidRPr="00E74168" w:rsidRDefault="00615585" w:rsidP="00615585">
      <w:pPr>
        <w:jc w:val="center"/>
        <w:rPr>
          <w:rFonts w:ascii="ＭＳ ゴシック" w:eastAsia="ＭＳ ゴシック" w:hAnsi="ＭＳ ゴシック"/>
          <w:sz w:val="24"/>
        </w:rPr>
      </w:pPr>
      <w:r w:rsidRPr="00E74168">
        <w:rPr>
          <w:rFonts w:ascii="ＭＳ ゴシック" w:eastAsia="ＭＳ ゴシック" w:hAnsi="ＭＳ ゴシック" w:hint="eastAsia"/>
          <w:sz w:val="24"/>
        </w:rPr>
        <w:t>「いわて県民計画（</w:t>
      </w:r>
      <w:r w:rsidRPr="00E74168">
        <w:rPr>
          <w:rFonts w:ascii="ＭＳ ゴシック" w:eastAsia="ＭＳ ゴシック" w:hAnsi="ＭＳ ゴシック"/>
          <w:sz w:val="24"/>
        </w:rPr>
        <w:t>2019～2028）</w:t>
      </w:r>
      <w:r w:rsidRPr="00E74168">
        <w:rPr>
          <w:rFonts w:ascii="ＭＳ ゴシック" w:eastAsia="ＭＳ ゴシック" w:hAnsi="ＭＳ ゴシック" w:hint="eastAsia"/>
          <w:sz w:val="24"/>
        </w:rPr>
        <w:t>」第２期アクションプラン（</w:t>
      </w:r>
      <w:r w:rsidRPr="00E74168">
        <w:rPr>
          <w:rFonts w:ascii="ＭＳ ゴシック" w:eastAsia="ＭＳ ゴシック" w:hAnsi="ＭＳ ゴシック"/>
          <w:sz w:val="24"/>
        </w:rPr>
        <w:t>政策推進プラン</w:t>
      </w:r>
      <w:r w:rsidRPr="00E74168">
        <w:rPr>
          <w:rFonts w:ascii="ＭＳ ゴシック" w:eastAsia="ＭＳ ゴシック" w:hAnsi="ＭＳ ゴシック" w:hint="eastAsia"/>
          <w:sz w:val="24"/>
        </w:rPr>
        <w:t>）素案の概要</w:t>
      </w:r>
    </w:p>
    <w:p w:rsidR="009113AA" w:rsidRDefault="00615585" w:rsidP="00615585">
      <w:pPr>
        <w:jc w:val="center"/>
        <w:rPr>
          <w:rFonts w:ascii="ＭＳ 明朝" w:eastAsia="ＭＳ 明朝" w:hAnsi="ＭＳ 明朝"/>
          <w:sz w:val="24"/>
        </w:rPr>
      </w:pPr>
      <w:r>
        <w:rPr>
          <w:rFonts w:ascii="ＭＳ 明朝" w:eastAsia="ＭＳ 明朝" w:hAnsi="ＭＳ 明朝" w:hint="eastAsia"/>
          <w:sz w:val="24"/>
        </w:rPr>
        <w:t>（計画期間：</w:t>
      </w:r>
      <w:r w:rsidRPr="00615585">
        <w:rPr>
          <w:rFonts w:ascii="ＭＳ 明朝" w:eastAsia="ＭＳ 明朝" w:hAnsi="ＭＳ 明朝" w:hint="eastAsia"/>
          <w:sz w:val="24"/>
        </w:rPr>
        <w:t>令和５年度</w:t>
      </w:r>
      <w:r>
        <w:rPr>
          <w:rFonts w:ascii="ＭＳ 明朝" w:eastAsia="ＭＳ 明朝" w:hAnsi="ＭＳ 明朝" w:hint="eastAsia"/>
          <w:sz w:val="24"/>
        </w:rPr>
        <w:t>～</w:t>
      </w:r>
      <w:r w:rsidRPr="00615585">
        <w:rPr>
          <w:rFonts w:ascii="ＭＳ 明朝" w:eastAsia="ＭＳ 明朝" w:hAnsi="ＭＳ 明朝" w:hint="eastAsia"/>
          <w:sz w:val="24"/>
        </w:rPr>
        <w:t>令和８年度</w:t>
      </w:r>
      <w:r>
        <w:rPr>
          <w:rFonts w:ascii="ＭＳ 明朝" w:eastAsia="ＭＳ 明朝" w:hAnsi="ＭＳ 明朝" w:hint="eastAsia"/>
          <w:sz w:val="24"/>
        </w:rPr>
        <w:t>）</w:t>
      </w:r>
    </w:p>
    <w:p w:rsidR="00615585" w:rsidRDefault="00615585" w:rsidP="00615585">
      <w:pPr>
        <w:rPr>
          <w:rFonts w:ascii="ＭＳ 明朝" w:eastAsia="ＭＳ 明朝" w:hAnsi="ＭＳ 明朝"/>
          <w:sz w:val="24"/>
        </w:rPr>
      </w:pPr>
      <w:bookmarkStart w:id="0" w:name="_GoBack"/>
      <w:bookmarkEnd w:id="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2520"/>
        <w:gridCol w:w="1260"/>
        <w:gridCol w:w="16485"/>
      </w:tblGrid>
      <w:tr w:rsidR="00615585" w:rsidTr="006B76EA">
        <w:trPr>
          <w:trHeight w:val="60"/>
        </w:trPr>
        <w:tc>
          <w:tcPr>
            <w:tcW w:w="1260" w:type="dxa"/>
            <w:shd w:val="clear" w:color="auto" w:fill="D9D9D9" w:themeFill="background1" w:themeFillShade="D9"/>
          </w:tcPr>
          <w:p w:rsidR="00615585" w:rsidRPr="00E74168" w:rsidRDefault="00615585" w:rsidP="00615585">
            <w:pPr>
              <w:jc w:val="center"/>
              <w:rPr>
                <w:rFonts w:ascii="ＭＳ ゴシック" w:eastAsia="ＭＳ ゴシック" w:hAnsi="ＭＳ ゴシック"/>
                <w:sz w:val="24"/>
              </w:rPr>
            </w:pPr>
            <w:r w:rsidRPr="00E74168">
              <w:rPr>
                <w:rFonts w:ascii="ＭＳ ゴシック" w:eastAsia="ＭＳ ゴシック" w:hAnsi="ＭＳ ゴシック" w:hint="eastAsia"/>
                <w:sz w:val="24"/>
              </w:rPr>
              <w:t>政策分野</w:t>
            </w:r>
          </w:p>
        </w:tc>
        <w:tc>
          <w:tcPr>
            <w:tcW w:w="2520" w:type="dxa"/>
          </w:tcPr>
          <w:p w:rsidR="00615585" w:rsidRDefault="00615585" w:rsidP="00615585">
            <w:pPr>
              <w:rPr>
                <w:rFonts w:ascii="ＭＳ 明朝" w:eastAsia="ＭＳ 明朝" w:hAnsi="ＭＳ 明朝"/>
                <w:sz w:val="24"/>
              </w:rPr>
            </w:pPr>
            <w:r w:rsidRPr="00615585">
              <w:rPr>
                <w:rFonts w:ascii="ＭＳ 明朝" w:eastAsia="ＭＳ 明朝" w:hAnsi="ＭＳ 明朝" w:hint="eastAsia"/>
                <w:sz w:val="24"/>
              </w:rPr>
              <w:t>Ⅰ</w:t>
            </w:r>
            <w:r>
              <w:rPr>
                <w:rFonts w:ascii="ＭＳ 明朝" w:eastAsia="ＭＳ 明朝" w:hAnsi="ＭＳ 明朝" w:hint="eastAsia"/>
                <w:sz w:val="24"/>
              </w:rPr>
              <w:t xml:space="preserve">　</w:t>
            </w:r>
            <w:r w:rsidRPr="00615585">
              <w:rPr>
                <w:rFonts w:ascii="ＭＳ 明朝" w:eastAsia="ＭＳ 明朝" w:hAnsi="ＭＳ 明朝"/>
                <w:sz w:val="24"/>
              </w:rPr>
              <w:t>健康・余暇</w:t>
            </w:r>
          </w:p>
        </w:tc>
        <w:tc>
          <w:tcPr>
            <w:tcW w:w="1260" w:type="dxa"/>
            <w:shd w:val="clear" w:color="auto" w:fill="D9D9D9" w:themeFill="background1" w:themeFillShade="D9"/>
          </w:tcPr>
          <w:p w:rsidR="00615585" w:rsidRPr="00E74168" w:rsidRDefault="00615585" w:rsidP="00615585">
            <w:pPr>
              <w:jc w:val="center"/>
              <w:rPr>
                <w:rFonts w:ascii="ＭＳ ゴシック" w:eastAsia="ＭＳ ゴシック" w:hAnsi="ＭＳ ゴシック"/>
                <w:sz w:val="24"/>
              </w:rPr>
            </w:pPr>
            <w:r w:rsidRPr="00E74168">
              <w:rPr>
                <w:rFonts w:ascii="ＭＳ ゴシック" w:eastAsia="ＭＳ ゴシック" w:hAnsi="ＭＳ ゴシック" w:hint="eastAsia"/>
                <w:sz w:val="24"/>
              </w:rPr>
              <w:t>政策項目</w:t>
            </w:r>
          </w:p>
        </w:tc>
        <w:tc>
          <w:tcPr>
            <w:tcW w:w="16485" w:type="dxa"/>
          </w:tcPr>
          <w:p w:rsidR="00615585" w:rsidRDefault="00615585" w:rsidP="00615585">
            <w:pPr>
              <w:rPr>
                <w:rFonts w:ascii="ＭＳ 明朝" w:eastAsia="ＭＳ 明朝" w:hAnsi="ＭＳ 明朝"/>
                <w:sz w:val="24"/>
              </w:rPr>
            </w:pPr>
            <w:r w:rsidRPr="00615585">
              <w:rPr>
                <w:rFonts w:ascii="ＭＳ 明朝" w:eastAsia="ＭＳ 明朝" w:hAnsi="ＭＳ 明朝" w:hint="eastAsia"/>
                <w:sz w:val="24"/>
              </w:rPr>
              <w:t>３</w:t>
            </w:r>
            <w:r>
              <w:rPr>
                <w:rFonts w:ascii="ＭＳ 明朝" w:eastAsia="ＭＳ 明朝" w:hAnsi="ＭＳ 明朝" w:hint="eastAsia"/>
                <w:sz w:val="24"/>
              </w:rPr>
              <w:t xml:space="preserve">　</w:t>
            </w:r>
            <w:r w:rsidRPr="00615585">
              <w:rPr>
                <w:rFonts w:ascii="ＭＳ 明朝" w:eastAsia="ＭＳ 明朝" w:hAnsi="ＭＳ 明朝"/>
                <w:sz w:val="24"/>
              </w:rPr>
              <w:t>介護や支援が必要になっても、住み慣れた地域で</w:t>
            </w:r>
            <w:r w:rsidRPr="00615585">
              <w:rPr>
                <w:rFonts w:ascii="ＭＳ 明朝" w:eastAsia="ＭＳ 明朝" w:hAnsi="ＭＳ 明朝" w:hint="eastAsia"/>
                <w:sz w:val="24"/>
              </w:rPr>
              <w:t>安心して生活できる環境をつくります</w:t>
            </w:r>
          </w:p>
        </w:tc>
      </w:tr>
    </w:tbl>
    <w:p w:rsidR="00615585" w:rsidRDefault="00615585" w:rsidP="00615585">
      <w:pPr>
        <w:rPr>
          <w:rFonts w:ascii="ＭＳ 明朝" w:eastAsia="ＭＳ 明朝" w:hAnsi="ＭＳ 明朝"/>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25"/>
      </w:tblGrid>
      <w:tr w:rsidR="00E02313" w:rsidTr="00E02313">
        <w:trPr>
          <w:trHeight w:val="60"/>
        </w:trPr>
        <w:tc>
          <w:tcPr>
            <w:tcW w:w="21525" w:type="dxa"/>
          </w:tcPr>
          <w:p w:rsidR="00E02313" w:rsidRPr="00E74168" w:rsidRDefault="00E02313" w:rsidP="00E02313">
            <w:pPr>
              <w:rPr>
                <w:rFonts w:ascii="ＭＳ ゴシック" w:eastAsia="ＭＳ ゴシック" w:hAnsi="ＭＳ ゴシック"/>
                <w:sz w:val="24"/>
              </w:rPr>
            </w:pPr>
            <w:r w:rsidRPr="00E74168">
              <w:rPr>
                <w:rFonts w:ascii="ＭＳ ゴシック" w:eastAsia="ＭＳ ゴシック" w:hAnsi="ＭＳ ゴシック" w:hint="eastAsia"/>
                <w:sz w:val="24"/>
              </w:rPr>
              <w:t>（基本方向）</w:t>
            </w:r>
          </w:p>
          <w:p w:rsidR="00E04885" w:rsidRDefault="00E02313" w:rsidP="00E02313">
            <w:pPr>
              <w:rPr>
                <w:rFonts w:ascii="ＭＳ 明朝" w:eastAsia="ＭＳ 明朝" w:hAnsi="ＭＳ 明朝"/>
                <w:sz w:val="24"/>
              </w:rPr>
            </w:pPr>
            <w:r>
              <w:rPr>
                <w:rFonts w:ascii="ＭＳ 明朝" w:eastAsia="ＭＳ 明朝" w:hAnsi="ＭＳ 明朝" w:hint="eastAsia"/>
                <w:sz w:val="24"/>
              </w:rPr>
              <w:t xml:space="preserve">　</w:t>
            </w:r>
            <w:r w:rsidRPr="00E02313">
              <w:rPr>
                <w:rFonts w:ascii="ＭＳ 明朝" w:eastAsia="ＭＳ 明朝" w:hAnsi="ＭＳ 明朝" w:hint="eastAsia"/>
                <w:sz w:val="24"/>
              </w:rPr>
              <w:t>介護や支援が必要になっても、住み慣れた地域で安心して生活できるよう、</w:t>
            </w:r>
            <w:r w:rsidRPr="007E4BCF">
              <w:rPr>
                <w:rFonts w:ascii="ＭＳ ゴシック" w:eastAsia="ＭＳ ゴシック" w:hAnsi="ＭＳ ゴシック" w:hint="eastAsia"/>
                <w:sz w:val="24"/>
              </w:rPr>
              <w:t>福祉コミュニティづくり</w:t>
            </w:r>
            <w:r w:rsidRPr="00E02313">
              <w:rPr>
                <w:rFonts w:ascii="ＭＳ 明朝" w:eastAsia="ＭＳ 明朝" w:hAnsi="ＭＳ 明朝" w:hint="eastAsia"/>
                <w:sz w:val="24"/>
              </w:rPr>
              <w:t>や多様で複層的な</w:t>
            </w:r>
            <w:r w:rsidRPr="007E4BCF">
              <w:rPr>
                <w:rFonts w:ascii="ＭＳ ゴシック" w:eastAsia="ＭＳ ゴシック" w:hAnsi="ＭＳ ゴシック" w:hint="eastAsia"/>
                <w:sz w:val="24"/>
              </w:rPr>
              <w:t>セーフティネットの整備</w:t>
            </w:r>
            <w:r w:rsidRPr="00E02313">
              <w:rPr>
                <w:rFonts w:ascii="ＭＳ 明朝" w:eastAsia="ＭＳ 明朝" w:hAnsi="ＭＳ 明朝" w:hint="eastAsia"/>
                <w:sz w:val="24"/>
              </w:rPr>
              <w:t>を一層進めるとともに、地域包括ケアのまちづくりや福祉人材の確保を推進します。</w:t>
            </w:r>
          </w:p>
          <w:p w:rsidR="00E02313" w:rsidRDefault="00E02313" w:rsidP="00E02313">
            <w:pPr>
              <w:rPr>
                <w:rFonts w:ascii="ＭＳ 明朝" w:eastAsia="ＭＳ 明朝" w:hAnsi="ＭＳ 明朝"/>
                <w:sz w:val="24"/>
              </w:rPr>
            </w:pPr>
            <w:r>
              <w:rPr>
                <w:rFonts w:ascii="ＭＳ 明朝" w:eastAsia="ＭＳ 明朝" w:hAnsi="ＭＳ 明朝" w:hint="eastAsia"/>
                <w:sz w:val="24"/>
              </w:rPr>
              <w:t xml:space="preserve">　</w:t>
            </w:r>
            <w:r w:rsidRPr="00E02313">
              <w:rPr>
                <w:rFonts w:ascii="ＭＳ 明朝" w:eastAsia="ＭＳ 明朝" w:hAnsi="ＭＳ 明朝" w:hint="eastAsia"/>
                <w:sz w:val="24"/>
              </w:rPr>
              <w:t>また、障がい者が住み慣れた地域で活躍できるよう、日常生活・社会生活の支援、農林水産分野における障がい者の就労促進など、障がい者の社会参加を進めます。</w:t>
            </w:r>
          </w:p>
        </w:tc>
      </w:tr>
    </w:tbl>
    <w:p w:rsidR="00E02313" w:rsidRDefault="00E02313" w:rsidP="00615585">
      <w:pPr>
        <w:rPr>
          <w:rFonts w:ascii="ＭＳ 明朝" w:eastAsia="ＭＳ 明朝" w:hAnsi="ＭＳ 明朝"/>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851"/>
        <w:gridCol w:w="7654"/>
        <w:gridCol w:w="851"/>
        <w:gridCol w:w="7633"/>
      </w:tblGrid>
      <w:tr w:rsidR="00D35BB7" w:rsidTr="006B76EA">
        <w:trPr>
          <w:trHeight w:val="60"/>
        </w:trPr>
        <w:tc>
          <w:tcPr>
            <w:tcW w:w="4536" w:type="dxa"/>
            <w:shd w:val="clear" w:color="auto" w:fill="D9D9D9" w:themeFill="background1" w:themeFillShade="D9"/>
          </w:tcPr>
          <w:p w:rsidR="00481449" w:rsidRPr="00E74168" w:rsidRDefault="00481449" w:rsidP="00481449">
            <w:pPr>
              <w:jc w:val="center"/>
              <w:rPr>
                <w:rFonts w:ascii="ＭＳ ゴシック" w:eastAsia="ＭＳ ゴシック" w:hAnsi="ＭＳ ゴシック"/>
                <w:sz w:val="24"/>
              </w:rPr>
            </w:pPr>
            <w:r w:rsidRPr="00E74168">
              <w:rPr>
                <w:rFonts w:ascii="ＭＳ ゴシック" w:eastAsia="ＭＳ ゴシック" w:hAnsi="ＭＳ ゴシック" w:hint="eastAsia"/>
                <w:sz w:val="24"/>
              </w:rPr>
              <w:t>現状と課題</w:t>
            </w:r>
          </w:p>
        </w:tc>
        <w:tc>
          <w:tcPr>
            <w:tcW w:w="851" w:type="dxa"/>
            <w:tcBorders>
              <w:top w:val="nil"/>
              <w:bottom w:val="nil"/>
            </w:tcBorders>
            <w:shd w:val="clear" w:color="auto" w:fill="auto"/>
          </w:tcPr>
          <w:p w:rsidR="00481449" w:rsidRDefault="00481449" w:rsidP="00BA45C5">
            <w:pPr>
              <w:rPr>
                <w:rFonts w:ascii="ＭＳ 明朝" w:eastAsia="ＭＳ 明朝" w:hAnsi="ＭＳ 明朝"/>
                <w:sz w:val="24"/>
              </w:rPr>
            </w:pPr>
          </w:p>
        </w:tc>
        <w:tc>
          <w:tcPr>
            <w:tcW w:w="7654" w:type="dxa"/>
            <w:shd w:val="clear" w:color="auto" w:fill="D9D9D9" w:themeFill="background1" w:themeFillShade="D9"/>
          </w:tcPr>
          <w:p w:rsidR="00481449" w:rsidRPr="00E74168" w:rsidRDefault="00481449" w:rsidP="00481449">
            <w:pPr>
              <w:jc w:val="center"/>
              <w:rPr>
                <w:rFonts w:ascii="ＭＳ ゴシック" w:eastAsia="ＭＳ ゴシック" w:hAnsi="ＭＳ ゴシック"/>
                <w:sz w:val="24"/>
              </w:rPr>
            </w:pPr>
            <w:r w:rsidRPr="00E74168">
              <w:rPr>
                <w:rFonts w:ascii="ＭＳ ゴシック" w:eastAsia="ＭＳ ゴシック" w:hAnsi="ＭＳ ゴシック" w:hint="eastAsia"/>
                <w:sz w:val="24"/>
              </w:rPr>
              <w:t>県が取り組む具体的な推進方策</w:t>
            </w:r>
          </w:p>
        </w:tc>
        <w:tc>
          <w:tcPr>
            <w:tcW w:w="851" w:type="dxa"/>
            <w:tcBorders>
              <w:top w:val="nil"/>
              <w:bottom w:val="nil"/>
            </w:tcBorders>
            <w:shd w:val="clear" w:color="auto" w:fill="auto"/>
          </w:tcPr>
          <w:p w:rsidR="00481449" w:rsidRPr="00E171D0" w:rsidRDefault="00481449" w:rsidP="00BA45C5">
            <w:pPr>
              <w:rPr>
                <w:rFonts w:ascii="ＭＳ 明朝" w:eastAsia="ＭＳ 明朝" w:hAnsi="ＭＳ 明朝"/>
                <w:sz w:val="24"/>
              </w:rPr>
            </w:pPr>
          </w:p>
        </w:tc>
        <w:tc>
          <w:tcPr>
            <w:tcW w:w="7633" w:type="dxa"/>
            <w:shd w:val="clear" w:color="auto" w:fill="D9D9D9" w:themeFill="background1" w:themeFillShade="D9"/>
          </w:tcPr>
          <w:p w:rsidR="00481449" w:rsidRPr="00E74168" w:rsidRDefault="00D35BB7" w:rsidP="00481449">
            <w:pPr>
              <w:jc w:val="center"/>
              <w:rPr>
                <w:rFonts w:ascii="ＭＳ ゴシック" w:eastAsia="ＭＳ ゴシック" w:hAnsi="ＭＳ ゴシック"/>
                <w:sz w:val="24"/>
              </w:rPr>
            </w:pPr>
            <w:r w:rsidRPr="00E74168">
              <w:rPr>
                <w:rFonts w:ascii="ＭＳ ゴシック" w:eastAsia="ＭＳ ゴシック" w:hAnsi="ＭＳ ゴシック" w:hint="eastAsia"/>
                <w:sz w:val="24"/>
              </w:rPr>
              <w:t>指標及び４年間を中心とした取組</w:t>
            </w:r>
          </w:p>
        </w:tc>
      </w:tr>
      <w:tr w:rsidR="00A602EF" w:rsidTr="00A602EF">
        <w:trPr>
          <w:trHeight w:val="1194"/>
        </w:trPr>
        <w:tc>
          <w:tcPr>
            <w:tcW w:w="4536" w:type="dxa"/>
            <w:vMerge w:val="restart"/>
            <w:shd w:val="clear" w:color="auto" w:fill="auto"/>
          </w:tcPr>
          <w:p w:rsidR="00A602EF" w:rsidRDefault="00E04885" w:rsidP="00A602EF">
            <w:pPr>
              <w:ind w:left="240" w:hangingChars="100" w:hanging="240"/>
              <w:rPr>
                <w:rFonts w:ascii="ＭＳ 明朝" w:eastAsia="ＭＳ 明朝" w:hAnsi="ＭＳ 明朝"/>
                <w:sz w:val="24"/>
              </w:rPr>
            </w:pPr>
            <w:r>
              <w:rPr>
                <w:rFonts w:ascii="ＭＳ 明朝" w:eastAsia="ＭＳ 明朝" w:hAnsi="ＭＳ 明朝" w:hint="eastAsia"/>
                <w:sz w:val="24"/>
              </w:rPr>
              <w:t>・</w:t>
            </w:r>
            <w:r w:rsidR="00A602EF">
              <w:rPr>
                <w:rFonts w:ascii="ＭＳ 明朝" w:eastAsia="ＭＳ 明朝" w:hAnsi="ＭＳ 明朝" w:hint="eastAsia"/>
                <w:sz w:val="24"/>
              </w:rPr>
              <w:t xml:space="preserve">　</w:t>
            </w:r>
            <w:r w:rsidR="00A602EF" w:rsidRPr="00DB531B">
              <w:rPr>
                <w:rFonts w:ascii="ＭＳ 明朝" w:eastAsia="ＭＳ 明朝" w:hAnsi="ＭＳ 明朝"/>
                <w:sz w:val="24"/>
              </w:rPr>
              <w:t>共同体機能の脆弱化や、人口減による地域社会の担い手不足等を背景に、8050世帯やヤングケ</w:t>
            </w:r>
            <w:r w:rsidR="00A602EF" w:rsidRPr="00DB531B">
              <w:rPr>
                <w:rFonts w:ascii="ＭＳ 明朝" w:eastAsia="ＭＳ 明朝" w:hAnsi="ＭＳ 明朝" w:hint="eastAsia"/>
                <w:sz w:val="24"/>
              </w:rPr>
              <w:t>アラー、ダブルケアなど、従来の介護や障がい、子育てなどの</w:t>
            </w:r>
            <w:r w:rsidR="00A602EF" w:rsidRPr="009A4D75">
              <w:rPr>
                <w:rFonts w:ascii="ＭＳ 明朝" w:eastAsia="ＭＳ 明朝" w:hAnsi="ＭＳ 明朝" w:hint="eastAsia"/>
                <w:sz w:val="24"/>
              </w:rPr>
              <w:t>属性別の支援体制では対応が困難な</w:t>
            </w:r>
            <w:r w:rsidR="00A602EF" w:rsidRPr="007E4BCF">
              <w:rPr>
                <w:rFonts w:ascii="ＭＳ ゴシック" w:eastAsia="ＭＳ ゴシック" w:hAnsi="ＭＳ ゴシック" w:hint="eastAsia"/>
                <w:sz w:val="24"/>
              </w:rPr>
              <w:t>複雑化、複合化した支援ニーズ</w:t>
            </w:r>
            <w:r w:rsidR="00A602EF" w:rsidRPr="009A4D75">
              <w:rPr>
                <w:rFonts w:ascii="ＭＳ ゴシック" w:eastAsia="ＭＳ ゴシック" w:hAnsi="ＭＳ ゴシック" w:hint="eastAsia"/>
                <w:sz w:val="24"/>
              </w:rPr>
              <w:t>が顕在化</w:t>
            </w:r>
            <w:r w:rsidR="00A602EF" w:rsidRPr="007E4BCF">
              <w:rPr>
                <w:rFonts w:ascii="ＭＳ 明朝" w:eastAsia="ＭＳ 明朝" w:hAnsi="ＭＳ 明朝" w:hint="eastAsia"/>
                <w:sz w:val="24"/>
              </w:rPr>
              <w:t>してお</w:t>
            </w:r>
            <w:r w:rsidR="00A602EF" w:rsidRPr="00DB531B">
              <w:rPr>
                <w:rFonts w:ascii="ＭＳ 明朝" w:eastAsia="ＭＳ 明朝" w:hAnsi="ＭＳ 明朝" w:hint="eastAsia"/>
                <w:sz w:val="24"/>
              </w:rPr>
              <w:t>り、属性や世代を問わない</w:t>
            </w:r>
            <w:r w:rsidR="00A602EF" w:rsidRPr="007E4BCF">
              <w:rPr>
                <w:rFonts w:ascii="ＭＳ ゴシック" w:eastAsia="ＭＳ ゴシック" w:hAnsi="ＭＳ ゴシック" w:hint="eastAsia"/>
                <w:sz w:val="24"/>
              </w:rPr>
              <w:t>包括的な支援体制の構築を促進</w:t>
            </w:r>
            <w:r w:rsidR="00A602EF" w:rsidRPr="009A4D75">
              <w:rPr>
                <w:rFonts w:ascii="ＭＳ 明朝" w:eastAsia="ＭＳ 明朝" w:hAnsi="ＭＳ 明朝" w:hint="eastAsia"/>
                <w:sz w:val="24"/>
              </w:rPr>
              <w:t>していく必要があります。</w:t>
            </w:r>
          </w:p>
        </w:tc>
        <w:tc>
          <w:tcPr>
            <w:tcW w:w="851" w:type="dxa"/>
            <w:vMerge w:val="restart"/>
            <w:tcBorders>
              <w:top w:val="nil"/>
              <w:bottom w:val="nil"/>
            </w:tcBorders>
            <w:shd w:val="clear" w:color="auto" w:fill="auto"/>
            <w:vAlign w:val="center"/>
          </w:tcPr>
          <w:p w:rsidR="00A602EF" w:rsidRPr="00CE74C8" w:rsidRDefault="00A602EF" w:rsidP="00A602EF">
            <w:pPr>
              <w:jc w:val="center"/>
              <w:rPr>
                <w:rFonts w:ascii="ＭＳ 明朝" w:eastAsia="ＭＳ 明朝" w:hAnsi="ＭＳ 明朝"/>
                <w:sz w:val="40"/>
              </w:rPr>
            </w:pPr>
            <w:r w:rsidRPr="00CE74C8">
              <w:rPr>
                <w:rFonts w:ascii="ＭＳ ゴシック" w:eastAsia="ＭＳ ゴシック" w:hAnsi="ＭＳ ゴシック" w:hint="eastAsia"/>
                <w:sz w:val="40"/>
              </w:rPr>
              <w:t>→</w:t>
            </w:r>
          </w:p>
        </w:tc>
        <w:tc>
          <w:tcPr>
            <w:tcW w:w="7654" w:type="dxa"/>
            <w:tcBorders>
              <w:bottom w:val="dashed" w:sz="4" w:space="0" w:color="auto"/>
            </w:tcBorders>
            <w:shd w:val="clear" w:color="auto" w:fill="auto"/>
          </w:tcPr>
          <w:p w:rsidR="00A602EF" w:rsidRPr="00E74168" w:rsidRDefault="00A602EF" w:rsidP="00A602EF">
            <w:pPr>
              <w:spacing w:afterLines="50" w:after="170"/>
              <w:ind w:left="240" w:hangingChars="100" w:hanging="240"/>
              <w:rPr>
                <w:rFonts w:ascii="ＭＳ ゴシック" w:eastAsia="ＭＳ ゴシック" w:hAnsi="ＭＳ ゴシック"/>
                <w:sz w:val="24"/>
              </w:rPr>
            </w:pPr>
            <w:r w:rsidRPr="00E74168">
              <w:rPr>
                <w:rFonts w:ascii="ＭＳ ゴシック" w:eastAsia="ＭＳ ゴシック" w:hAnsi="ＭＳ ゴシック" w:hint="eastAsia"/>
                <w:sz w:val="24"/>
              </w:rPr>
              <w:t xml:space="preserve">①　</w:t>
            </w:r>
            <w:r w:rsidRPr="00E74168">
              <w:rPr>
                <w:rFonts w:ascii="ＭＳ ゴシック" w:eastAsia="ＭＳ ゴシック" w:hAnsi="ＭＳ ゴシック"/>
                <w:sz w:val="24"/>
              </w:rPr>
              <w:t>互いに認め合い、共に支え合う福祉コミュニティづくりの推進</w:t>
            </w:r>
          </w:p>
          <w:p w:rsidR="00A602EF" w:rsidRPr="006E3F3A" w:rsidRDefault="00E04885" w:rsidP="00A602EF">
            <w:pPr>
              <w:spacing w:afterLines="50" w:after="170"/>
              <w:ind w:leftChars="100" w:left="450" w:hangingChars="100" w:hanging="240"/>
              <w:rPr>
                <w:rFonts w:ascii="ＭＳ 明朝" w:eastAsia="ＭＳ 明朝" w:hAnsi="ＭＳ 明朝"/>
                <w:sz w:val="24"/>
              </w:rPr>
            </w:pPr>
            <w:r>
              <w:rPr>
                <w:rFonts w:ascii="ＭＳ 明朝" w:eastAsia="ＭＳ 明朝" w:hAnsi="ＭＳ 明朝" w:hint="eastAsia"/>
                <w:sz w:val="24"/>
              </w:rPr>
              <w:t>・</w:t>
            </w:r>
            <w:r w:rsidR="00A602EF">
              <w:rPr>
                <w:rFonts w:ascii="ＭＳ 明朝" w:eastAsia="ＭＳ 明朝" w:hAnsi="ＭＳ 明朝" w:hint="eastAsia"/>
                <w:sz w:val="24"/>
              </w:rPr>
              <w:t xml:space="preserve">　</w:t>
            </w:r>
            <w:r w:rsidR="00A602EF" w:rsidRPr="00DB531B">
              <w:rPr>
                <w:rFonts w:ascii="ＭＳ 明朝" w:eastAsia="ＭＳ 明朝" w:hAnsi="ＭＳ 明朝"/>
                <w:sz w:val="24"/>
              </w:rPr>
              <w:t>地域住民が</w:t>
            </w:r>
            <w:r w:rsidR="00A602EF" w:rsidRPr="009A4D75">
              <w:rPr>
                <w:rFonts w:ascii="ＭＳ 明朝" w:eastAsia="ＭＳ 明朝" w:hAnsi="ＭＳ 明朝"/>
                <w:sz w:val="24"/>
              </w:rPr>
              <w:t>抱える複雑化、複合化した支援ニーズに対応する包括的な支援体制の構築を図るた</w:t>
            </w:r>
            <w:r w:rsidR="00A602EF" w:rsidRPr="009A4D75">
              <w:rPr>
                <w:rFonts w:ascii="ＭＳ 明朝" w:eastAsia="ＭＳ 明朝" w:hAnsi="ＭＳ 明朝" w:hint="eastAsia"/>
                <w:sz w:val="24"/>
              </w:rPr>
              <w:t>め</w:t>
            </w:r>
            <w:r w:rsidR="00A602EF" w:rsidRPr="00DB531B">
              <w:rPr>
                <w:rFonts w:ascii="ＭＳ 明朝" w:eastAsia="ＭＳ 明朝" w:hAnsi="ＭＳ 明朝" w:hint="eastAsia"/>
                <w:sz w:val="24"/>
              </w:rPr>
              <w:t>、市町村における、属性や世代を問わない個別支援と社会的孤立を生まない地域づくりに向けた支援を一体的に実施する</w:t>
            </w:r>
            <w:r w:rsidR="00A602EF" w:rsidRPr="007E4BCF">
              <w:rPr>
                <w:rFonts w:ascii="ＭＳ ゴシック" w:eastAsia="ＭＳ ゴシック" w:hAnsi="ＭＳ ゴシック" w:hint="eastAsia"/>
                <w:sz w:val="24"/>
              </w:rPr>
              <w:t>重層的支援体制整備事業の取組を促進</w:t>
            </w:r>
            <w:r w:rsidR="00A602EF" w:rsidRPr="00DB531B">
              <w:rPr>
                <w:rFonts w:ascii="ＭＳ 明朝" w:eastAsia="ＭＳ 明朝" w:hAnsi="ＭＳ 明朝" w:hint="eastAsia"/>
                <w:sz w:val="24"/>
              </w:rPr>
              <w:t>します。また、地域の福祉課題に主体的に取り組む</w:t>
            </w:r>
            <w:r w:rsidR="00A602EF" w:rsidRPr="007E4BCF">
              <w:rPr>
                <w:rFonts w:ascii="ＭＳ ゴシック" w:eastAsia="ＭＳ ゴシック" w:hAnsi="ＭＳ ゴシック" w:hint="eastAsia"/>
                <w:sz w:val="24"/>
              </w:rPr>
              <w:t>福祉ボランティアの育成を支援</w:t>
            </w:r>
            <w:r w:rsidR="00A602EF" w:rsidRPr="00DB531B">
              <w:rPr>
                <w:rFonts w:ascii="ＭＳ 明朝" w:eastAsia="ＭＳ 明朝" w:hAnsi="ＭＳ 明朝" w:hint="eastAsia"/>
                <w:sz w:val="24"/>
              </w:rPr>
              <w:t>します。</w:t>
            </w:r>
          </w:p>
        </w:tc>
        <w:tc>
          <w:tcPr>
            <w:tcW w:w="851" w:type="dxa"/>
            <w:tcBorders>
              <w:top w:val="nil"/>
              <w:bottom w:val="nil"/>
            </w:tcBorders>
            <w:shd w:val="clear" w:color="auto" w:fill="auto"/>
            <w:vAlign w:val="center"/>
          </w:tcPr>
          <w:p w:rsidR="00A602EF" w:rsidRPr="00E171D0" w:rsidRDefault="00A602EF" w:rsidP="00A602EF">
            <w:pPr>
              <w:jc w:val="center"/>
              <w:rPr>
                <w:rFonts w:ascii="ＭＳ ゴシック" w:eastAsia="ＭＳ ゴシック" w:hAnsi="ＭＳ ゴシック"/>
                <w:sz w:val="40"/>
              </w:rPr>
            </w:pPr>
            <w:r w:rsidRPr="00E171D0">
              <w:rPr>
                <w:rFonts w:ascii="ＭＳ ゴシック" w:eastAsia="ＭＳ ゴシック" w:hAnsi="ＭＳ ゴシック" w:hint="eastAsia"/>
                <w:sz w:val="40"/>
              </w:rPr>
              <w:t>→</w:t>
            </w:r>
          </w:p>
        </w:tc>
        <w:tc>
          <w:tcPr>
            <w:tcW w:w="7633" w:type="dxa"/>
            <w:tcBorders>
              <w:bottom w:val="dashed" w:sz="4" w:space="0" w:color="auto"/>
            </w:tcBorders>
            <w:shd w:val="clear" w:color="auto" w:fill="auto"/>
          </w:tcPr>
          <w:p w:rsidR="00A602EF" w:rsidRPr="00BD2C1D" w:rsidRDefault="00A602EF" w:rsidP="00A602EF">
            <w:pPr>
              <w:spacing w:line="360" w:lineRule="auto"/>
              <w:rPr>
                <w:rFonts w:ascii="ＭＳ 明朝" w:eastAsia="ＭＳ 明朝" w:hAnsi="ＭＳ 明朝"/>
                <w:sz w:val="24"/>
              </w:rPr>
            </w:pPr>
          </w:p>
          <w:p w:rsidR="00A602EF" w:rsidRPr="0087472B" w:rsidRDefault="00A602EF" w:rsidP="00A602EF">
            <w:pPr>
              <w:rPr>
                <w:rFonts w:ascii="ＭＳ ゴシック" w:eastAsia="ＭＳ ゴシック" w:hAnsi="ＭＳ ゴシック"/>
                <w:sz w:val="24"/>
              </w:rPr>
            </w:pPr>
            <w:r w:rsidRPr="0087472B">
              <w:rPr>
                <w:rFonts w:ascii="ＭＳ ゴシック" w:eastAsia="ＭＳ ゴシック" w:hAnsi="ＭＳ ゴシック" w:hint="eastAsia"/>
                <w:sz w:val="24"/>
              </w:rPr>
              <w:t>【指標】重層的支援体制整備事業を実施している市町村数（市町村）</w:t>
            </w:r>
          </w:p>
          <w:p w:rsidR="00A602EF" w:rsidRPr="00BD2C1D" w:rsidRDefault="00A602EF" w:rsidP="00A602EF">
            <w:pPr>
              <w:ind w:firstLineChars="100" w:firstLine="240"/>
              <w:rPr>
                <w:rFonts w:ascii="ＭＳ 明朝" w:eastAsia="ＭＳ 明朝" w:hAnsi="ＭＳ 明朝"/>
                <w:sz w:val="24"/>
              </w:rPr>
            </w:pPr>
            <w:r w:rsidRPr="00BD2C1D">
              <w:rPr>
                <w:rFonts w:ascii="ＭＳ 明朝" w:eastAsia="ＭＳ 明朝" w:hAnsi="ＭＳ 明朝" w:hint="eastAsia"/>
                <w:sz w:val="24"/>
              </w:rPr>
              <w:t>（取組）市町村における重層的支援体制整備事業の取組への支援</w:t>
            </w:r>
          </w:p>
        </w:tc>
      </w:tr>
      <w:tr w:rsidR="003846B0" w:rsidTr="00A602EF">
        <w:trPr>
          <w:trHeight w:val="60"/>
        </w:trPr>
        <w:tc>
          <w:tcPr>
            <w:tcW w:w="4536" w:type="dxa"/>
            <w:vMerge/>
            <w:shd w:val="clear" w:color="auto" w:fill="auto"/>
          </w:tcPr>
          <w:p w:rsidR="003846B0" w:rsidRDefault="003846B0" w:rsidP="00DB531B">
            <w:pPr>
              <w:ind w:left="240" w:hangingChars="100" w:hanging="240"/>
              <w:rPr>
                <w:rFonts w:ascii="ＭＳ 明朝" w:eastAsia="ＭＳ 明朝" w:hAnsi="ＭＳ 明朝"/>
                <w:sz w:val="24"/>
              </w:rPr>
            </w:pPr>
          </w:p>
        </w:tc>
        <w:tc>
          <w:tcPr>
            <w:tcW w:w="851" w:type="dxa"/>
            <w:vMerge/>
            <w:tcBorders>
              <w:top w:val="nil"/>
              <w:bottom w:val="nil"/>
            </w:tcBorders>
            <w:shd w:val="clear" w:color="auto" w:fill="auto"/>
          </w:tcPr>
          <w:p w:rsidR="003846B0" w:rsidRPr="00CE74C8" w:rsidRDefault="003846B0" w:rsidP="00BA45C5">
            <w:pPr>
              <w:rPr>
                <w:rFonts w:ascii="ＭＳ 明朝" w:eastAsia="ＭＳ 明朝" w:hAnsi="ＭＳ 明朝"/>
                <w:sz w:val="24"/>
              </w:rPr>
            </w:pPr>
          </w:p>
        </w:tc>
        <w:tc>
          <w:tcPr>
            <w:tcW w:w="7654" w:type="dxa"/>
            <w:tcBorders>
              <w:top w:val="dashed" w:sz="4" w:space="0" w:color="auto"/>
              <w:bottom w:val="dashed" w:sz="4" w:space="0" w:color="auto"/>
            </w:tcBorders>
            <w:shd w:val="clear" w:color="auto" w:fill="auto"/>
          </w:tcPr>
          <w:p w:rsidR="003846B0" w:rsidRPr="003846B0" w:rsidRDefault="00E04885" w:rsidP="00E171D0">
            <w:pPr>
              <w:spacing w:afterLines="50" w:after="170"/>
              <w:ind w:leftChars="100" w:left="450" w:hangingChars="100" w:hanging="240"/>
              <w:rPr>
                <w:rFonts w:ascii="ＭＳ 明朝" w:eastAsia="ＭＳ 明朝" w:hAnsi="ＭＳ 明朝"/>
                <w:sz w:val="24"/>
              </w:rPr>
            </w:pPr>
            <w:r>
              <w:rPr>
                <w:rFonts w:ascii="ＭＳ 明朝" w:eastAsia="ＭＳ 明朝" w:hAnsi="ＭＳ 明朝" w:hint="eastAsia"/>
                <w:sz w:val="24"/>
              </w:rPr>
              <w:t>・</w:t>
            </w:r>
            <w:r w:rsidR="003846B0">
              <w:rPr>
                <w:rFonts w:ascii="ＭＳ 明朝" w:eastAsia="ＭＳ 明朝" w:hAnsi="ＭＳ 明朝" w:hint="eastAsia"/>
                <w:sz w:val="24"/>
              </w:rPr>
              <w:t xml:space="preserve">　</w:t>
            </w:r>
            <w:r w:rsidR="003846B0" w:rsidRPr="009A4D75">
              <w:rPr>
                <w:rFonts w:ascii="ＭＳ 明朝" w:eastAsia="ＭＳ 明朝" w:hAnsi="ＭＳ 明朝"/>
                <w:sz w:val="24"/>
              </w:rPr>
              <w:t>全ての人が自らの意思に基づき、あらゆる分野の活動に参画で</w:t>
            </w:r>
            <w:r w:rsidR="003846B0" w:rsidRPr="00DB531B">
              <w:rPr>
                <w:rFonts w:ascii="ＭＳ 明朝" w:eastAsia="ＭＳ 明朝" w:hAnsi="ＭＳ 明朝"/>
                <w:sz w:val="24"/>
              </w:rPr>
              <w:t>きるよう、ユニバーサルデザイ</w:t>
            </w:r>
            <w:r w:rsidR="003846B0" w:rsidRPr="00DB531B">
              <w:rPr>
                <w:rFonts w:ascii="ＭＳ 明朝" w:eastAsia="ＭＳ 明朝" w:hAnsi="ＭＳ 明朝" w:hint="eastAsia"/>
                <w:sz w:val="24"/>
              </w:rPr>
              <w:t>ン</w:t>
            </w:r>
            <w:r w:rsidR="003846B0" w:rsidRPr="00DB531B">
              <w:rPr>
                <w:rFonts w:ascii="ＭＳ 明朝" w:eastAsia="ＭＳ 明朝" w:hAnsi="ＭＳ 明朝"/>
                <w:sz w:val="24"/>
              </w:rPr>
              <w:t>の考え方に基づく環境整備、人材育成や互いに支え合うことのできる心の醸成など、</w:t>
            </w:r>
            <w:r w:rsidR="003846B0" w:rsidRPr="007E4BCF">
              <w:rPr>
                <w:rFonts w:ascii="ＭＳ ゴシック" w:eastAsia="ＭＳ ゴシック" w:hAnsi="ＭＳ ゴシック"/>
                <w:sz w:val="24"/>
              </w:rPr>
              <w:t>ひとにや</w:t>
            </w:r>
            <w:r w:rsidR="003846B0" w:rsidRPr="007E4BCF">
              <w:rPr>
                <w:rFonts w:ascii="ＭＳ ゴシック" w:eastAsia="ＭＳ ゴシック" w:hAnsi="ＭＳ ゴシック" w:hint="eastAsia"/>
                <w:sz w:val="24"/>
              </w:rPr>
              <w:t>さしいまちづくり</w:t>
            </w:r>
            <w:r w:rsidR="003846B0" w:rsidRPr="00DB531B">
              <w:rPr>
                <w:rFonts w:ascii="ＭＳ 明朝" w:eastAsia="ＭＳ 明朝" w:hAnsi="ＭＳ 明朝" w:hint="eastAsia"/>
                <w:sz w:val="24"/>
              </w:rPr>
              <w:t>に取り組みます。</w:t>
            </w:r>
          </w:p>
        </w:tc>
        <w:tc>
          <w:tcPr>
            <w:tcW w:w="851" w:type="dxa"/>
            <w:tcBorders>
              <w:top w:val="nil"/>
              <w:bottom w:val="nil"/>
            </w:tcBorders>
            <w:shd w:val="clear" w:color="auto" w:fill="auto"/>
            <w:vAlign w:val="center"/>
          </w:tcPr>
          <w:p w:rsidR="003846B0" w:rsidRPr="00E171D0" w:rsidRDefault="00E171D0" w:rsidP="00E171D0">
            <w:pPr>
              <w:jc w:val="center"/>
              <w:rPr>
                <w:rFonts w:ascii="ＭＳ 明朝" w:eastAsia="ＭＳ 明朝" w:hAnsi="ＭＳ 明朝"/>
                <w:sz w:val="40"/>
              </w:rPr>
            </w:pPr>
            <w:r w:rsidRPr="00E171D0">
              <w:rPr>
                <w:rFonts w:ascii="ＭＳ ゴシック" w:eastAsia="ＭＳ ゴシック" w:hAnsi="ＭＳ ゴシック" w:hint="eastAsia"/>
                <w:sz w:val="40"/>
              </w:rPr>
              <w:t>→</w:t>
            </w:r>
          </w:p>
        </w:tc>
        <w:tc>
          <w:tcPr>
            <w:tcW w:w="7633" w:type="dxa"/>
            <w:tcBorders>
              <w:top w:val="dashed" w:sz="4" w:space="0" w:color="auto"/>
              <w:bottom w:val="dashed" w:sz="4" w:space="0" w:color="auto"/>
            </w:tcBorders>
            <w:shd w:val="clear" w:color="auto" w:fill="auto"/>
          </w:tcPr>
          <w:p w:rsidR="003846B0" w:rsidRPr="0087472B" w:rsidRDefault="00C551F2" w:rsidP="003846B0">
            <w:pPr>
              <w:rPr>
                <w:rFonts w:ascii="ＭＳ ゴシック" w:eastAsia="ＭＳ ゴシック" w:hAnsi="ＭＳ ゴシック"/>
                <w:sz w:val="24"/>
              </w:rPr>
            </w:pPr>
            <w:r w:rsidRPr="0087472B">
              <w:rPr>
                <w:rFonts w:ascii="ＭＳ ゴシック" w:eastAsia="ＭＳ ゴシック" w:hAnsi="ＭＳ ゴシック" w:hint="eastAsia"/>
                <w:sz w:val="24"/>
              </w:rPr>
              <w:t>【</w:t>
            </w:r>
            <w:r w:rsidR="003846B0" w:rsidRPr="0087472B">
              <w:rPr>
                <w:rFonts w:ascii="ＭＳ ゴシック" w:eastAsia="ＭＳ ゴシック" w:hAnsi="ＭＳ ゴシック" w:hint="eastAsia"/>
                <w:sz w:val="24"/>
              </w:rPr>
              <w:t>指標</w:t>
            </w:r>
            <w:r w:rsidRPr="0087472B">
              <w:rPr>
                <w:rFonts w:ascii="ＭＳ ゴシック" w:eastAsia="ＭＳ ゴシック" w:hAnsi="ＭＳ ゴシック" w:hint="eastAsia"/>
                <w:sz w:val="24"/>
              </w:rPr>
              <w:t>】</w:t>
            </w:r>
            <w:r w:rsidR="003846B0" w:rsidRPr="0087472B">
              <w:rPr>
                <w:rFonts w:ascii="ＭＳ ゴシック" w:eastAsia="ＭＳ ゴシック" w:hAnsi="ＭＳ ゴシック" w:hint="eastAsia"/>
                <w:sz w:val="24"/>
              </w:rPr>
              <w:t>ひとにやさしい駐車場利用証制度駐車区画数（区画）〔累計〕</w:t>
            </w:r>
          </w:p>
          <w:p w:rsidR="00C551F2" w:rsidRPr="00BD2C1D" w:rsidRDefault="00C551F2" w:rsidP="00C551F2">
            <w:pPr>
              <w:ind w:firstLineChars="100" w:firstLine="240"/>
              <w:rPr>
                <w:rFonts w:ascii="ＭＳ 明朝" w:eastAsia="ＭＳ 明朝" w:hAnsi="ＭＳ 明朝"/>
                <w:sz w:val="24"/>
              </w:rPr>
            </w:pPr>
            <w:r w:rsidRPr="00BD2C1D">
              <w:rPr>
                <w:rFonts w:ascii="ＭＳ 明朝" w:eastAsia="ＭＳ 明朝" w:hAnsi="ＭＳ 明朝" w:hint="eastAsia"/>
                <w:sz w:val="24"/>
              </w:rPr>
              <w:t>（取組）ひとにやさしい駐車場利用証制度の普及促進</w:t>
            </w:r>
          </w:p>
          <w:p w:rsidR="003846B0" w:rsidRPr="0087472B" w:rsidRDefault="00C551F2" w:rsidP="00C551F2">
            <w:pPr>
              <w:rPr>
                <w:rFonts w:ascii="ＭＳ ゴシック" w:eastAsia="ＭＳ ゴシック" w:hAnsi="ＭＳ ゴシック"/>
                <w:sz w:val="24"/>
              </w:rPr>
            </w:pPr>
            <w:r w:rsidRPr="0087472B">
              <w:rPr>
                <w:rFonts w:ascii="ＭＳ ゴシック" w:eastAsia="ＭＳ ゴシック" w:hAnsi="ＭＳ ゴシック" w:hint="eastAsia"/>
                <w:sz w:val="24"/>
              </w:rPr>
              <w:t>【指標】</w:t>
            </w:r>
            <w:r w:rsidR="003846B0" w:rsidRPr="0087472B">
              <w:rPr>
                <w:rFonts w:ascii="ＭＳ ゴシック" w:eastAsia="ＭＳ ゴシック" w:hAnsi="ＭＳ ゴシック" w:hint="eastAsia"/>
                <w:sz w:val="24"/>
              </w:rPr>
              <w:t>ひとにやさしいまちづくりの県民認知割合（％）</w:t>
            </w:r>
          </w:p>
          <w:p w:rsidR="00C551F2" w:rsidRPr="00BD2C1D" w:rsidRDefault="00C551F2" w:rsidP="00C551F2">
            <w:pPr>
              <w:ind w:firstLineChars="100" w:firstLine="240"/>
              <w:rPr>
                <w:rFonts w:ascii="ＭＳ 明朝" w:eastAsia="ＭＳ 明朝" w:hAnsi="ＭＳ 明朝"/>
                <w:sz w:val="24"/>
              </w:rPr>
            </w:pPr>
            <w:r w:rsidRPr="00BD2C1D">
              <w:rPr>
                <w:rFonts w:ascii="ＭＳ 明朝" w:eastAsia="ＭＳ 明朝" w:hAnsi="ＭＳ 明朝" w:hint="eastAsia"/>
                <w:sz w:val="24"/>
              </w:rPr>
              <w:t>（取組）ひとにやさしいまちづくりの普及啓発・人材育成</w:t>
            </w:r>
          </w:p>
        </w:tc>
      </w:tr>
      <w:tr w:rsidR="003846B0" w:rsidTr="00A602EF">
        <w:trPr>
          <w:trHeight w:val="60"/>
        </w:trPr>
        <w:tc>
          <w:tcPr>
            <w:tcW w:w="4536" w:type="dxa"/>
            <w:vMerge/>
            <w:shd w:val="clear" w:color="auto" w:fill="auto"/>
          </w:tcPr>
          <w:p w:rsidR="003846B0" w:rsidRDefault="003846B0" w:rsidP="00DB531B">
            <w:pPr>
              <w:ind w:left="240" w:hangingChars="100" w:hanging="240"/>
              <w:rPr>
                <w:rFonts w:ascii="ＭＳ 明朝" w:eastAsia="ＭＳ 明朝" w:hAnsi="ＭＳ 明朝"/>
                <w:sz w:val="24"/>
              </w:rPr>
            </w:pPr>
          </w:p>
        </w:tc>
        <w:tc>
          <w:tcPr>
            <w:tcW w:w="851" w:type="dxa"/>
            <w:vMerge/>
            <w:tcBorders>
              <w:top w:val="nil"/>
              <w:bottom w:val="nil"/>
            </w:tcBorders>
            <w:shd w:val="clear" w:color="auto" w:fill="auto"/>
          </w:tcPr>
          <w:p w:rsidR="003846B0" w:rsidRPr="00CE74C8" w:rsidRDefault="003846B0" w:rsidP="00BA45C5">
            <w:pPr>
              <w:rPr>
                <w:rFonts w:ascii="ＭＳ 明朝" w:eastAsia="ＭＳ 明朝" w:hAnsi="ＭＳ 明朝"/>
                <w:sz w:val="24"/>
              </w:rPr>
            </w:pPr>
          </w:p>
        </w:tc>
        <w:tc>
          <w:tcPr>
            <w:tcW w:w="7654" w:type="dxa"/>
            <w:tcBorders>
              <w:top w:val="dashed" w:sz="4" w:space="0" w:color="auto"/>
            </w:tcBorders>
            <w:shd w:val="clear" w:color="auto" w:fill="auto"/>
          </w:tcPr>
          <w:p w:rsidR="003846B0" w:rsidRPr="00DB531B" w:rsidRDefault="00E04885" w:rsidP="00E171D0">
            <w:pPr>
              <w:spacing w:afterLines="50" w:after="170"/>
              <w:ind w:leftChars="100" w:left="450" w:hangingChars="100" w:hanging="240"/>
              <w:rPr>
                <w:rFonts w:ascii="ＭＳ 明朝" w:eastAsia="ＭＳ 明朝" w:hAnsi="ＭＳ 明朝"/>
                <w:sz w:val="24"/>
              </w:rPr>
            </w:pPr>
            <w:r>
              <w:rPr>
                <w:rFonts w:ascii="ＭＳ 明朝" w:eastAsia="ＭＳ 明朝" w:hAnsi="ＭＳ 明朝" w:hint="eastAsia"/>
                <w:sz w:val="24"/>
              </w:rPr>
              <w:t>・</w:t>
            </w:r>
            <w:r w:rsidR="003846B0">
              <w:rPr>
                <w:rFonts w:ascii="ＭＳ 明朝" w:eastAsia="ＭＳ 明朝" w:hAnsi="ＭＳ 明朝" w:hint="eastAsia"/>
                <w:sz w:val="24"/>
              </w:rPr>
              <w:t xml:space="preserve">　</w:t>
            </w:r>
            <w:r w:rsidR="003846B0" w:rsidRPr="00DB531B">
              <w:rPr>
                <w:rFonts w:ascii="ＭＳ 明朝" w:eastAsia="ＭＳ 明朝" w:hAnsi="ＭＳ 明朝"/>
                <w:sz w:val="24"/>
              </w:rPr>
              <w:t>高齢、障がいによ</w:t>
            </w:r>
            <w:r w:rsidR="003846B0" w:rsidRPr="009A4D75">
              <w:rPr>
                <w:rFonts w:ascii="ＭＳ 明朝" w:eastAsia="ＭＳ 明朝" w:hAnsi="ＭＳ 明朝"/>
                <w:sz w:val="24"/>
              </w:rPr>
              <w:t>り支援を必要とする矯正施設退所者や起訴猶予者等が地域での自立した生</w:t>
            </w:r>
            <w:r w:rsidR="003846B0" w:rsidRPr="009A4D75">
              <w:rPr>
                <w:rFonts w:ascii="ＭＳ 明朝" w:eastAsia="ＭＳ 明朝" w:hAnsi="ＭＳ 明朝" w:hint="eastAsia"/>
                <w:sz w:val="24"/>
              </w:rPr>
              <w:t>活を営</w:t>
            </w:r>
            <w:r w:rsidR="003846B0" w:rsidRPr="00DB531B">
              <w:rPr>
                <w:rFonts w:ascii="ＭＳ 明朝" w:eastAsia="ＭＳ 明朝" w:hAnsi="ＭＳ 明朝" w:hint="eastAsia"/>
                <w:sz w:val="24"/>
              </w:rPr>
              <w:t>むことができるよう、</w:t>
            </w:r>
            <w:r w:rsidR="003846B0" w:rsidRPr="007E4BCF">
              <w:rPr>
                <w:rFonts w:ascii="ＭＳ ゴシック" w:eastAsia="ＭＳ ゴシック" w:hAnsi="ＭＳ ゴシック" w:hint="eastAsia"/>
                <w:sz w:val="24"/>
              </w:rPr>
              <w:t>地域生活定着支援センターによる福祉的支援</w:t>
            </w:r>
            <w:r w:rsidR="003846B0" w:rsidRPr="00DB531B">
              <w:rPr>
                <w:rFonts w:ascii="ＭＳ 明朝" w:eastAsia="ＭＳ 明朝" w:hAnsi="ＭＳ 明朝" w:hint="eastAsia"/>
                <w:sz w:val="24"/>
              </w:rPr>
              <w:t>に取り組みます。</w:t>
            </w:r>
          </w:p>
        </w:tc>
        <w:tc>
          <w:tcPr>
            <w:tcW w:w="851" w:type="dxa"/>
            <w:tcBorders>
              <w:top w:val="nil"/>
              <w:bottom w:val="nil"/>
            </w:tcBorders>
            <w:shd w:val="clear" w:color="auto" w:fill="auto"/>
            <w:vAlign w:val="center"/>
          </w:tcPr>
          <w:p w:rsidR="003846B0" w:rsidRPr="00E171D0" w:rsidRDefault="00E171D0" w:rsidP="00E171D0">
            <w:pPr>
              <w:jc w:val="center"/>
              <w:rPr>
                <w:rFonts w:ascii="ＭＳ 明朝" w:eastAsia="ＭＳ 明朝" w:hAnsi="ＭＳ 明朝"/>
                <w:sz w:val="40"/>
              </w:rPr>
            </w:pPr>
            <w:r w:rsidRPr="00E171D0">
              <w:rPr>
                <w:rFonts w:ascii="ＭＳ ゴシック" w:eastAsia="ＭＳ ゴシック" w:hAnsi="ＭＳ ゴシック" w:hint="eastAsia"/>
                <w:sz w:val="40"/>
              </w:rPr>
              <w:t>→</w:t>
            </w:r>
          </w:p>
        </w:tc>
        <w:tc>
          <w:tcPr>
            <w:tcW w:w="7633" w:type="dxa"/>
            <w:tcBorders>
              <w:top w:val="dashed" w:sz="4" w:space="0" w:color="auto"/>
            </w:tcBorders>
            <w:shd w:val="clear" w:color="auto" w:fill="auto"/>
          </w:tcPr>
          <w:p w:rsidR="003846B0" w:rsidRPr="00BD2C1D" w:rsidRDefault="0087472B" w:rsidP="00D35BB7">
            <w:pPr>
              <w:rPr>
                <w:rFonts w:ascii="ＭＳ 明朝" w:eastAsia="ＭＳ 明朝" w:hAnsi="ＭＳ 明朝"/>
                <w:sz w:val="24"/>
              </w:rPr>
            </w:pPr>
            <w:r>
              <w:rPr>
                <w:rFonts w:ascii="ＭＳ 明朝" w:eastAsia="ＭＳ 明朝" w:hAnsi="ＭＳ 明朝" w:hint="eastAsia"/>
                <w:sz w:val="24"/>
              </w:rPr>
              <w:t>※　対象者が少なく指標設定になじまないため、指標を設定しない。</w:t>
            </w:r>
          </w:p>
        </w:tc>
      </w:tr>
      <w:tr w:rsidR="003846B0" w:rsidTr="00A602EF">
        <w:trPr>
          <w:trHeight w:val="60"/>
        </w:trPr>
        <w:tc>
          <w:tcPr>
            <w:tcW w:w="4536" w:type="dxa"/>
            <w:tcBorders>
              <w:left w:val="nil"/>
              <w:right w:val="nil"/>
            </w:tcBorders>
            <w:shd w:val="clear" w:color="auto" w:fill="auto"/>
          </w:tcPr>
          <w:p w:rsidR="003846B0" w:rsidRDefault="003846B0" w:rsidP="00DB531B">
            <w:pPr>
              <w:ind w:left="240" w:hangingChars="100" w:hanging="240"/>
              <w:rPr>
                <w:rFonts w:ascii="ＭＳ 明朝" w:eastAsia="ＭＳ 明朝" w:hAnsi="ＭＳ 明朝"/>
                <w:sz w:val="24"/>
              </w:rPr>
            </w:pPr>
          </w:p>
        </w:tc>
        <w:tc>
          <w:tcPr>
            <w:tcW w:w="851" w:type="dxa"/>
            <w:tcBorders>
              <w:top w:val="nil"/>
              <w:left w:val="nil"/>
              <w:bottom w:val="nil"/>
              <w:right w:val="nil"/>
            </w:tcBorders>
            <w:shd w:val="clear" w:color="auto" w:fill="auto"/>
          </w:tcPr>
          <w:p w:rsidR="003846B0" w:rsidRPr="00CE74C8" w:rsidRDefault="003846B0" w:rsidP="00BA45C5">
            <w:pPr>
              <w:rPr>
                <w:rFonts w:ascii="ＭＳ 明朝" w:eastAsia="ＭＳ 明朝" w:hAnsi="ＭＳ 明朝"/>
                <w:sz w:val="24"/>
              </w:rPr>
            </w:pPr>
          </w:p>
        </w:tc>
        <w:tc>
          <w:tcPr>
            <w:tcW w:w="7654" w:type="dxa"/>
            <w:tcBorders>
              <w:left w:val="nil"/>
              <w:right w:val="nil"/>
            </w:tcBorders>
            <w:shd w:val="clear" w:color="auto" w:fill="auto"/>
          </w:tcPr>
          <w:p w:rsidR="003846B0" w:rsidRDefault="003846B0" w:rsidP="003846B0">
            <w:pPr>
              <w:ind w:leftChars="100" w:left="450" w:hangingChars="100" w:hanging="240"/>
              <w:rPr>
                <w:rFonts w:ascii="ＭＳ 明朝" w:eastAsia="ＭＳ 明朝" w:hAnsi="ＭＳ 明朝"/>
                <w:sz w:val="24"/>
              </w:rPr>
            </w:pPr>
          </w:p>
        </w:tc>
        <w:tc>
          <w:tcPr>
            <w:tcW w:w="851" w:type="dxa"/>
            <w:tcBorders>
              <w:top w:val="nil"/>
              <w:left w:val="nil"/>
              <w:bottom w:val="nil"/>
              <w:right w:val="nil"/>
            </w:tcBorders>
            <w:shd w:val="clear" w:color="auto" w:fill="auto"/>
          </w:tcPr>
          <w:p w:rsidR="003846B0" w:rsidRPr="00E171D0" w:rsidRDefault="003846B0" w:rsidP="00BA45C5">
            <w:pPr>
              <w:rPr>
                <w:rFonts w:ascii="ＭＳ 明朝" w:eastAsia="ＭＳ 明朝" w:hAnsi="ＭＳ 明朝"/>
                <w:sz w:val="24"/>
              </w:rPr>
            </w:pPr>
          </w:p>
        </w:tc>
        <w:tc>
          <w:tcPr>
            <w:tcW w:w="7633" w:type="dxa"/>
            <w:tcBorders>
              <w:left w:val="nil"/>
              <w:right w:val="nil"/>
            </w:tcBorders>
            <w:shd w:val="clear" w:color="auto" w:fill="auto"/>
          </w:tcPr>
          <w:p w:rsidR="003846B0" w:rsidRPr="00D35BB7" w:rsidRDefault="003846B0" w:rsidP="00D35BB7">
            <w:pPr>
              <w:rPr>
                <w:rFonts w:ascii="ＭＳ 明朝" w:eastAsia="ＭＳ 明朝" w:hAnsi="ＭＳ 明朝"/>
                <w:sz w:val="24"/>
              </w:rPr>
            </w:pPr>
          </w:p>
        </w:tc>
      </w:tr>
      <w:tr w:rsidR="00BF29DF" w:rsidTr="00054B4E">
        <w:trPr>
          <w:trHeight w:val="1213"/>
        </w:trPr>
        <w:tc>
          <w:tcPr>
            <w:tcW w:w="4536" w:type="dxa"/>
            <w:vMerge w:val="restart"/>
            <w:shd w:val="clear" w:color="auto" w:fill="auto"/>
          </w:tcPr>
          <w:p w:rsidR="00BF29DF" w:rsidRDefault="00BF29DF" w:rsidP="00BF29DF">
            <w:pPr>
              <w:spacing w:afterLines="50" w:after="170"/>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Pr="00DB531B">
              <w:rPr>
                <w:rFonts w:ascii="ＭＳ 明朝" w:eastAsia="ＭＳ 明朝" w:hAnsi="ＭＳ 明朝"/>
                <w:sz w:val="24"/>
              </w:rPr>
              <w:t>生活福祉資金の</w:t>
            </w:r>
            <w:r w:rsidRPr="009A4D75">
              <w:rPr>
                <w:rFonts w:ascii="ＭＳ 明朝" w:eastAsia="ＭＳ 明朝" w:hAnsi="ＭＳ 明朝"/>
                <w:sz w:val="24"/>
              </w:rPr>
              <w:t>特例貸付や新型コロナウイルス感染症生活困窮者自立支援金を利用し</w:t>
            </w:r>
            <w:r w:rsidRPr="007E4BCF">
              <w:rPr>
                <w:rFonts w:ascii="ＭＳ 明朝" w:eastAsia="ＭＳ 明朝" w:hAnsi="ＭＳ 明朝"/>
                <w:sz w:val="24"/>
              </w:rPr>
              <w:t>た方が</w:t>
            </w:r>
            <w:r w:rsidRPr="007E4BCF">
              <w:rPr>
                <w:rFonts w:ascii="ＭＳ ゴシック" w:eastAsia="ＭＳ ゴシック" w:hAnsi="ＭＳ ゴシック"/>
                <w:sz w:val="24"/>
              </w:rPr>
              <w:t>生</w:t>
            </w:r>
            <w:r w:rsidRPr="007E4BCF">
              <w:rPr>
                <w:rFonts w:ascii="ＭＳ ゴシック" w:eastAsia="ＭＳ ゴシック" w:hAnsi="ＭＳ ゴシック" w:hint="eastAsia"/>
                <w:sz w:val="24"/>
              </w:rPr>
              <w:t>活再建</w:t>
            </w:r>
            <w:r w:rsidRPr="00DB531B">
              <w:rPr>
                <w:rFonts w:ascii="ＭＳ 明朝" w:eastAsia="ＭＳ 明朝" w:hAnsi="ＭＳ 明朝" w:hint="eastAsia"/>
                <w:sz w:val="24"/>
              </w:rPr>
              <w:t>に向けて進むことができるよう、</w:t>
            </w:r>
            <w:r w:rsidRPr="007E4BCF">
              <w:rPr>
                <w:rFonts w:ascii="ＭＳ ゴシック" w:eastAsia="ＭＳ ゴシック" w:hAnsi="ＭＳ ゴシック" w:hint="eastAsia"/>
                <w:sz w:val="24"/>
              </w:rPr>
              <w:t>包括的な支援を更に進めていく</w:t>
            </w:r>
            <w:r w:rsidRPr="009A4D75">
              <w:rPr>
                <w:rFonts w:ascii="ＭＳ 明朝" w:eastAsia="ＭＳ 明朝" w:hAnsi="ＭＳ 明朝" w:hint="eastAsia"/>
                <w:sz w:val="24"/>
              </w:rPr>
              <w:t>必要があります。</w:t>
            </w:r>
          </w:p>
          <w:p w:rsidR="00BF29DF" w:rsidRDefault="00BF29DF" w:rsidP="00BF29DF">
            <w:pPr>
              <w:ind w:left="240" w:hangingChars="100" w:hanging="240"/>
              <w:rPr>
                <w:rFonts w:ascii="ＭＳ 明朝" w:eastAsia="ＭＳ 明朝" w:hAnsi="ＭＳ 明朝"/>
                <w:sz w:val="24"/>
              </w:rPr>
            </w:pPr>
            <w:r w:rsidRPr="00BF29DF">
              <w:rPr>
                <w:rFonts w:ascii="ＭＳ 明朝" w:eastAsia="ＭＳ 明朝" w:hAnsi="ＭＳ 明朝" w:hint="eastAsia"/>
                <w:sz w:val="24"/>
              </w:rPr>
              <w:t>・</w:t>
            </w:r>
            <w:r w:rsidRPr="00BF29DF">
              <w:rPr>
                <w:rFonts w:ascii="ＭＳ 明朝" w:eastAsia="ＭＳ 明朝" w:hAnsi="ＭＳ 明朝"/>
                <w:sz w:val="24"/>
              </w:rPr>
              <w:t xml:space="preserve"> 高齢者や障がい者などの</w:t>
            </w:r>
            <w:r w:rsidRPr="00BF29DF">
              <w:rPr>
                <w:rFonts w:ascii="ＭＳ ゴシック" w:eastAsia="ＭＳ ゴシック" w:hAnsi="ＭＳ ゴシック"/>
                <w:sz w:val="24"/>
              </w:rPr>
              <w:t>避難行動要支援者の個別避難計画</w:t>
            </w:r>
            <w:r w:rsidRPr="00BF29DF">
              <w:rPr>
                <w:rFonts w:ascii="ＭＳ 明朝" w:eastAsia="ＭＳ 明朝" w:hAnsi="ＭＳ 明朝"/>
                <w:sz w:val="24"/>
              </w:rPr>
              <w:t>の作成について、市町村を対象</w:t>
            </w:r>
            <w:r w:rsidRPr="00BF29DF">
              <w:rPr>
                <w:rFonts w:ascii="ＭＳ 明朝" w:eastAsia="ＭＳ 明朝" w:hAnsi="ＭＳ 明朝" w:hint="eastAsia"/>
                <w:sz w:val="24"/>
              </w:rPr>
              <w:t>とした研修会の開催等により取組への理解を促進し、計画の作成に一定の進捗が見られるものの、</w:t>
            </w:r>
            <w:r w:rsidRPr="00BF29DF">
              <w:rPr>
                <w:rFonts w:ascii="ＭＳ ゴシック" w:eastAsia="ＭＳ ゴシック" w:hAnsi="ＭＳ ゴシック" w:hint="eastAsia"/>
                <w:sz w:val="24"/>
              </w:rPr>
              <w:t>未作成の市町村</w:t>
            </w:r>
            <w:r w:rsidRPr="00372D5D">
              <w:rPr>
                <w:rFonts w:ascii="ＭＳ 明朝" w:eastAsia="ＭＳ 明朝" w:hAnsi="ＭＳ 明朝" w:hint="eastAsia"/>
                <w:sz w:val="24"/>
              </w:rPr>
              <w:t>があります。</w:t>
            </w:r>
          </w:p>
        </w:tc>
        <w:tc>
          <w:tcPr>
            <w:tcW w:w="851" w:type="dxa"/>
            <w:vMerge w:val="restart"/>
            <w:tcBorders>
              <w:top w:val="nil"/>
            </w:tcBorders>
            <w:shd w:val="clear" w:color="auto" w:fill="auto"/>
            <w:vAlign w:val="center"/>
          </w:tcPr>
          <w:p w:rsidR="00BF29DF" w:rsidRPr="00CE74C8" w:rsidRDefault="00BF29DF" w:rsidP="00A602EF">
            <w:pPr>
              <w:jc w:val="center"/>
              <w:rPr>
                <w:rFonts w:ascii="ＭＳ 明朝" w:eastAsia="ＭＳ 明朝" w:hAnsi="ＭＳ 明朝"/>
                <w:sz w:val="40"/>
              </w:rPr>
            </w:pPr>
            <w:r w:rsidRPr="00CE74C8">
              <w:rPr>
                <w:rFonts w:ascii="ＭＳ ゴシック" w:eastAsia="ＭＳ ゴシック" w:hAnsi="ＭＳ ゴシック" w:hint="eastAsia"/>
                <w:sz w:val="40"/>
              </w:rPr>
              <w:t>→</w:t>
            </w:r>
          </w:p>
        </w:tc>
        <w:tc>
          <w:tcPr>
            <w:tcW w:w="7654" w:type="dxa"/>
            <w:tcBorders>
              <w:bottom w:val="dashed" w:sz="4" w:space="0" w:color="auto"/>
            </w:tcBorders>
            <w:shd w:val="clear" w:color="auto" w:fill="auto"/>
          </w:tcPr>
          <w:p w:rsidR="00BF29DF" w:rsidRPr="00E74168" w:rsidRDefault="00BF29DF" w:rsidP="00E171D0">
            <w:pPr>
              <w:spacing w:afterLines="50" w:after="170"/>
              <w:rPr>
                <w:rFonts w:ascii="ＭＳ ゴシック" w:eastAsia="ＭＳ ゴシック" w:hAnsi="ＭＳ ゴシック"/>
                <w:sz w:val="24"/>
              </w:rPr>
            </w:pPr>
            <w:r w:rsidRPr="00E74168">
              <w:rPr>
                <w:rFonts w:ascii="ＭＳ ゴシック" w:eastAsia="ＭＳ ゴシック" w:hAnsi="ＭＳ ゴシック" w:hint="eastAsia"/>
                <w:sz w:val="24"/>
              </w:rPr>
              <w:t xml:space="preserve">②　</w:t>
            </w:r>
            <w:r w:rsidRPr="00E74168">
              <w:rPr>
                <w:rFonts w:ascii="ＭＳ ゴシック" w:eastAsia="ＭＳ ゴシック" w:hAnsi="ＭＳ ゴシック"/>
                <w:sz w:val="24"/>
              </w:rPr>
              <w:t>みんなが安心して暮らせるセーフティネットの整備</w:t>
            </w:r>
          </w:p>
          <w:p w:rsidR="00BF29DF" w:rsidRPr="006E3F3A" w:rsidRDefault="00BF29DF" w:rsidP="00E171D0">
            <w:pPr>
              <w:spacing w:afterLines="50" w:after="170"/>
              <w:ind w:leftChars="100" w:left="450" w:hangingChars="100" w:hanging="240"/>
              <w:rPr>
                <w:rFonts w:ascii="ＭＳ 明朝" w:eastAsia="ＭＳ 明朝" w:hAnsi="ＭＳ 明朝"/>
                <w:sz w:val="24"/>
              </w:rPr>
            </w:pPr>
            <w:r>
              <w:rPr>
                <w:rFonts w:ascii="ＭＳ 明朝" w:eastAsia="ＭＳ 明朝" w:hAnsi="ＭＳ 明朝" w:hint="eastAsia"/>
                <w:sz w:val="24"/>
              </w:rPr>
              <w:t xml:space="preserve">・　</w:t>
            </w:r>
            <w:r w:rsidRPr="00DB531B">
              <w:rPr>
                <w:rFonts w:ascii="ＭＳ 明朝" w:eastAsia="ＭＳ 明朝" w:hAnsi="ＭＳ 明朝"/>
                <w:sz w:val="24"/>
              </w:rPr>
              <w:t>コロナ禍において顕在化</w:t>
            </w:r>
            <w:r w:rsidRPr="00EA5DDC">
              <w:rPr>
                <w:rFonts w:ascii="ＭＳ 明朝" w:eastAsia="ＭＳ 明朝" w:hAnsi="ＭＳ 明朝"/>
                <w:sz w:val="24"/>
              </w:rPr>
              <w:t>した生活困窮者への自立支援のため</w:t>
            </w:r>
            <w:r w:rsidRPr="00DB531B">
              <w:rPr>
                <w:rFonts w:ascii="ＭＳ 明朝" w:eastAsia="ＭＳ 明朝" w:hAnsi="ＭＳ 明朝"/>
                <w:sz w:val="24"/>
              </w:rPr>
              <w:t>、</w:t>
            </w:r>
            <w:r w:rsidRPr="0087472B">
              <w:rPr>
                <w:rFonts w:ascii="ＭＳ ゴシック" w:eastAsia="ＭＳ ゴシック" w:hAnsi="ＭＳ ゴシック"/>
                <w:sz w:val="24"/>
              </w:rPr>
              <w:t>相談体制等の「入口」支援と支</w:t>
            </w:r>
            <w:r w:rsidRPr="0087472B">
              <w:rPr>
                <w:rFonts w:ascii="ＭＳ ゴシック" w:eastAsia="ＭＳ ゴシック" w:hAnsi="ＭＳ ゴシック" w:hint="eastAsia"/>
                <w:sz w:val="24"/>
              </w:rPr>
              <w:t>援メニュー等の「出口」支援を拡充</w:t>
            </w:r>
            <w:r w:rsidRPr="00DB531B">
              <w:rPr>
                <w:rFonts w:ascii="ＭＳ 明朝" w:eastAsia="ＭＳ 明朝" w:hAnsi="ＭＳ 明朝" w:hint="eastAsia"/>
                <w:sz w:val="24"/>
              </w:rPr>
              <w:t>するとともに、地域の実情に応じた生活困窮者支援体制を構築するため</w:t>
            </w:r>
            <w:r w:rsidRPr="00EA5DDC">
              <w:rPr>
                <w:rFonts w:ascii="ＭＳ 明朝" w:eastAsia="ＭＳ 明朝" w:hAnsi="ＭＳ 明朝" w:hint="eastAsia"/>
                <w:sz w:val="24"/>
              </w:rPr>
              <w:t>のプラットフォームにおける関係団体等と連携し、</w:t>
            </w:r>
            <w:r w:rsidRPr="00EA5DDC">
              <w:rPr>
                <w:rFonts w:ascii="ＭＳ ゴシック" w:eastAsia="ＭＳ ゴシック" w:hAnsi="ＭＳ ゴシック" w:hint="eastAsia"/>
                <w:sz w:val="24"/>
              </w:rPr>
              <w:t>各地域における生活再建支援の強化</w:t>
            </w:r>
            <w:r w:rsidRPr="0087472B">
              <w:rPr>
                <w:rFonts w:ascii="ＭＳ ゴシック" w:eastAsia="ＭＳ ゴシック" w:hAnsi="ＭＳ ゴシック" w:hint="eastAsia"/>
                <w:sz w:val="24"/>
              </w:rPr>
              <w:t>を推進</w:t>
            </w:r>
            <w:r w:rsidRPr="00DB531B">
              <w:rPr>
                <w:rFonts w:ascii="ＭＳ 明朝" w:eastAsia="ＭＳ 明朝" w:hAnsi="ＭＳ 明朝" w:hint="eastAsia"/>
                <w:sz w:val="24"/>
              </w:rPr>
              <w:t>します。</w:t>
            </w:r>
          </w:p>
        </w:tc>
        <w:tc>
          <w:tcPr>
            <w:tcW w:w="851" w:type="dxa"/>
            <w:tcBorders>
              <w:top w:val="nil"/>
              <w:bottom w:val="nil"/>
            </w:tcBorders>
            <w:shd w:val="clear" w:color="auto" w:fill="auto"/>
            <w:vAlign w:val="center"/>
          </w:tcPr>
          <w:p w:rsidR="00BF29DF" w:rsidRPr="00E171D0" w:rsidRDefault="00BF29DF" w:rsidP="00E171D0">
            <w:pPr>
              <w:jc w:val="center"/>
              <w:rPr>
                <w:rFonts w:ascii="ＭＳ 明朝" w:eastAsia="ＭＳ 明朝" w:hAnsi="ＭＳ 明朝"/>
                <w:sz w:val="40"/>
              </w:rPr>
            </w:pPr>
            <w:r w:rsidRPr="00E171D0">
              <w:rPr>
                <w:rFonts w:ascii="ＭＳ ゴシック" w:eastAsia="ＭＳ ゴシック" w:hAnsi="ＭＳ ゴシック" w:hint="eastAsia"/>
                <w:sz w:val="40"/>
              </w:rPr>
              <w:t>→</w:t>
            </w:r>
          </w:p>
        </w:tc>
        <w:tc>
          <w:tcPr>
            <w:tcW w:w="7633" w:type="dxa"/>
            <w:tcBorders>
              <w:bottom w:val="dashed" w:sz="4" w:space="0" w:color="auto"/>
            </w:tcBorders>
            <w:shd w:val="clear" w:color="auto" w:fill="auto"/>
          </w:tcPr>
          <w:p w:rsidR="00BF29DF" w:rsidRDefault="00BF29DF" w:rsidP="00E171D0">
            <w:pPr>
              <w:spacing w:line="360" w:lineRule="auto"/>
              <w:rPr>
                <w:rFonts w:ascii="ＭＳ 明朝" w:eastAsia="ＭＳ 明朝" w:hAnsi="ＭＳ 明朝"/>
                <w:sz w:val="24"/>
              </w:rPr>
            </w:pPr>
          </w:p>
          <w:p w:rsidR="00BF29DF" w:rsidRPr="0087472B" w:rsidRDefault="00BF29DF" w:rsidP="00E171D0">
            <w:pPr>
              <w:ind w:left="720" w:hangingChars="300" w:hanging="720"/>
              <w:rPr>
                <w:rFonts w:ascii="ＭＳ ゴシック" w:eastAsia="ＭＳ ゴシック" w:hAnsi="ＭＳ ゴシック"/>
                <w:sz w:val="24"/>
              </w:rPr>
            </w:pPr>
            <w:r w:rsidRPr="0087472B">
              <w:rPr>
                <w:rFonts w:ascii="ＭＳ ゴシック" w:eastAsia="ＭＳ ゴシック" w:hAnsi="ＭＳ ゴシック" w:hint="eastAsia"/>
                <w:sz w:val="24"/>
              </w:rPr>
              <w:t>【指標】人口</w:t>
            </w:r>
            <w:r w:rsidRPr="0087472B">
              <w:rPr>
                <w:rFonts w:ascii="ＭＳ ゴシック" w:eastAsia="ＭＳ ゴシック" w:hAnsi="ＭＳ ゴシック"/>
                <w:sz w:val="24"/>
              </w:rPr>
              <w:t>10万人当たりの生活困窮者自立支援制度のプラン作成件数（件／月）</w:t>
            </w:r>
          </w:p>
          <w:p w:rsidR="00BF29DF" w:rsidRPr="003846B0" w:rsidRDefault="00BF29DF" w:rsidP="00E171D0">
            <w:pPr>
              <w:ind w:firstLineChars="100" w:firstLine="240"/>
              <w:rPr>
                <w:rFonts w:ascii="ＭＳ 明朝" w:eastAsia="ＭＳ 明朝" w:hAnsi="ＭＳ 明朝"/>
                <w:sz w:val="24"/>
              </w:rPr>
            </w:pPr>
            <w:r>
              <w:rPr>
                <w:rFonts w:ascii="ＭＳ 明朝" w:eastAsia="ＭＳ 明朝" w:hAnsi="ＭＳ 明朝" w:hint="eastAsia"/>
                <w:sz w:val="24"/>
              </w:rPr>
              <w:t>（取組）</w:t>
            </w:r>
            <w:r w:rsidRPr="00C551F2">
              <w:rPr>
                <w:rFonts w:ascii="ＭＳ 明朝" w:eastAsia="ＭＳ 明朝" w:hAnsi="ＭＳ 明朝" w:hint="eastAsia"/>
                <w:sz w:val="24"/>
              </w:rPr>
              <w:t>生活困窮者自立支援制度による包括的支援</w:t>
            </w:r>
          </w:p>
        </w:tc>
      </w:tr>
      <w:tr w:rsidR="00BF29DF" w:rsidTr="003F3539">
        <w:trPr>
          <w:trHeight w:val="60"/>
        </w:trPr>
        <w:tc>
          <w:tcPr>
            <w:tcW w:w="4536" w:type="dxa"/>
            <w:vMerge/>
            <w:shd w:val="clear" w:color="auto" w:fill="auto"/>
          </w:tcPr>
          <w:p w:rsidR="00BF29DF" w:rsidRDefault="00BF29DF" w:rsidP="00BF29DF">
            <w:pPr>
              <w:ind w:left="240" w:hangingChars="100" w:hanging="240"/>
              <w:rPr>
                <w:rFonts w:ascii="ＭＳ 明朝" w:eastAsia="ＭＳ 明朝" w:hAnsi="ＭＳ 明朝"/>
                <w:sz w:val="24"/>
              </w:rPr>
            </w:pPr>
          </w:p>
        </w:tc>
        <w:tc>
          <w:tcPr>
            <w:tcW w:w="851" w:type="dxa"/>
            <w:vMerge/>
            <w:shd w:val="clear" w:color="auto" w:fill="auto"/>
          </w:tcPr>
          <w:p w:rsidR="00BF29DF" w:rsidRDefault="00BF29DF" w:rsidP="00E171D0">
            <w:pPr>
              <w:rPr>
                <w:rFonts w:ascii="ＭＳ 明朝" w:eastAsia="ＭＳ 明朝" w:hAnsi="ＭＳ 明朝"/>
                <w:sz w:val="24"/>
              </w:rPr>
            </w:pPr>
          </w:p>
        </w:tc>
        <w:tc>
          <w:tcPr>
            <w:tcW w:w="7654" w:type="dxa"/>
            <w:tcBorders>
              <w:top w:val="dashed" w:sz="4" w:space="0" w:color="auto"/>
              <w:bottom w:val="dashed" w:sz="4" w:space="0" w:color="auto"/>
            </w:tcBorders>
            <w:shd w:val="clear" w:color="auto" w:fill="auto"/>
          </w:tcPr>
          <w:p w:rsidR="00BF29DF" w:rsidRPr="00DB531B" w:rsidRDefault="00BF29DF" w:rsidP="00E171D0">
            <w:pPr>
              <w:spacing w:afterLines="50" w:after="170"/>
              <w:ind w:leftChars="100" w:left="450" w:hangingChars="100" w:hanging="240"/>
              <w:rPr>
                <w:rFonts w:ascii="ＭＳ 明朝" w:eastAsia="ＭＳ 明朝" w:hAnsi="ＭＳ 明朝"/>
                <w:sz w:val="24"/>
              </w:rPr>
            </w:pPr>
            <w:r>
              <w:rPr>
                <w:rFonts w:ascii="ＭＳ 明朝" w:eastAsia="ＭＳ 明朝" w:hAnsi="ＭＳ 明朝" w:hint="eastAsia"/>
                <w:sz w:val="24"/>
              </w:rPr>
              <w:t xml:space="preserve">・　</w:t>
            </w:r>
            <w:r w:rsidRPr="00DB531B">
              <w:rPr>
                <w:rFonts w:ascii="ＭＳ 明朝" w:eastAsia="ＭＳ 明朝" w:hAnsi="ＭＳ 明朝"/>
                <w:sz w:val="24"/>
              </w:rPr>
              <w:t>高齢者や障がい者等</w:t>
            </w:r>
            <w:r w:rsidRPr="00EA5DDC">
              <w:rPr>
                <w:rFonts w:ascii="ＭＳ 明朝" w:eastAsia="ＭＳ 明朝" w:hAnsi="ＭＳ 明朝"/>
                <w:sz w:val="24"/>
              </w:rPr>
              <w:t>の判断能力や生活状況を踏まえた</w:t>
            </w:r>
            <w:r w:rsidRPr="0087472B">
              <w:rPr>
                <w:rFonts w:ascii="ＭＳ ゴシック" w:eastAsia="ＭＳ ゴシック" w:hAnsi="ＭＳ ゴシック"/>
                <w:sz w:val="24"/>
              </w:rPr>
              <w:t>権利擁護</w:t>
            </w:r>
            <w:r w:rsidRPr="00DB531B">
              <w:rPr>
                <w:rFonts w:ascii="ＭＳ 明朝" w:eastAsia="ＭＳ 明朝" w:hAnsi="ＭＳ 明朝"/>
                <w:sz w:val="24"/>
              </w:rPr>
              <w:t>を行うため、市町村や社会福祉</w:t>
            </w:r>
            <w:r w:rsidRPr="00DB531B">
              <w:rPr>
                <w:rFonts w:ascii="ＭＳ 明朝" w:eastAsia="ＭＳ 明朝" w:hAnsi="ＭＳ 明朝" w:hint="eastAsia"/>
                <w:sz w:val="24"/>
              </w:rPr>
              <w:t>協議会等と連携し、</w:t>
            </w:r>
            <w:r w:rsidRPr="0087472B">
              <w:rPr>
                <w:rFonts w:ascii="ＭＳ ゴシック" w:eastAsia="ＭＳ ゴシック" w:hAnsi="ＭＳ ゴシック" w:hint="eastAsia"/>
                <w:sz w:val="24"/>
              </w:rPr>
              <w:t>どの地域においても適切に制度が利用できるよう体制整備</w:t>
            </w:r>
            <w:r w:rsidRPr="00DB531B">
              <w:rPr>
                <w:rFonts w:ascii="ＭＳ 明朝" w:eastAsia="ＭＳ 明朝" w:hAnsi="ＭＳ 明朝" w:hint="eastAsia"/>
                <w:sz w:val="24"/>
              </w:rPr>
              <w:t>に取り組みます。</w:t>
            </w:r>
          </w:p>
        </w:tc>
        <w:tc>
          <w:tcPr>
            <w:tcW w:w="851" w:type="dxa"/>
            <w:tcBorders>
              <w:top w:val="nil"/>
              <w:bottom w:val="nil"/>
            </w:tcBorders>
            <w:shd w:val="clear" w:color="auto" w:fill="auto"/>
            <w:vAlign w:val="center"/>
          </w:tcPr>
          <w:p w:rsidR="00BF29DF" w:rsidRPr="00E171D0" w:rsidRDefault="00BF29DF" w:rsidP="00E171D0">
            <w:pPr>
              <w:jc w:val="center"/>
              <w:rPr>
                <w:rFonts w:ascii="ＭＳ 明朝" w:eastAsia="ＭＳ 明朝" w:hAnsi="ＭＳ 明朝"/>
                <w:sz w:val="40"/>
              </w:rPr>
            </w:pPr>
            <w:r w:rsidRPr="00E171D0">
              <w:rPr>
                <w:rFonts w:ascii="ＭＳ ゴシック" w:eastAsia="ＭＳ ゴシック" w:hAnsi="ＭＳ ゴシック" w:hint="eastAsia"/>
                <w:sz w:val="40"/>
              </w:rPr>
              <w:t>→</w:t>
            </w:r>
          </w:p>
        </w:tc>
        <w:tc>
          <w:tcPr>
            <w:tcW w:w="7633" w:type="dxa"/>
            <w:tcBorders>
              <w:top w:val="dashed" w:sz="4" w:space="0" w:color="auto"/>
              <w:bottom w:val="dashed" w:sz="4" w:space="0" w:color="auto"/>
            </w:tcBorders>
            <w:shd w:val="clear" w:color="auto" w:fill="auto"/>
          </w:tcPr>
          <w:p w:rsidR="00BF29DF" w:rsidRPr="0087472B" w:rsidRDefault="00BF29DF" w:rsidP="00E171D0">
            <w:pPr>
              <w:ind w:left="720" w:hangingChars="300" w:hanging="720"/>
              <w:rPr>
                <w:rFonts w:ascii="ＭＳ ゴシック" w:eastAsia="ＭＳ ゴシック" w:hAnsi="ＭＳ ゴシック"/>
                <w:sz w:val="24"/>
              </w:rPr>
            </w:pPr>
            <w:r w:rsidRPr="0087472B">
              <w:rPr>
                <w:rFonts w:ascii="ＭＳ ゴシック" w:eastAsia="ＭＳ ゴシック" w:hAnsi="ＭＳ ゴシック" w:hint="eastAsia"/>
                <w:sz w:val="24"/>
              </w:rPr>
              <w:t>【指標】成年後見制度に係る中核機関を設置している市町村数（市町村）</w:t>
            </w:r>
          </w:p>
          <w:p w:rsidR="00BF29DF" w:rsidRPr="003846B0" w:rsidRDefault="00BF29DF" w:rsidP="00E171D0">
            <w:pPr>
              <w:ind w:firstLineChars="100" w:firstLine="240"/>
              <w:rPr>
                <w:rFonts w:ascii="ＭＳ 明朝" w:eastAsia="ＭＳ 明朝" w:hAnsi="ＭＳ 明朝"/>
                <w:sz w:val="24"/>
              </w:rPr>
            </w:pPr>
            <w:r>
              <w:rPr>
                <w:rFonts w:ascii="ＭＳ 明朝" w:eastAsia="ＭＳ 明朝" w:hAnsi="ＭＳ 明朝" w:hint="eastAsia"/>
                <w:sz w:val="24"/>
              </w:rPr>
              <w:t>（取組）</w:t>
            </w:r>
            <w:r w:rsidRPr="00C551F2">
              <w:rPr>
                <w:rFonts w:ascii="ＭＳ 明朝" w:eastAsia="ＭＳ 明朝" w:hAnsi="ＭＳ 明朝" w:hint="eastAsia"/>
                <w:sz w:val="24"/>
              </w:rPr>
              <w:t>市町村等による中核機関設置への支援</w:t>
            </w:r>
          </w:p>
        </w:tc>
      </w:tr>
      <w:tr w:rsidR="00BF29DF" w:rsidTr="003F3539">
        <w:trPr>
          <w:trHeight w:val="60"/>
        </w:trPr>
        <w:tc>
          <w:tcPr>
            <w:tcW w:w="4536" w:type="dxa"/>
            <w:vMerge/>
            <w:shd w:val="clear" w:color="auto" w:fill="auto"/>
          </w:tcPr>
          <w:p w:rsidR="00BF29DF" w:rsidRDefault="00BF29DF" w:rsidP="00BF29DF">
            <w:pPr>
              <w:ind w:left="240" w:hangingChars="100" w:hanging="240"/>
              <w:rPr>
                <w:rFonts w:ascii="ＭＳ 明朝" w:eastAsia="ＭＳ 明朝" w:hAnsi="ＭＳ 明朝"/>
                <w:sz w:val="24"/>
              </w:rPr>
            </w:pPr>
          </w:p>
        </w:tc>
        <w:tc>
          <w:tcPr>
            <w:tcW w:w="851" w:type="dxa"/>
            <w:vMerge/>
            <w:tcBorders>
              <w:bottom w:val="nil"/>
            </w:tcBorders>
            <w:shd w:val="clear" w:color="auto" w:fill="auto"/>
          </w:tcPr>
          <w:p w:rsidR="00BF29DF" w:rsidRDefault="00BF29DF" w:rsidP="00E171D0">
            <w:pPr>
              <w:rPr>
                <w:rFonts w:ascii="ＭＳ 明朝" w:eastAsia="ＭＳ 明朝" w:hAnsi="ＭＳ 明朝"/>
                <w:sz w:val="24"/>
              </w:rPr>
            </w:pPr>
          </w:p>
        </w:tc>
        <w:tc>
          <w:tcPr>
            <w:tcW w:w="7654" w:type="dxa"/>
            <w:tcBorders>
              <w:top w:val="dashed" w:sz="4" w:space="0" w:color="auto"/>
            </w:tcBorders>
            <w:shd w:val="clear" w:color="auto" w:fill="auto"/>
          </w:tcPr>
          <w:p w:rsidR="00BF29DF" w:rsidRPr="00DB531B" w:rsidRDefault="00BF29DF" w:rsidP="00E171D0">
            <w:pPr>
              <w:spacing w:afterLines="50" w:after="170"/>
              <w:ind w:leftChars="100" w:left="450" w:hangingChars="100" w:hanging="240"/>
              <w:rPr>
                <w:rFonts w:ascii="ＭＳ 明朝" w:eastAsia="ＭＳ 明朝" w:hAnsi="ＭＳ 明朝"/>
                <w:sz w:val="24"/>
              </w:rPr>
            </w:pPr>
            <w:r>
              <w:rPr>
                <w:rFonts w:ascii="ＭＳ 明朝" w:eastAsia="ＭＳ 明朝" w:hAnsi="ＭＳ 明朝" w:hint="eastAsia"/>
                <w:sz w:val="24"/>
              </w:rPr>
              <w:t xml:space="preserve">・　</w:t>
            </w:r>
            <w:r w:rsidRPr="00DB531B">
              <w:rPr>
                <w:rFonts w:ascii="ＭＳ 明朝" w:eastAsia="ＭＳ 明朝" w:hAnsi="ＭＳ 明朝"/>
                <w:sz w:val="24"/>
              </w:rPr>
              <w:t>災害発生時に高齢者や障がい者など</w:t>
            </w:r>
            <w:r w:rsidRPr="00EA5DDC">
              <w:rPr>
                <w:rFonts w:ascii="ＭＳ 明朝" w:eastAsia="ＭＳ 明朝" w:hAnsi="ＭＳ 明朝"/>
                <w:sz w:val="24"/>
              </w:rPr>
              <w:t>の避難行動要支援者への避難支援が迅速かつ的確に行わ</w:t>
            </w:r>
            <w:r w:rsidRPr="00DB531B">
              <w:rPr>
                <w:rFonts w:ascii="ＭＳ 明朝" w:eastAsia="ＭＳ 明朝" w:hAnsi="ＭＳ 明朝"/>
                <w:sz w:val="24"/>
              </w:rPr>
              <w:t>れ</w:t>
            </w:r>
            <w:r w:rsidRPr="00DB531B">
              <w:rPr>
                <w:rFonts w:ascii="ＭＳ 明朝" w:eastAsia="ＭＳ 明朝" w:hAnsi="ＭＳ 明朝" w:hint="eastAsia"/>
                <w:sz w:val="24"/>
              </w:rPr>
              <w:t>るよう、市町村における</w:t>
            </w:r>
            <w:r w:rsidRPr="0087472B">
              <w:rPr>
                <w:rFonts w:ascii="ＭＳ ゴシック" w:eastAsia="ＭＳ ゴシック" w:hAnsi="ＭＳ ゴシック" w:hint="eastAsia"/>
                <w:sz w:val="24"/>
              </w:rPr>
              <w:t>個別避難計画や要配慮者利用施設における避難確保計画の作成を支援</w:t>
            </w:r>
            <w:r w:rsidRPr="00DB531B">
              <w:rPr>
                <w:rFonts w:ascii="ＭＳ 明朝" w:eastAsia="ＭＳ 明朝" w:hAnsi="ＭＳ 明朝" w:hint="eastAsia"/>
                <w:sz w:val="24"/>
              </w:rPr>
              <w:t>するほか、災害時に備え、</w:t>
            </w:r>
            <w:r w:rsidRPr="0087472B">
              <w:rPr>
                <w:rFonts w:ascii="ＭＳ ゴシック" w:eastAsia="ＭＳ ゴシック" w:hAnsi="ＭＳ ゴシック" w:hint="eastAsia"/>
                <w:sz w:val="24"/>
              </w:rPr>
              <w:t>災害派遣福祉チームの派遣体制の強化</w:t>
            </w:r>
            <w:r w:rsidRPr="00DB531B">
              <w:rPr>
                <w:rFonts w:ascii="ＭＳ 明朝" w:eastAsia="ＭＳ 明朝" w:hAnsi="ＭＳ 明朝" w:hint="eastAsia"/>
                <w:sz w:val="24"/>
              </w:rPr>
              <w:t>や</w:t>
            </w:r>
            <w:r w:rsidRPr="0087472B">
              <w:rPr>
                <w:rFonts w:ascii="ＭＳ ゴシック" w:eastAsia="ＭＳ ゴシック" w:hAnsi="ＭＳ ゴシック" w:hint="eastAsia"/>
                <w:sz w:val="24"/>
              </w:rPr>
              <w:t>防災ボランティアの受入体制の構築</w:t>
            </w:r>
            <w:r w:rsidRPr="00DB531B">
              <w:rPr>
                <w:rFonts w:ascii="ＭＳ 明朝" w:eastAsia="ＭＳ 明朝" w:hAnsi="ＭＳ 明朝" w:hint="eastAsia"/>
                <w:sz w:val="24"/>
              </w:rPr>
              <w:t>などを進めます。</w:t>
            </w:r>
          </w:p>
        </w:tc>
        <w:tc>
          <w:tcPr>
            <w:tcW w:w="851" w:type="dxa"/>
            <w:tcBorders>
              <w:top w:val="nil"/>
              <w:bottom w:val="nil"/>
            </w:tcBorders>
            <w:shd w:val="clear" w:color="auto" w:fill="auto"/>
            <w:vAlign w:val="center"/>
          </w:tcPr>
          <w:p w:rsidR="00BF29DF" w:rsidRPr="00E171D0" w:rsidRDefault="00BF29DF" w:rsidP="00E171D0">
            <w:pPr>
              <w:jc w:val="center"/>
              <w:rPr>
                <w:rFonts w:ascii="ＭＳ 明朝" w:eastAsia="ＭＳ 明朝" w:hAnsi="ＭＳ 明朝"/>
                <w:sz w:val="40"/>
              </w:rPr>
            </w:pPr>
            <w:r w:rsidRPr="00E171D0">
              <w:rPr>
                <w:rFonts w:ascii="ＭＳ ゴシック" w:eastAsia="ＭＳ ゴシック" w:hAnsi="ＭＳ ゴシック" w:hint="eastAsia"/>
                <w:sz w:val="40"/>
              </w:rPr>
              <w:t>→</w:t>
            </w:r>
          </w:p>
        </w:tc>
        <w:tc>
          <w:tcPr>
            <w:tcW w:w="7633" w:type="dxa"/>
            <w:tcBorders>
              <w:top w:val="dashed" w:sz="4" w:space="0" w:color="auto"/>
            </w:tcBorders>
            <w:shd w:val="clear" w:color="auto" w:fill="auto"/>
          </w:tcPr>
          <w:p w:rsidR="00BF29DF" w:rsidRPr="0087472B" w:rsidRDefault="00BF29DF" w:rsidP="00E171D0">
            <w:pPr>
              <w:ind w:left="720" w:hangingChars="300" w:hanging="720"/>
              <w:rPr>
                <w:rFonts w:ascii="ＭＳ ゴシック" w:eastAsia="ＭＳ ゴシック" w:hAnsi="ＭＳ ゴシック"/>
                <w:sz w:val="24"/>
              </w:rPr>
            </w:pPr>
            <w:r w:rsidRPr="0087472B">
              <w:rPr>
                <w:rFonts w:ascii="ＭＳ ゴシック" w:eastAsia="ＭＳ ゴシック" w:hAnsi="ＭＳ ゴシック" w:hint="eastAsia"/>
                <w:sz w:val="24"/>
              </w:rPr>
              <w:t>【指標】避難行動要支援者の個別避難計画を作成している市町村数（市町村）【再掲】</w:t>
            </w:r>
          </w:p>
          <w:p w:rsidR="00BF29DF" w:rsidRDefault="00BF29DF" w:rsidP="00E171D0">
            <w:pPr>
              <w:ind w:leftChars="100" w:left="210"/>
              <w:rPr>
                <w:rFonts w:ascii="ＭＳ 明朝" w:eastAsia="ＭＳ 明朝" w:hAnsi="ＭＳ 明朝"/>
                <w:sz w:val="24"/>
              </w:rPr>
            </w:pPr>
            <w:r>
              <w:rPr>
                <w:rFonts w:ascii="ＭＳ 明朝" w:eastAsia="ＭＳ 明朝" w:hAnsi="ＭＳ 明朝" w:hint="eastAsia"/>
                <w:sz w:val="24"/>
              </w:rPr>
              <w:t>（取組）</w:t>
            </w:r>
            <w:r w:rsidRPr="00C551F2">
              <w:rPr>
                <w:rFonts w:ascii="ＭＳ 明朝" w:eastAsia="ＭＳ 明朝" w:hAnsi="ＭＳ 明朝" w:hint="eastAsia"/>
                <w:sz w:val="24"/>
              </w:rPr>
              <w:t>市町村に対する個別計画作成の支援</w:t>
            </w:r>
          </w:p>
          <w:p w:rsidR="00BF29DF" w:rsidRDefault="00BF29DF" w:rsidP="00EA5DDC">
            <w:pPr>
              <w:ind w:leftChars="100" w:left="210" w:firstLineChars="400" w:firstLine="960"/>
              <w:rPr>
                <w:rFonts w:ascii="ＭＳ 明朝" w:eastAsia="ＭＳ 明朝" w:hAnsi="ＭＳ 明朝"/>
                <w:sz w:val="24"/>
              </w:rPr>
            </w:pPr>
            <w:r w:rsidRPr="00EA5DDC">
              <w:rPr>
                <w:rFonts w:ascii="ＭＳ 明朝" w:eastAsia="ＭＳ 明朝" w:hAnsi="ＭＳ 明朝" w:hint="eastAsia"/>
                <w:sz w:val="24"/>
              </w:rPr>
              <w:t>（研修会開催、取組事例の情報提供等）</w:t>
            </w:r>
          </w:p>
          <w:p w:rsidR="00BF29DF" w:rsidRPr="00D35BB7" w:rsidRDefault="00BF29DF" w:rsidP="00E171D0">
            <w:pPr>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Pr="00C551F2">
              <w:rPr>
                <w:rFonts w:ascii="ＭＳ 明朝" w:eastAsia="ＭＳ 明朝" w:hAnsi="ＭＳ 明朝" w:hint="eastAsia"/>
                <w:sz w:val="24"/>
              </w:rPr>
              <w:t>要配慮者利用施設の避難確保計画作成等への支援</w:t>
            </w:r>
          </w:p>
        </w:tc>
      </w:tr>
    </w:tbl>
    <w:p w:rsidR="004B6194" w:rsidRPr="001F4C64" w:rsidRDefault="004B6194" w:rsidP="001F4C64">
      <w:pPr>
        <w:snapToGrid w:val="0"/>
        <w:rPr>
          <w:rFonts w:ascii="ＭＳ 明朝" w:eastAsia="ＭＳ 明朝" w:hAnsi="ＭＳ 明朝"/>
          <w:sz w:val="12"/>
        </w:rPr>
      </w:pPr>
    </w:p>
    <w:sectPr w:rsidR="004B6194" w:rsidRPr="001F4C64" w:rsidSect="001F4C64">
      <w:pgSz w:w="23811" w:h="16838" w:orient="landscape" w:code="8"/>
      <w:pgMar w:top="567" w:right="1134" w:bottom="567" w:left="1134" w:header="851" w:footer="992" w:gutter="0"/>
      <w:cols w:space="425"/>
      <w:docGrid w:type="lines" w:linePitch="3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0FD"/>
    <w:rsid w:val="001264E4"/>
    <w:rsid w:val="001F4C64"/>
    <w:rsid w:val="00217725"/>
    <w:rsid w:val="003650FD"/>
    <w:rsid w:val="00372D5D"/>
    <w:rsid w:val="003846B0"/>
    <w:rsid w:val="00481449"/>
    <w:rsid w:val="004B6194"/>
    <w:rsid w:val="00615585"/>
    <w:rsid w:val="006B76EA"/>
    <w:rsid w:val="006E3F3A"/>
    <w:rsid w:val="007E4BCF"/>
    <w:rsid w:val="0087472B"/>
    <w:rsid w:val="009113AA"/>
    <w:rsid w:val="009A4D75"/>
    <w:rsid w:val="00A602EF"/>
    <w:rsid w:val="00B90853"/>
    <w:rsid w:val="00BD2C1D"/>
    <w:rsid w:val="00BF29DF"/>
    <w:rsid w:val="00C551F2"/>
    <w:rsid w:val="00CE74C8"/>
    <w:rsid w:val="00D35BB7"/>
    <w:rsid w:val="00DB531B"/>
    <w:rsid w:val="00E02313"/>
    <w:rsid w:val="00E04885"/>
    <w:rsid w:val="00E171D0"/>
    <w:rsid w:val="00E74168"/>
    <w:rsid w:val="00EA5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B1D30D"/>
  <w15:chartTrackingRefBased/>
  <w15:docId w15:val="{7B874324-D4A2-421D-93F9-1581485D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AC7F8-350A-4177-9237-A898A40D3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290</Words>
  <Characters>1654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018711</dc:creator>
  <cp:keywords/>
  <dc:description/>
  <cp:lastModifiedBy>018711</cp:lastModifiedBy>
  <cp:revision>13</cp:revision>
  <cp:lastPrinted>2022-12-28T05:34:00Z</cp:lastPrinted>
  <dcterms:created xsi:type="dcterms:W3CDTF">2022-12-28T00:28:00Z</dcterms:created>
  <dcterms:modified xsi:type="dcterms:W3CDTF">2023-01-05T06:09:00Z</dcterms:modified>
</cp:coreProperties>
</file>