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89" w:rsidRPr="009D0869" w:rsidRDefault="00FE3A81" w:rsidP="009D0869">
      <w:pPr>
        <w:snapToGrid w:val="0"/>
        <w:rPr>
          <w:rFonts w:ascii="游明朝" w:eastAsia="游明朝" w:hAnsi="游明朝"/>
          <w:szCs w:val="21"/>
        </w:rPr>
      </w:pPr>
      <w:r w:rsidRPr="009D0869">
        <w:rPr>
          <w:rFonts w:ascii="游明朝" w:eastAsia="游明朝" w:hAnsi="游明朝" w:hint="eastAsia"/>
          <w:szCs w:val="21"/>
        </w:rPr>
        <w:t>次のとおり公募に付する。</w:t>
      </w:r>
    </w:p>
    <w:p w:rsidR="00FE3A81" w:rsidRPr="009D0869" w:rsidRDefault="009D6B68" w:rsidP="009D0869">
      <w:pPr>
        <w:snapToGrid w:val="0"/>
        <w:jc w:val="right"/>
        <w:rPr>
          <w:rFonts w:ascii="游明朝" w:eastAsia="游明朝" w:hAnsi="游明朝"/>
          <w:szCs w:val="21"/>
        </w:rPr>
      </w:pPr>
      <w:r>
        <w:rPr>
          <w:rFonts w:ascii="游明朝" w:eastAsia="游明朝" w:hAnsi="游明朝" w:hint="eastAsia"/>
          <w:szCs w:val="21"/>
        </w:rPr>
        <w:t>令和７年３</w:t>
      </w:r>
      <w:r w:rsidR="003D395C" w:rsidRPr="009D0869">
        <w:rPr>
          <w:rFonts w:ascii="游明朝" w:eastAsia="游明朝" w:hAnsi="游明朝" w:hint="eastAsia"/>
          <w:szCs w:val="21"/>
        </w:rPr>
        <w:t>月</w:t>
      </w:r>
      <w:r>
        <w:rPr>
          <w:rFonts w:ascii="游明朝" w:eastAsia="游明朝" w:hAnsi="游明朝" w:hint="eastAsia"/>
          <w:szCs w:val="21"/>
        </w:rPr>
        <w:t>３</w:t>
      </w:r>
      <w:r w:rsidR="00FE3A81" w:rsidRPr="009D0869">
        <w:rPr>
          <w:rFonts w:ascii="游明朝" w:eastAsia="游明朝" w:hAnsi="游明朝" w:hint="eastAsia"/>
          <w:szCs w:val="21"/>
        </w:rPr>
        <w:t>日</w:t>
      </w:r>
    </w:p>
    <w:p w:rsidR="00FE3A81" w:rsidRPr="009D0869" w:rsidRDefault="00577A01" w:rsidP="009D0869">
      <w:pPr>
        <w:snapToGrid w:val="0"/>
        <w:jc w:val="right"/>
        <w:rPr>
          <w:rFonts w:ascii="游明朝" w:eastAsia="游明朝" w:hAnsi="游明朝"/>
          <w:szCs w:val="21"/>
        </w:rPr>
      </w:pPr>
      <w:r w:rsidRPr="009D0869">
        <w:rPr>
          <w:rFonts w:ascii="游明朝" w:eastAsia="游明朝" w:hAnsi="游明朝" w:hint="eastAsia"/>
          <w:szCs w:val="21"/>
        </w:rPr>
        <w:t>沿岸広域振興局長　工藤　直樹</w:t>
      </w:r>
    </w:p>
    <w:p w:rsidR="009F697D" w:rsidRPr="009D0869" w:rsidRDefault="009F697D" w:rsidP="009D0869">
      <w:pPr>
        <w:snapToGrid w:val="0"/>
        <w:rPr>
          <w:rFonts w:ascii="游明朝" w:eastAsia="游明朝" w:hAnsi="游明朝"/>
        </w:rPr>
      </w:pPr>
    </w:p>
    <w:p w:rsidR="008F5043" w:rsidRPr="009D0869" w:rsidRDefault="00817242" w:rsidP="009D0869">
      <w:pPr>
        <w:snapToGrid w:val="0"/>
        <w:rPr>
          <w:rFonts w:ascii="游ゴシック" w:eastAsia="游ゴシック" w:hAnsi="游ゴシック"/>
        </w:rPr>
      </w:pPr>
      <w:r w:rsidRPr="009D0869">
        <w:rPr>
          <w:rFonts w:ascii="游ゴシック" w:eastAsia="游ゴシック" w:hAnsi="游ゴシック" w:hint="eastAsia"/>
        </w:rPr>
        <w:t>１　公募に付する事項</w:t>
      </w:r>
    </w:p>
    <w:p w:rsidR="00C5778E" w:rsidRPr="009D0869" w:rsidRDefault="00862BC9" w:rsidP="009D0869">
      <w:pPr>
        <w:snapToGrid w:val="0"/>
        <w:rPr>
          <w:rFonts w:ascii="游明朝" w:eastAsia="游明朝" w:hAnsi="游明朝"/>
        </w:rPr>
      </w:pPr>
      <w:r w:rsidRPr="009D0869">
        <w:rPr>
          <w:rFonts w:ascii="游明朝" w:eastAsia="游明朝" w:hAnsi="游明朝" w:hint="eastAsia"/>
        </w:rPr>
        <w:t>（１）事業名</w:t>
      </w:r>
    </w:p>
    <w:p w:rsidR="00817242" w:rsidRPr="009D0869" w:rsidRDefault="00862BC9" w:rsidP="009D0869">
      <w:pPr>
        <w:snapToGrid w:val="0"/>
        <w:rPr>
          <w:rFonts w:ascii="游明朝" w:eastAsia="游明朝" w:hAnsi="游明朝"/>
        </w:rPr>
      </w:pPr>
      <w:r w:rsidRPr="009D0869">
        <w:rPr>
          <w:rFonts w:ascii="游明朝" w:eastAsia="游明朝" w:hAnsi="游明朝" w:hint="eastAsia"/>
        </w:rPr>
        <w:t xml:space="preserve">　　　</w:t>
      </w:r>
      <w:r w:rsidR="009D6B68">
        <w:rPr>
          <w:rFonts w:ascii="游明朝" w:eastAsia="游明朝" w:hAnsi="游明朝" w:hint="eastAsia"/>
        </w:rPr>
        <w:t>令和７</w:t>
      </w:r>
      <w:r w:rsidR="00FB7350">
        <w:rPr>
          <w:rFonts w:ascii="游明朝" w:eastAsia="游明朝" w:hAnsi="游明朝" w:hint="eastAsia"/>
        </w:rPr>
        <w:t>年度</w:t>
      </w:r>
      <w:r w:rsidR="000144EB">
        <w:rPr>
          <w:rFonts w:ascii="游明朝" w:eastAsia="游明朝" w:hAnsi="游明朝" w:hint="eastAsia"/>
        </w:rPr>
        <w:t>住田</w:t>
      </w:r>
      <w:r w:rsidR="00817242" w:rsidRPr="009D0869">
        <w:rPr>
          <w:rFonts w:ascii="游明朝" w:eastAsia="游明朝" w:hAnsi="游明朝" w:hint="eastAsia"/>
        </w:rPr>
        <w:t>町生活困窮者自立相談支援事業業務委託一式</w:t>
      </w:r>
    </w:p>
    <w:p w:rsidR="008D0B71" w:rsidRPr="009D0869" w:rsidRDefault="00862BC9" w:rsidP="009D0869">
      <w:pPr>
        <w:snapToGrid w:val="0"/>
        <w:rPr>
          <w:rFonts w:ascii="游明朝" w:eastAsia="游明朝" w:hAnsi="游明朝"/>
        </w:rPr>
      </w:pPr>
      <w:r w:rsidRPr="009D0869">
        <w:rPr>
          <w:rFonts w:ascii="游明朝" w:eastAsia="游明朝" w:hAnsi="游明朝" w:hint="eastAsia"/>
        </w:rPr>
        <w:t>（２）</w:t>
      </w:r>
      <w:r w:rsidR="009C509C" w:rsidRPr="009D0869">
        <w:rPr>
          <w:rFonts w:ascii="游明朝" w:eastAsia="游明朝" w:hAnsi="游明朝" w:hint="eastAsia"/>
        </w:rPr>
        <w:t>事業の仕様等</w:t>
      </w:r>
    </w:p>
    <w:p w:rsidR="00862BC9" w:rsidRPr="009D0869" w:rsidRDefault="00862BC9" w:rsidP="009D0869">
      <w:pPr>
        <w:snapToGrid w:val="0"/>
        <w:rPr>
          <w:rFonts w:ascii="游明朝" w:eastAsia="游明朝" w:hAnsi="游明朝"/>
        </w:rPr>
      </w:pPr>
      <w:r w:rsidRPr="009D0869">
        <w:rPr>
          <w:rFonts w:ascii="游明朝" w:eastAsia="游明朝" w:hAnsi="游明朝" w:hint="eastAsia"/>
        </w:rPr>
        <w:t xml:space="preserve">　　　</w:t>
      </w:r>
      <w:r w:rsidR="009C509C" w:rsidRPr="009D0869">
        <w:rPr>
          <w:rFonts w:ascii="游明朝" w:eastAsia="游明朝" w:hAnsi="游明朝" w:hint="eastAsia"/>
        </w:rPr>
        <w:t>資料２</w:t>
      </w:r>
      <w:r w:rsidR="00DB6B95" w:rsidRPr="009D0869">
        <w:rPr>
          <w:rFonts w:ascii="游明朝" w:eastAsia="游明朝" w:hAnsi="游明朝" w:hint="eastAsia"/>
        </w:rPr>
        <w:t xml:space="preserve">　</w:t>
      </w:r>
      <w:r w:rsidR="009C509C" w:rsidRPr="009D0869">
        <w:rPr>
          <w:rFonts w:ascii="游明朝" w:eastAsia="游明朝" w:hAnsi="游明朝" w:hint="eastAsia"/>
        </w:rPr>
        <w:t>業務仕様書のとおり。</w:t>
      </w:r>
    </w:p>
    <w:p w:rsidR="009C509C" w:rsidRPr="009D0869" w:rsidRDefault="009C509C" w:rsidP="009D0869">
      <w:pPr>
        <w:snapToGrid w:val="0"/>
        <w:rPr>
          <w:rFonts w:ascii="游明朝" w:eastAsia="游明朝" w:hAnsi="游明朝"/>
        </w:rPr>
      </w:pPr>
      <w:r w:rsidRPr="009D0869">
        <w:rPr>
          <w:rFonts w:ascii="游明朝" w:eastAsia="游明朝" w:hAnsi="游明朝" w:hint="eastAsia"/>
        </w:rPr>
        <w:t>（</w:t>
      </w:r>
      <w:r w:rsidR="00DB6B95" w:rsidRPr="009D0869">
        <w:rPr>
          <w:rFonts w:ascii="游明朝" w:eastAsia="游明朝" w:hAnsi="游明朝" w:hint="eastAsia"/>
        </w:rPr>
        <w:t>３</w:t>
      </w:r>
      <w:r w:rsidRPr="009D0869">
        <w:rPr>
          <w:rFonts w:ascii="游明朝" w:eastAsia="游明朝" w:hAnsi="游明朝" w:hint="eastAsia"/>
        </w:rPr>
        <w:t>）事業期間</w:t>
      </w:r>
    </w:p>
    <w:p w:rsidR="009C509C" w:rsidRPr="009D0869" w:rsidRDefault="009D6B68" w:rsidP="009D0869">
      <w:pPr>
        <w:snapToGrid w:val="0"/>
        <w:rPr>
          <w:rFonts w:ascii="游明朝" w:eastAsia="游明朝" w:hAnsi="游明朝"/>
        </w:rPr>
      </w:pPr>
      <w:r>
        <w:rPr>
          <w:rFonts w:ascii="游明朝" w:eastAsia="游明朝" w:hAnsi="游明朝" w:hint="eastAsia"/>
        </w:rPr>
        <w:t xml:space="preserve">　　　令和７年４月１日から令和８</w:t>
      </w:r>
      <w:r w:rsidR="009C509C" w:rsidRPr="009D0869">
        <w:rPr>
          <w:rFonts w:ascii="游明朝" w:eastAsia="游明朝" w:hAnsi="游明朝" w:hint="eastAsia"/>
        </w:rPr>
        <w:t>年３月31日まで</w:t>
      </w:r>
    </w:p>
    <w:p w:rsidR="009C509C" w:rsidRPr="009D0869" w:rsidRDefault="009C509C" w:rsidP="009D0869">
      <w:pPr>
        <w:snapToGrid w:val="0"/>
        <w:rPr>
          <w:rFonts w:ascii="游明朝" w:eastAsia="游明朝" w:hAnsi="游明朝"/>
        </w:rPr>
      </w:pPr>
      <w:r w:rsidRPr="009D0869">
        <w:rPr>
          <w:rFonts w:ascii="游明朝" w:eastAsia="游明朝" w:hAnsi="游明朝" w:hint="eastAsia"/>
        </w:rPr>
        <w:t>（</w:t>
      </w:r>
      <w:r w:rsidR="00DB6B95" w:rsidRPr="009D0869">
        <w:rPr>
          <w:rFonts w:ascii="游明朝" w:eastAsia="游明朝" w:hAnsi="游明朝" w:hint="eastAsia"/>
        </w:rPr>
        <w:t>４</w:t>
      </w:r>
      <w:r w:rsidRPr="009D0869">
        <w:rPr>
          <w:rFonts w:ascii="游明朝" w:eastAsia="游明朝" w:hAnsi="游明朝" w:hint="eastAsia"/>
        </w:rPr>
        <w:t xml:space="preserve">）委託契約額の上限　</w:t>
      </w:r>
    </w:p>
    <w:p w:rsidR="009C509C" w:rsidRPr="009D0869" w:rsidRDefault="009C509C" w:rsidP="009D0869">
      <w:pPr>
        <w:snapToGrid w:val="0"/>
        <w:rPr>
          <w:rFonts w:ascii="游明朝" w:eastAsia="游明朝" w:hAnsi="游明朝"/>
        </w:rPr>
      </w:pPr>
      <w:r w:rsidRPr="009D0869">
        <w:rPr>
          <w:rFonts w:ascii="游明朝" w:eastAsia="游明朝" w:hAnsi="游明朝" w:hint="eastAsia"/>
        </w:rPr>
        <w:t xml:space="preserve">　　　自立相談支援事業</w:t>
      </w:r>
      <w:r w:rsidR="000144EB">
        <w:rPr>
          <w:rFonts w:ascii="游明朝" w:eastAsia="游明朝" w:hAnsi="游明朝" w:hint="eastAsia"/>
        </w:rPr>
        <w:t>5,000</w:t>
      </w:r>
      <w:r w:rsidRPr="009D0869">
        <w:rPr>
          <w:rFonts w:ascii="游明朝" w:eastAsia="游明朝" w:hAnsi="游明朝" w:hint="eastAsia"/>
        </w:rPr>
        <w:t>千円</w:t>
      </w:r>
      <w:bookmarkStart w:id="0" w:name="_GoBack"/>
      <w:bookmarkEnd w:id="0"/>
    </w:p>
    <w:p w:rsidR="00862BC9" w:rsidRPr="009D0869" w:rsidRDefault="00862BC9" w:rsidP="009D0869">
      <w:pPr>
        <w:snapToGrid w:val="0"/>
        <w:rPr>
          <w:rFonts w:ascii="游明朝" w:eastAsia="游明朝" w:hAnsi="游明朝"/>
        </w:rPr>
      </w:pPr>
    </w:p>
    <w:p w:rsidR="008D0B71" w:rsidRPr="009D0869" w:rsidRDefault="009C509C" w:rsidP="009D0869">
      <w:pPr>
        <w:snapToGrid w:val="0"/>
        <w:rPr>
          <w:rFonts w:ascii="游ゴシック" w:eastAsia="游ゴシック" w:hAnsi="游ゴシック"/>
        </w:rPr>
      </w:pPr>
      <w:r w:rsidRPr="009D0869">
        <w:rPr>
          <w:rFonts w:ascii="游ゴシック" w:eastAsia="游ゴシック" w:hAnsi="游ゴシック" w:hint="eastAsia"/>
        </w:rPr>
        <w:t>２</w:t>
      </w:r>
      <w:r w:rsidR="008D0B71" w:rsidRPr="009D0869">
        <w:rPr>
          <w:rFonts w:ascii="游ゴシック" w:eastAsia="游ゴシック" w:hAnsi="游ゴシック" w:hint="eastAsia"/>
        </w:rPr>
        <w:t xml:space="preserve">　応募要件</w:t>
      </w:r>
      <w:r w:rsidR="004467F1" w:rsidRPr="009D0869">
        <w:rPr>
          <w:rFonts w:ascii="游ゴシック" w:eastAsia="游ゴシック" w:hAnsi="游ゴシック" w:hint="eastAsia"/>
        </w:rPr>
        <w:t>等</w:t>
      </w:r>
      <w:r w:rsidR="008D0B71" w:rsidRPr="009D0869">
        <w:rPr>
          <w:rFonts w:ascii="游ゴシック" w:eastAsia="游ゴシック" w:hAnsi="游ゴシック" w:hint="eastAsia"/>
        </w:rPr>
        <w:t>に関する事項</w:t>
      </w:r>
    </w:p>
    <w:p w:rsidR="004467F1" w:rsidRPr="009D0869" w:rsidRDefault="009D6B68" w:rsidP="009D0869">
      <w:pPr>
        <w:snapToGrid w:val="0"/>
        <w:rPr>
          <w:rFonts w:ascii="游明朝" w:eastAsia="游明朝" w:hAnsi="游明朝"/>
        </w:rPr>
      </w:pPr>
      <w:r>
        <w:rPr>
          <w:rFonts w:ascii="游明朝" w:eastAsia="游明朝" w:hAnsi="游明朝" w:hint="eastAsia"/>
        </w:rPr>
        <w:t xml:space="preserve">　　別添交付する令和７</w:t>
      </w:r>
      <w:r w:rsidR="00FB7350">
        <w:rPr>
          <w:rFonts w:ascii="游明朝" w:eastAsia="游明朝" w:hAnsi="游明朝" w:hint="eastAsia"/>
        </w:rPr>
        <w:t>年度</w:t>
      </w:r>
      <w:r w:rsidR="000144EB">
        <w:rPr>
          <w:rFonts w:ascii="游明朝" w:eastAsia="游明朝" w:hAnsi="游明朝" w:hint="eastAsia"/>
        </w:rPr>
        <w:t>住田</w:t>
      </w:r>
      <w:r w:rsidR="004467F1" w:rsidRPr="009D0869">
        <w:rPr>
          <w:rFonts w:ascii="游明朝" w:eastAsia="游明朝" w:hAnsi="游明朝" w:hint="eastAsia"/>
        </w:rPr>
        <w:t>町生活困窮者自立相談支援事業応募要領に記載のとおりとする。</w:t>
      </w:r>
    </w:p>
    <w:p w:rsidR="008F5043" w:rsidRPr="009D0869" w:rsidRDefault="008F5043" w:rsidP="009D0869">
      <w:pPr>
        <w:snapToGrid w:val="0"/>
        <w:rPr>
          <w:rFonts w:ascii="游明朝" w:eastAsia="游明朝" w:hAnsi="游明朝"/>
        </w:rPr>
      </w:pPr>
      <w:r w:rsidRPr="009D0869">
        <w:rPr>
          <w:rFonts w:ascii="游明朝" w:eastAsia="游明朝" w:hAnsi="游明朝" w:hint="eastAsia"/>
        </w:rPr>
        <w:t xml:space="preserve">　</w:t>
      </w:r>
    </w:p>
    <w:p w:rsidR="00B32E98" w:rsidRPr="009D0869" w:rsidRDefault="009C509C" w:rsidP="009D0869">
      <w:pPr>
        <w:snapToGrid w:val="0"/>
        <w:rPr>
          <w:rFonts w:ascii="游ゴシック" w:eastAsia="游ゴシック" w:hAnsi="游ゴシック"/>
        </w:rPr>
      </w:pPr>
      <w:r w:rsidRPr="009D0869">
        <w:rPr>
          <w:rFonts w:ascii="游ゴシック" w:eastAsia="游ゴシック" w:hAnsi="游ゴシック" w:hint="eastAsia"/>
        </w:rPr>
        <w:t>３</w:t>
      </w:r>
      <w:r w:rsidR="004467F1" w:rsidRPr="009D0869">
        <w:rPr>
          <w:rFonts w:ascii="游ゴシック" w:eastAsia="游ゴシック" w:hAnsi="游ゴシック" w:hint="eastAsia"/>
        </w:rPr>
        <w:t xml:space="preserve">　応募要件等の詳細及び業務仕様書を交付する日時及び場所</w:t>
      </w:r>
    </w:p>
    <w:p w:rsidR="00B32E98" w:rsidRPr="009D0869" w:rsidRDefault="004467F1" w:rsidP="009D0869">
      <w:pPr>
        <w:snapToGrid w:val="0"/>
        <w:rPr>
          <w:rFonts w:ascii="游明朝" w:eastAsia="游明朝" w:hAnsi="游明朝"/>
        </w:rPr>
      </w:pPr>
      <w:r w:rsidRPr="009D0869">
        <w:rPr>
          <w:rFonts w:ascii="游明朝" w:eastAsia="游明朝" w:hAnsi="游明朝" w:hint="eastAsia"/>
        </w:rPr>
        <w:t>（１）交付日時</w:t>
      </w:r>
    </w:p>
    <w:p w:rsidR="004467F1" w:rsidRPr="009D0869" w:rsidRDefault="009D6B68" w:rsidP="009D0869">
      <w:pPr>
        <w:snapToGrid w:val="0"/>
        <w:rPr>
          <w:rFonts w:ascii="游明朝" w:eastAsia="游明朝" w:hAnsi="游明朝"/>
        </w:rPr>
      </w:pPr>
      <w:r>
        <w:rPr>
          <w:rFonts w:ascii="游明朝" w:eastAsia="游明朝" w:hAnsi="游明朝" w:hint="eastAsia"/>
        </w:rPr>
        <w:t xml:space="preserve">　　　令和７年３</w:t>
      </w:r>
      <w:r w:rsidR="004467F1" w:rsidRPr="009D0869">
        <w:rPr>
          <w:rFonts w:ascii="游明朝" w:eastAsia="游明朝" w:hAnsi="游明朝" w:hint="eastAsia"/>
        </w:rPr>
        <w:t>月</w:t>
      </w:r>
      <w:r>
        <w:rPr>
          <w:rFonts w:ascii="游明朝" w:eastAsia="游明朝" w:hAnsi="游明朝" w:hint="eastAsia"/>
        </w:rPr>
        <w:t>３</w:t>
      </w:r>
      <w:r w:rsidR="00A84500">
        <w:rPr>
          <w:rFonts w:ascii="游明朝" w:eastAsia="游明朝" w:hAnsi="游明朝" w:hint="eastAsia"/>
        </w:rPr>
        <w:t>日（月</w:t>
      </w:r>
      <w:r w:rsidR="004467F1" w:rsidRPr="009D0869">
        <w:rPr>
          <w:rFonts w:ascii="游明朝" w:eastAsia="游明朝" w:hAnsi="游明朝" w:hint="eastAsia"/>
        </w:rPr>
        <w:t>）</w:t>
      </w:r>
      <w:r>
        <w:rPr>
          <w:rFonts w:ascii="游明朝" w:eastAsia="游明朝" w:hAnsi="游明朝" w:hint="eastAsia"/>
        </w:rPr>
        <w:t>から令和７</w:t>
      </w:r>
      <w:r w:rsidRPr="009D0869">
        <w:rPr>
          <w:rFonts w:ascii="游明朝" w:eastAsia="游明朝" w:hAnsi="游明朝" w:hint="eastAsia"/>
        </w:rPr>
        <w:t>年３月</w:t>
      </w:r>
      <w:r>
        <w:rPr>
          <w:rFonts w:ascii="游明朝" w:eastAsia="游明朝" w:hAnsi="游明朝" w:hint="eastAsia"/>
        </w:rPr>
        <w:t>10</w:t>
      </w:r>
      <w:r w:rsidRPr="009D0869">
        <w:rPr>
          <w:rFonts w:ascii="游明朝" w:eastAsia="游明朝" w:hAnsi="游明朝" w:hint="eastAsia"/>
        </w:rPr>
        <w:t>日</w:t>
      </w:r>
      <w:r>
        <w:rPr>
          <w:rFonts w:ascii="游明朝" w:eastAsia="游明朝" w:hAnsi="游明朝" w:hint="eastAsia"/>
        </w:rPr>
        <w:t>（月）</w:t>
      </w:r>
      <w:r w:rsidRPr="009D0869">
        <w:rPr>
          <w:rFonts w:ascii="游明朝" w:eastAsia="游明朝" w:hAnsi="游明朝" w:hint="eastAsia"/>
        </w:rPr>
        <w:t>まで</w:t>
      </w:r>
    </w:p>
    <w:p w:rsidR="004467F1" w:rsidRPr="009D0869" w:rsidRDefault="004467F1" w:rsidP="009D0869">
      <w:pPr>
        <w:snapToGrid w:val="0"/>
        <w:rPr>
          <w:rFonts w:ascii="游明朝" w:eastAsia="游明朝" w:hAnsi="游明朝"/>
        </w:rPr>
      </w:pPr>
      <w:r w:rsidRPr="009D0869">
        <w:rPr>
          <w:rFonts w:ascii="游明朝" w:eastAsia="游明朝" w:hAnsi="游明朝" w:hint="eastAsia"/>
        </w:rPr>
        <w:t>（２）交付場所</w:t>
      </w:r>
    </w:p>
    <w:p w:rsidR="004467F1" w:rsidRPr="009D0869" w:rsidRDefault="004467F1" w:rsidP="009D0869">
      <w:pPr>
        <w:snapToGrid w:val="0"/>
        <w:rPr>
          <w:rFonts w:ascii="游明朝" w:eastAsia="游明朝" w:hAnsi="游明朝"/>
        </w:rPr>
      </w:pPr>
      <w:r w:rsidRPr="009D0869">
        <w:rPr>
          <w:rFonts w:ascii="游明朝" w:eastAsia="游明朝" w:hAnsi="游明朝" w:hint="eastAsia"/>
        </w:rPr>
        <w:t xml:space="preserve">　　　岩手県のホームページから下記の電子データをダウンロードすること。</w:t>
      </w:r>
    </w:p>
    <w:p w:rsidR="004467F1" w:rsidRPr="009D0869" w:rsidRDefault="00577A01" w:rsidP="009D0869">
      <w:pPr>
        <w:snapToGrid w:val="0"/>
        <w:rPr>
          <w:rFonts w:ascii="游明朝" w:eastAsia="游明朝" w:hAnsi="游明朝"/>
        </w:rPr>
      </w:pPr>
      <w:r w:rsidRPr="009D0869">
        <w:rPr>
          <w:rFonts w:ascii="游明朝" w:eastAsia="游明朝" w:hAnsi="游明朝" w:hint="eastAsia"/>
        </w:rPr>
        <w:t xml:space="preserve">　　ア　令和</w:t>
      </w:r>
      <w:r w:rsidR="009D6B68">
        <w:rPr>
          <w:rFonts w:ascii="游明朝" w:eastAsia="游明朝" w:hAnsi="游明朝" w:hint="eastAsia"/>
        </w:rPr>
        <w:t>７</w:t>
      </w:r>
      <w:r w:rsidR="00FB7350">
        <w:rPr>
          <w:rFonts w:ascii="游明朝" w:eastAsia="游明朝" w:hAnsi="游明朝" w:hint="eastAsia"/>
        </w:rPr>
        <w:t>年度</w:t>
      </w:r>
      <w:r w:rsidR="000144EB">
        <w:rPr>
          <w:rFonts w:ascii="游明朝" w:eastAsia="游明朝" w:hAnsi="游明朝" w:hint="eastAsia"/>
        </w:rPr>
        <w:t>住田</w:t>
      </w:r>
      <w:r w:rsidR="004467F1" w:rsidRPr="009D0869">
        <w:rPr>
          <w:rFonts w:ascii="游明朝" w:eastAsia="游明朝" w:hAnsi="游明朝" w:hint="eastAsia"/>
        </w:rPr>
        <w:t>町生活困窮者自立相談支援事業応募要領</w:t>
      </w:r>
    </w:p>
    <w:p w:rsidR="004467F1" w:rsidRPr="009D0869" w:rsidRDefault="009D6B68" w:rsidP="009D0869">
      <w:pPr>
        <w:snapToGrid w:val="0"/>
        <w:rPr>
          <w:rFonts w:ascii="游明朝" w:eastAsia="游明朝" w:hAnsi="游明朝"/>
        </w:rPr>
      </w:pPr>
      <w:r>
        <w:rPr>
          <w:rFonts w:ascii="游明朝" w:eastAsia="游明朝" w:hAnsi="游明朝" w:hint="eastAsia"/>
        </w:rPr>
        <w:t xml:space="preserve">　　イ　令和７</w:t>
      </w:r>
      <w:r w:rsidR="004467F1" w:rsidRPr="009D0869">
        <w:rPr>
          <w:rFonts w:ascii="游明朝" w:eastAsia="游明朝" w:hAnsi="游明朝" w:hint="eastAsia"/>
        </w:rPr>
        <w:t>年度</w:t>
      </w:r>
      <w:r w:rsidR="000144EB">
        <w:rPr>
          <w:rFonts w:ascii="游明朝" w:eastAsia="游明朝" w:hAnsi="游明朝" w:hint="eastAsia"/>
        </w:rPr>
        <w:t>住田</w:t>
      </w:r>
      <w:r w:rsidR="001119F5" w:rsidRPr="009D0869">
        <w:rPr>
          <w:rFonts w:ascii="游明朝" w:eastAsia="游明朝" w:hAnsi="游明朝" w:hint="eastAsia"/>
        </w:rPr>
        <w:t>町生活困窮者自立相談支援事業委託仕様書</w:t>
      </w:r>
    </w:p>
    <w:p w:rsidR="004467F1" w:rsidRPr="009D0869" w:rsidRDefault="004467F1" w:rsidP="009D0869">
      <w:pPr>
        <w:snapToGrid w:val="0"/>
        <w:rPr>
          <w:rFonts w:ascii="游明朝" w:eastAsia="游明朝" w:hAnsi="游明朝"/>
        </w:rPr>
      </w:pPr>
    </w:p>
    <w:p w:rsidR="00DB6B95" w:rsidRPr="009D0869" w:rsidRDefault="00DB6B95" w:rsidP="009D0869">
      <w:pPr>
        <w:snapToGrid w:val="0"/>
        <w:rPr>
          <w:rFonts w:ascii="游ゴシック" w:eastAsia="游ゴシック" w:hAnsi="游ゴシック"/>
        </w:rPr>
      </w:pPr>
      <w:r w:rsidRPr="009D0869">
        <w:rPr>
          <w:rFonts w:ascii="游ゴシック" w:eastAsia="游ゴシック" w:hAnsi="游ゴシック" w:hint="eastAsia"/>
        </w:rPr>
        <w:t>４　参加意思確認書の提出期限</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（１）提出期限</w:t>
      </w:r>
    </w:p>
    <w:p w:rsidR="00DB6B95" w:rsidRPr="009D0869" w:rsidRDefault="00B262D4" w:rsidP="009D0869">
      <w:pPr>
        <w:snapToGrid w:val="0"/>
        <w:rPr>
          <w:rFonts w:ascii="游明朝" w:eastAsia="游明朝" w:hAnsi="游明朝"/>
        </w:rPr>
      </w:pPr>
      <w:r>
        <w:rPr>
          <w:rFonts w:ascii="游明朝" w:eastAsia="游明朝" w:hAnsi="游明朝" w:hint="eastAsia"/>
        </w:rPr>
        <w:t xml:space="preserve">　　　令和</w:t>
      </w:r>
      <w:r w:rsidR="009D6B68">
        <w:rPr>
          <w:rFonts w:ascii="游明朝" w:eastAsia="游明朝" w:hAnsi="游明朝" w:hint="eastAsia"/>
        </w:rPr>
        <w:t>７</w:t>
      </w:r>
      <w:r w:rsidR="00577A01" w:rsidRPr="009D0869">
        <w:rPr>
          <w:rFonts w:ascii="游明朝" w:eastAsia="游明朝" w:hAnsi="游明朝" w:hint="eastAsia"/>
        </w:rPr>
        <w:t>年３月</w:t>
      </w:r>
      <w:r w:rsidR="009D6B68">
        <w:rPr>
          <w:rFonts w:ascii="游明朝" w:eastAsia="游明朝" w:hAnsi="游明朝" w:hint="eastAsia"/>
        </w:rPr>
        <w:t>10</w:t>
      </w:r>
      <w:r w:rsidR="00577A01" w:rsidRPr="009D0869">
        <w:rPr>
          <w:rFonts w:ascii="游明朝" w:eastAsia="游明朝" w:hAnsi="游明朝" w:hint="eastAsia"/>
        </w:rPr>
        <w:t>日（</w:t>
      </w:r>
      <w:r w:rsidR="009D6B68">
        <w:rPr>
          <w:rFonts w:ascii="游明朝" w:eastAsia="游明朝" w:hAnsi="游明朝" w:hint="eastAsia"/>
        </w:rPr>
        <w:t>月</w:t>
      </w:r>
      <w:r w:rsidR="00DB6B95" w:rsidRPr="009D0869">
        <w:rPr>
          <w:rFonts w:ascii="游明朝" w:eastAsia="游明朝" w:hAnsi="游明朝" w:hint="eastAsia"/>
        </w:rPr>
        <w:t>）17時必着</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（２）提出場所</w:t>
      </w:r>
    </w:p>
    <w:p w:rsidR="00DB6B95" w:rsidRPr="009D0869" w:rsidRDefault="00EF060F" w:rsidP="009D0869">
      <w:pPr>
        <w:snapToGrid w:val="0"/>
        <w:rPr>
          <w:rFonts w:ascii="游明朝" w:eastAsia="游明朝" w:hAnsi="游明朝"/>
        </w:rPr>
      </w:pPr>
      <w:r w:rsidRPr="009D0869">
        <w:rPr>
          <w:rFonts w:ascii="游明朝" w:eastAsia="游明朝" w:hAnsi="游明朝" w:hint="eastAsia"/>
        </w:rPr>
        <w:t xml:space="preserve">　　　岩手県沿岸広域振興局保健福祉環境部福祉課生活保護スタッフ</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（３）提出方法</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 xml:space="preserve">　　　直接持参又は郵送とする。</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（４）参加意思確認書</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 xml:space="preserve">　　　別途交付する様式１を使用すること。</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 xml:space="preserve">　　　なお、参加意思確認書と併せて、企画提案書（様式２）を提出すること。</w:t>
      </w:r>
    </w:p>
    <w:p w:rsidR="00DB6B95" w:rsidRDefault="00DB6B95" w:rsidP="009D0869">
      <w:pPr>
        <w:snapToGrid w:val="0"/>
        <w:rPr>
          <w:rFonts w:ascii="游明朝" w:eastAsia="游明朝" w:hAnsi="游明朝"/>
        </w:rPr>
      </w:pPr>
    </w:p>
    <w:p w:rsidR="009D0869" w:rsidRPr="009D0869" w:rsidRDefault="009D0869" w:rsidP="009D0869">
      <w:pPr>
        <w:snapToGrid w:val="0"/>
        <w:rPr>
          <w:rFonts w:ascii="游明朝" w:eastAsia="游明朝" w:hAnsi="游明朝"/>
        </w:rPr>
      </w:pPr>
    </w:p>
    <w:p w:rsidR="00B648C9" w:rsidRPr="009D0869" w:rsidRDefault="00670C98" w:rsidP="009D0869">
      <w:pPr>
        <w:snapToGrid w:val="0"/>
        <w:rPr>
          <w:rFonts w:ascii="游ゴシック" w:eastAsia="游ゴシック" w:hAnsi="游ゴシック"/>
        </w:rPr>
      </w:pPr>
      <w:r w:rsidRPr="009D0869">
        <w:rPr>
          <w:rFonts w:ascii="游ゴシック" w:eastAsia="游ゴシック" w:hAnsi="游ゴシック" w:hint="eastAsia"/>
        </w:rPr>
        <w:lastRenderedPageBreak/>
        <w:t>５</w:t>
      </w:r>
      <w:r w:rsidR="00B648C9" w:rsidRPr="009D0869">
        <w:rPr>
          <w:rFonts w:ascii="游ゴシック" w:eastAsia="游ゴシック" w:hAnsi="游ゴシック" w:hint="eastAsia"/>
        </w:rPr>
        <w:t xml:space="preserve">　契約予定人の選定方法</w:t>
      </w:r>
    </w:p>
    <w:p w:rsidR="00B648C9" w:rsidRPr="009D0869" w:rsidRDefault="00B648C9" w:rsidP="009D0869">
      <w:pPr>
        <w:snapToGrid w:val="0"/>
        <w:rPr>
          <w:rFonts w:ascii="游明朝" w:eastAsia="游明朝" w:hAnsi="游明朝"/>
        </w:rPr>
      </w:pPr>
      <w:r w:rsidRPr="009D0869">
        <w:rPr>
          <w:rFonts w:ascii="游明朝" w:eastAsia="游明朝" w:hAnsi="游明朝" w:hint="eastAsia"/>
        </w:rPr>
        <w:t xml:space="preserve">　要件を満たす応募者が１者のときは、契約予定人として決定する。</w:t>
      </w:r>
    </w:p>
    <w:p w:rsidR="00B648C9" w:rsidRPr="009D0869" w:rsidRDefault="00B648C9" w:rsidP="009D0869">
      <w:pPr>
        <w:snapToGrid w:val="0"/>
        <w:rPr>
          <w:rFonts w:ascii="游明朝" w:eastAsia="游明朝" w:hAnsi="游明朝"/>
        </w:rPr>
      </w:pPr>
    </w:p>
    <w:p w:rsidR="00B648C9" w:rsidRPr="009D0869" w:rsidRDefault="00670C98" w:rsidP="009D0869">
      <w:pPr>
        <w:snapToGrid w:val="0"/>
        <w:rPr>
          <w:rFonts w:ascii="游ゴシック" w:eastAsia="游ゴシック" w:hAnsi="游ゴシック"/>
        </w:rPr>
      </w:pPr>
      <w:r w:rsidRPr="009D0869">
        <w:rPr>
          <w:rFonts w:ascii="游ゴシック" w:eastAsia="游ゴシック" w:hAnsi="游ゴシック" w:hint="eastAsia"/>
        </w:rPr>
        <w:t>６</w:t>
      </w:r>
      <w:r w:rsidR="00B648C9" w:rsidRPr="009D0869">
        <w:rPr>
          <w:rFonts w:ascii="游ゴシック" w:eastAsia="游ゴシック" w:hAnsi="游ゴシック" w:hint="eastAsia"/>
        </w:rPr>
        <w:t xml:space="preserve">　応募要件の無効</w:t>
      </w:r>
    </w:p>
    <w:p w:rsidR="00B648C9" w:rsidRPr="009D0869" w:rsidRDefault="00DB6B95" w:rsidP="009D0869">
      <w:pPr>
        <w:snapToGrid w:val="0"/>
        <w:rPr>
          <w:rFonts w:ascii="游明朝" w:eastAsia="游明朝" w:hAnsi="游明朝"/>
        </w:rPr>
      </w:pPr>
      <w:r w:rsidRPr="009D0869">
        <w:rPr>
          <w:rFonts w:ascii="游明朝" w:eastAsia="游明朝" w:hAnsi="游明朝" w:hint="eastAsia"/>
        </w:rPr>
        <w:t xml:space="preserve">　要件を満たさない者及びその他</w:t>
      </w:r>
      <w:r w:rsidR="00B648C9" w:rsidRPr="009D0869">
        <w:rPr>
          <w:rFonts w:ascii="游明朝" w:eastAsia="游明朝" w:hAnsi="游明朝" w:hint="eastAsia"/>
        </w:rPr>
        <w:t>公募の要件に違反した者の参加意思確認書は無効とする。</w:t>
      </w:r>
    </w:p>
    <w:p w:rsidR="00B648C9" w:rsidRPr="009D0869" w:rsidRDefault="00B648C9" w:rsidP="009D0869">
      <w:pPr>
        <w:snapToGrid w:val="0"/>
        <w:rPr>
          <w:rFonts w:ascii="游明朝" w:eastAsia="游明朝" w:hAnsi="游明朝"/>
        </w:rPr>
      </w:pPr>
    </w:p>
    <w:p w:rsidR="00B648C9" w:rsidRPr="009D0869" w:rsidRDefault="00670C98" w:rsidP="009D0869">
      <w:pPr>
        <w:snapToGrid w:val="0"/>
        <w:rPr>
          <w:rFonts w:ascii="游ゴシック" w:eastAsia="游ゴシック" w:hAnsi="游ゴシック"/>
        </w:rPr>
      </w:pPr>
      <w:r w:rsidRPr="009D0869">
        <w:rPr>
          <w:rFonts w:ascii="游ゴシック" w:eastAsia="游ゴシック" w:hAnsi="游ゴシック" w:hint="eastAsia"/>
        </w:rPr>
        <w:t>７</w:t>
      </w:r>
      <w:r w:rsidR="00B648C9" w:rsidRPr="009D0869">
        <w:rPr>
          <w:rFonts w:ascii="游ゴシック" w:eastAsia="游ゴシック" w:hAnsi="游ゴシック" w:hint="eastAsia"/>
        </w:rPr>
        <w:t xml:space="preserve">　その他</w:t>
      </w:r>
    </w:p>
    <w:p w:rsidR="00DB6B95" w:rsidRPr="009D0869" w:rsidRDefault="00DB6B95" w:rsidP="009D0869">
      <w:pPr>
        <w:snapToGrid w:val="0"/>
        <w:ind w:left="580" w:hangingChars="300" w:hanging="580"/>
        <w:rPr>
          <w:rFonts w:ascii="游明朝" w:eastAsia="游明朝" w:hAnsi="游明朝"/>
        </w:rPr>
      </w:pPr>
      <w:r w:rsidRPr="009D0869">
        <w:rPr>
          <w:rFonts w:ascii="游明朝" w:eastAsia="游明朝" w:hAnsi="游明朝" w:hint="eastAsia"/>
        </w:rPr>
        <w:t>（１）</w:t>
      </w:r>
      <w:r w:rsidR="00B648C9" w:rsidRPr="009D0869">
        <w:rPr>
          <w:rFonts w:ascii="游明朝" w:eastAsia="游明朝" w:hAnsi="游明朝" w:hint="eastAsia"/>
        </w:rPr>
        <w:t>この公募は、随意契</w:t>
      </w:r>
      <w:r w:rsidRPr="009D0869">
        <w:rPr>
          <w:rFonts w:ascii="游明朝" w:eastAsia="游明朝" w:hAnsi="游明朝" w:hint="eastAsia"/>
        </w:rPr>
        <w:t>約による相手方を選定するために行う参加者の有無を確認する手続きで</w:t>
      </w:r>
    </w:p>
    <w:p w:rsidR="008F5043" w:rsidRPr="009D0869" w:rsidRDefault="00B648C9" w:rsidP="009D0869">
      <w:pPr>
        <w:snapToGrid w:val="0"/>
        <w:ind w:leftChars="200" w:left="580" w:hangingChars="100" w:hanging="193"/>
        <w:rPr>
          <w:rFonts w:ascii="游明朝" w:eastAsia="游明朝" w:hAnsi="游明朝"/>
        </w:rPr>
      </w:pPr>
      <w:r w:rsidRPr="009D0869">
        <w:rPr>
          <w:rFonts w:ascii="游明朝" w:eastAsia="游明朝" w:hAnsi="游明朝" w:hint="eastAsia"/>
        </w:rPr>
        <w:t>ある。</w:t>
      </w:r>
    </w:p>
    <w:p w:rsidR="00DB6B95" w:rsidRPr="009D0869" w:rsidRDefault="00DB6B95" w:rsidP="009D0869">
      <w:pPr>
        <w:snapToGrid w:val="0"/>
        <w:ind w:left="580" w:hangingChars="300" w:hanging="580"/>
        <w:rPr>
          <w:rFonts w:ascii="游明朝" w:eastAsia="游明朝" w:hAnsi="游明朝"/>
        </w:rPr>
      </w:pPr>
      <w:r w:rsidRPr="009D0869">
        <w:rPr>
          <w:rFonts w:ascii="游明朝" w:eastAsia="游明朝" w:hAnsi="游明朝" w:hint="eastAsia"/>
        </w:rPr>
        <w:t>（２）</w:t>
      </w:r>
      <w:r w:rsidR="00B648C9" w:rsidRPr="009D0869">
        <w:rPr>
          <w:rFonts w:ascii="游明朝" w:eastAsia="游明朝" w:hAnsi="游明朝" w:hint="eastAsia"/>
        </w:rPr>
        <w:t>要件を満たす応募者が複数存在するときは、一般競争入</w:t>
      </w:r>
      <w:r w:rsidRPr="009D0869">
        <w:rPr>
          <w:rFonts w:ascii="游明朝" w:eastAsia="游明朝" w:hAnsi="游明朝" w:hint="eastAsia"/>
        </w:rPr>
        <w:t>札（総合評価方式を含む）又は企画</w:t>
      </w:r>
    </w:p>
    <w:p w:rsidR="00B648C9" w:rsidRPr="009D0869" w:rsidRDefault="00DB6B95" w:rsidP="009D0869">
      <w:pPr>
        <w:snapToGrid w:val="0"/>
        <w:ind w:leftChars="200" w:left="580" w:hangingChars="100" w:hanging="193"/>
        <w:rPr>
          <w:rFonts w:ascii="游明朝" w:eastAsia="游明朝" w:hAnsi="游明朝"/>
        </w:rPr>
      </w:pPr>
      <w:r w:rsidRPr="009D0869">
        <w:rPr>
          <w:rFonts w:ascii="游明朝" w:eastAsia="游明朝" w:hAnsi="游明朝" w:hint="eastAsia"/>
        </w:rPr>
        <w:t>競争へ移行する。</w:t>
      </w:r>
    </w:p>
    <w:p w:rsidR="00DB6B95" w:rsidRPr="009D0869" w:rsidRDefault="00DB6B95" w:rsidP="009D0869">
      <w:pPr>
        <w:snapToGrid w:val="0"/>
        <w:ind w:left="580" w:hangingChars="300" w:hanging="580"/>
        <w:rPr>
          <w:rFonts w:ascii="游明朝" w:eastAsia="游明朝" w:hAnsi="游明朝"/>
        </w:rPr>
      </w:pPr>
      <w:r w:rsidRPr="009D0869">
        <w:rPr>
          <w:rFonts w:ascii="游明朝" w:eastAsia="游明朝" w:hAnsi="游明朝" w:hint="eastAsia"/>
        </w:rPr>
        <w:t xml:space="preserve">　　　なお、要件を満たす応募者は、一般競争入札（総合評価方式を含む）又は企画競争の参加者</w:t>
      </w:r>
    </w:p>
    <w:p w:rsidR="00DB6B95" w:rsidRPr="009D0869" w:rsidRDefault="00DB6B95" w:rsidP="009D0869">
      <w:pPr>
        <w:snapToGrid w:val="0"/>
        <w:ind w:leftChars="200" w:left="580" w:hangingChars="100" w:hanging="193"/>
        <w:rPr>
          <w:rFonts w:ascii="游明朝" w:eastAsia="游明朝" w:hAnsi="游明朝"/>
        </w:rPr>
      </w:pPr>
      <w:r w:rsidRPr="009D0869">
        <w:rPr>
          <w:rFonts w:ascii="游明朝" w:eastAsia="游明朝" w:hAnsi="游明朝" w:hint="eastAsia"/>
        </w:rPr>
        <w:t>とすることができる。</w:t>
      </w:r>
    </w:p>
    <w:p w:rsidR="00B648C9" w:rsidRPr="009D0869" w:rsidRDefault="00DB6B95" w:rsidP="009D0869">
      <w:pPr>
        <w:snapToGrid w:val="0"/>
        <w:rPr>
          <w:rFonts w:ascii="游明朝" w:eastAsia="游明朝" w:hAnsi="游明朝"/>
        </w:rPr>
      </w:pPr>
      <w:r w:rsidRPr="009D0869">
        <w:rPr>
          <w:rFonts w:ascii="游明朝" w:eastAsia="游明朝" w:hAnsi="游明朝" w:hint="eastAsia"/>
        </w:rPr>
        <w:t>（３）</w:t>
      </w:r>
      <w:r w:rsidR="00B648C9" w:rsidRPr="009D0869">
        <w:rPr>
          <w:rFonts w:ascii="游明朝" w:eastAsia="游明朝" w:hAnsi="游明朝" w:hint="eastAsia"/>
        </w:rPr>
        <w:t>次のいずれかの場合は、契約候補者と個別に交渉し、契約予定人とすることが出来る。</w:t>
      </w:r>
    </w:p>
    <w:p w:rsidR="00B648C9" w:rsidRPr="009D0869" w:rsidRDefault="00B648C9" w:rsidP="009D0869">
      <w:pPr>
        <w:pStyle w:val="a3"/>
        <w:numPr>
          <w:ilvl w:val="0"/>
          <w:numId w:val="14"/>
        </w:numPr>
        <w:snapToGrid w:val="0"/>
        <w:ind w:leftChars="0"/>
        <w:rPr>
          <w:rFonts w:ascii="游明朝" w:eastAsia="游明朝" w:hAnsi="游明朝"/>
        </w:rPr>
      </w:pPr>
      <w:r w:rsidRPr="009D0869">
        <w:rPr>
          <w:rFonts w:ascii="游明朝" w:eastAsia="游明朝" w:hAnsi="游明朝" w:hint="eastAsia"/>
        </w:rPr>
        <w:t>応募者に要件を満たす者がいないとき</w:t>
      </w:r>
    </w:p>
    <w:p w:rsidR="00B648C9" w:rsidRPr="009D0869" w:rsidRDefault="00B648C9" w:rsidP="009D0869">
      <w:pPr>
        <w:pStyle w:val="a3"/>
        <w:numPr>
          <w:ilvl w:val="0"/>
          <w:numId w:val="14"/>
        </w:numPr>
        <w:snapToGrid w:val="0"/>
        <w:ind w:leftChars="0"/>
        <w:rPr>
          <w:rFonts w:ascii="游明朝" w:eastAsia="游明朝" w:hAnsi="游明朝"/>
        </w:rPr>
      </w:pPr>
      <w:r w:rsidRPr="009D0869">
        <w:rPr>
          <w:rFonts w:ascii="游明朝" w:eastAsia="游明朝" w:hAnsi="游明朝" w:hint="eastAsia"/>
        </w:rPr>
        <w:t>応募者がいないとき</w:t>
      </w:r>
    </w:p>
    <w:p w:rsidR="00D72781" w:rsidRPr="009D0869" w:rsidRDefault="00D72781" w:rsidP="009D0869">
      <w:pPr>
        <w:snapToGrid w:val="0"/>
        <w:ind w:leftChars="28" w:left="634" w:hangingChars="300" w:hanging="580"/>
        <w:rPr>
          <w:rFonts w:ascii="游明朝" w:eastAsia="游明朝" w:hAnsi="游明朝"/>
          <w:szCs w:val="21"/>
        </w:rPr>
      </w:pPr>
      <w:r w:rsidRPr="009D0869">
        <w:rPr>
          <w:rFonts w:ascii="游明朝" w:eastAsia="游明朝" w:hAnsi="游明朝" w:hint="eastAsia"/>
          <w:szCs w:val="21"/>
        </w:rPr>
        <w:t>（４）本業務に係る予算等について、議会の議決を経るまでの間に契約を締結することが著しく不</w:t>
      </w:r>
    </w:p>
    <w:p w:rsidR="00D72781" w:rsidRPr="009D0869" w:rsidRDefault="00D72781" w:rsidP="009D0869">
      <w:pPr>
        <w:snapToGrid w:val="0"/>
        <w:ind w:leftChars="228" w:left="634" w:hangingChars="100" w:hanging="193"/>
        <w:rPr>
          <w:rFonts w:ascii="游明朝" w:eastAsia="游明朝" w:hAnsi="游明朝"/>
          <w:szCs w:val="21"/>
        </w:rPr>
      </w:pPr>
      <w:r w:rsidRPr="009D0869">
        <w:rPr>
          <w:rFonts w:ascii="游明朝" w:eastAsia="游明朝" w:hAnsi="游明朝" w:hint="eastAsia"/>
          <w:szCs w:val="21"/>
        </w:rPr>
        <w:t>適当と認められる事情が生じたときは、契約を締結しないことがある。なお、議会の議決が得</w:t>
      </w:r>
    </w:p>
    <w:p w:rsidR="00D72781" w:rsidRPr="009D0869" w:rsidRDefault="00D72781" w:rsidP="009D0869">
      <w:pPr>
        <w:snapToGrid w:val="0"/>
        <w:ind w:leftChars="228" w:left="634" w:hangingChars="100" w:hanging="193"/>
        <w:rPr>
          <w:rFonts w:ascii="游明朝" w:eastAsia="游明朝" w:hAnsi="游明朝"/>
          <w:szCs w:val="21"/>
        </w:rPr>
      </w:pPr>
      <w:r w:rsidRPr="009D0869">
        <w:rPr>
          <w:rFonts w:ascii="游明朝" w:eastAsia="游明朝" w:hAnsi="游明朝" w:hint="eastAsia"/>
          <w:szCs w:val="21"/>
        </w:rPr>
        <w:t>られなかった場合及び否決された場合においても、本業務に係る準備のために要した費用につ</w:t>
      </w:r>
    </w:p>
    <w:p w:rsidR="00D72781" w:rsidRPr="009D0869" w:rsidRDefault="00D72781" w:rsidP="009D0869">
      <w:pPr>
        <w:snapToGrid w:val="0"/>
        <w:ind w:leftChars="228" w:left="634" w:hangingChars="100" w:hanging="193"/>
        <w:rPr>
          <w:rFonts w:ascii="游明朝" w:eastAsia="游明朝" w:hAnsi="游明朝"/>
          <w:szCs w:val="21"/>
        </w:rPr>
      </w:pPr>
      <w:r w:rsidRPr="009D0869">
        <w:rPr>
          <w:rFonts w:ascii="游明朝" w:eastAsia="游明朝" w:hAnsi="游明朝" w:hint="eastAsia"/>
          <w:szCs w:val="21"/>
        </w:rPr>
        <w:t>いては、一切補償しないものとする。</w:t>
      </w:r>
    </w:p>
    <w:p w:rsidR="00D72781" w:rsidRPr="009D0869" w:rsidRDefault="00D72781" w:rsidP="009D0869">
      <w:pPr>
        <w:snapToGrid w:val="0"/>
        <w:rPr>
          <w:rFonts w:ascii="游明朝" w:eastAsia="游明朝" w:hAnsi="游明朝"/>
        </w:rPr>
      </w:pPr>
    </w:p>
    <w:sectPr w:rsidR="00D72781" w:rsidRPr="009D0869" w:rsidSect="00B32E98">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20" w:rsidRDefault="007D6420" w:rsidP="009D4B6E">
      <w:r>
        <w:separator/>
      </w:r>
    </w:p>
  </w:endnote>
  <w:endnote w:type="continuationSeparator" w:id="0">
    <w:p w:rsidR="007D6420" w:rsidRDefault="007D6420" w:rsidP="009D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20" w:rsidRDefault="007D6420" w:rsidP="009D4B6E">
      <w:r>
        <w:separator/>
      </w:r>
    </w:p>
  </w:footnote>
  <w:footnote w:type="continuationSeparator" w:id="0">
    <w:p w:rsidR="007D6420" w:rsidRDefault="007D6420" w:rsidP="009D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BF6"/>
    <w:multiLevelType w:val="hybridMultilevel"/>
    <w:tmpl w:val="DC040E9E"/>
    <w:lvl w:ilvl="0" w:tplc="5E58BE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1134A"/>
    <w:multiLevelType w:val="hybridMultilevel"/>
    <w:tmpl w:val="25048536"/>
    <w:lvl w:ilvl="0" w:tplc="5E58BEE8">
      <w:start w:val="1"/>
      <w:numFmt w:val="decimalFullWidth"/>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264C2C"/>
    <w:multiLevelType w:val="hybridMultilevel"/>
    <w:tmpl w:val="D6C609CE"/>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 w15:restartNumberingAfterBreak="0">
    <w:nsid w:val="06121595"/>
    <w:multiLevelType w:val="hybridMultilevel"/>
    <w:tmpl w:val="D55CD660"/>
    <w:lvl w:ilvl="0" w:tplc="F62A66C4">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E3A70A1"/>
    <w:multiLevelType w:val="hybridMultilevel"/>
    <w:tmpl w:val="481E3142"/>
    <w:lvl w:ilvl="0" w:tplc="BC8CF4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535B7"/>
    <w:multiLevelType w:val="hybridMultilevel"/>
    <w:tmpl w:val="F9A6DA7C"/>
    <w:lvl w:ilvl="0" w:tplc="F62A66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A8E7558"/>
    <w:multiLevelType w:val="hybridMultilevel"/>
    <w:tmpl w:val="EE48FF7E"/>
    <w:lvl w:ilvl="0" w:tplc="F62A66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82E45"/>
    <w:multiLevelType w:val="hybridMultilevel"/>
    <w:tmpl w:val="0CC43476"/>
    <w:lvl w:ilvl="0" w:tplc="E696C86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8" w15:restartNumberingAfterBreak="0">
    <w:nsid w:val="244D5DA7"/>
    <w:multiLevelType w:val="hybridMultilevel"/>
    <w:tmpl w:val="1E04D342"/>
    <w:lvl w:ilvl="0" w:tplc="F62A66C4">
      <w:start w:val="1"/>
      <w:numFmt w:val="decimal"/>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BB01AA"/>
    <w:multiLevelType w:val="hybridMultilevel"/>
    <w:tmpl w:val="2312E1DE"/>
    <w:lvl w:ilvl="0" w:tplc="F62A66C4">
      <w:start w:val="1"/>
      <w:numFmt w:val="decimal"/>
      <w:lvlText w:val="(%1)"/>
      <w:lvlJc w:val="left"/>
      <w:pPr>
        <w:ind w:left="55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152435"/>
    <w:multiLevelType w:val="hybridMultilevel"/>
    <w:tmpl w:val="1E04D342"/>
    <w:lvl w:ilvl="0" w:tplc="F62A66C4">
      <w:start w:val="1"/>
      <w:numFmt w:val="decimal"/>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6207F"/>
    <w:multiLevelType w:val="hybridMultilevel"/>
    <w:tmpl w:val="10B43508"/>
    <w:lvl w:ilvl="0" w:tplc="F90E5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C69D6"/>
    <w:multiLevelType w:val="hybridMultilevel"/>
    <w:tmpl w:val="8B5A661C"/>
    <w:lvl w:ilvl="0" w:tplc="BC8CF49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4D1B32"/>
    <w:multiLevelType w:val="hybridMultilevel"/>
    <w:tmpl w:val="20720584"/>
    <w:lvl w:ilvl="0" w:tplc="F62A66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7"/>
  </w:num>
  <w:num w:numId="4">
    <w:abstractNumId w:val="11"/>
  </w:num>
  <w:num w:numId="5">
    <w:abstractNumId w:val="3"/>
  </w:num>
  <w:num w:numId="6">
    <w:abstractNumId w:val="9"/>
  </w:num>
  <w:num w:numId="7">
    <w:abstractNumId w:val="0"/>
  </w:num>
  <w:num w:numId="8">
    <w:abstractNumId w:val="4"/>
  </w:num>
  <w:num w:numId="9">
    <w:abstractNumId w:val="5"/>
  </w:num>
  <w:num w:numId="10">
    <w:abstractNumId w:val="6"/>
  </w:num>
  <w:num w:numId="11">
    <w:abstractNumId w:val="10"/>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8C"/>
    <w:rsid w:val="000144EB"/>
    <w:rsid w:val="00075984"/>
    <w:rsid w:val="000E6E2E"/>
    <w:rsid w:val="001119F5"/>
    <w:rsid w:val="00167D65"/>
    <w:rsid w:val="001872D6"/>
    <w:rsid w:val="001D4177"/>
    <w:rsid w:val="002C3A7F"/>
    <w:rsid w:val="002D0CFA"/>
    <w:rsid w:val="003064FC"/>
    <w:rsid w:val="003272AD"/>
    <w:rsid w:val="003D395C"/>
    <w:rsid w:val="003F10F8"/>
    <w:rsid w:val="004432F0"/>
    <w:rsid w:val="004467F1"/>
    <w:rsid w:val="00456499"/>
    <w:rsid w:val="004B1D5F"/>
    <w:rsid w:val="00511C86"/>
    <w:rsid w:val="00534189"/>
    <w:rsid w:val="00537C3A"/>
    <w:rsid w:val="00577A01"/>
    <w:rsid w:val="006427A1"/>
    <w:rsid w:val="00645E91"/>
    <w:rsid w:val="00663257"/>
    <w:rsid w:val="00670975"/>
    <w:rsid w:val="00670C98"/>
    <w:rsid w:val="006A2946"/>
    <w:rsid w:val="007C0F8B"/>
    <w:rsid w:val="007D6420"/>
    <w:rsid w:val="007F32B5"/>
    <w:rsid w:val="00817242"/>
    <w:rsid w:val="00862BC9"/>
    <w:rsid w:val="0086471E"/>
    <w:rsid w:val="00890250"/>
    <w:rsid w:val="008D0B71"/>
    <w:rsid w:val="008D66D0"/>
    <w:rsid w:val="008F5043"/>
    <w:rsid w:val="00977B48"/>
    <w:rsid w:val="009A514B"/>
    <w:rsid w:val="009C509C"/>
    <w:rsid w:val="009D0869"/>
    <w:rsid w:val="009D4B6E"/>
    <w:rsid w:val="009D6B68"/>
    <w:rsid w:val="009F54C0"/>
    <w:rsid w:val="009F697D"/>
    <w:rsid w:val="00A323EA"/>
    <w:rsid w:val="00A42D00"/>
    <w:rsid w:val="00A74555"/>
    <w:rsid w:val="00A83122"/>
    <w:rsid w:val="00A84500"/>
    <w:rsid w:val="00A903D2"/>
    <w:rsid w:val="00AA671A"/>
    <w:rsid w:val="00AE3C6E"/>
    <w:rsid w:val="00B04E55"/>
    <w:rsid w:val="00B262D4"/>
    <w:rsid w:val="00B32E98"/>
    <w:rsid w:val="00B648C9"/>
    <w:rsid w:val="00BC36DC"/>
    <w:rsid w:val="00BC404F"/>
    <w:rsid w:val="00BD2A8C"/>
    <w:rsid w:val="00BE6A92"/>
    <w:rsid w:val="00C5778E"/>
    <w:rsid w:val="00D72781"/>
    <w:rsid w:val="00DB6B95"/>
    <w:rsid w:val="00EF060F"/>
    <w:rsid w:val="00FB7350"/>
    <w:rsid w:val="00FE3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A5FB6D"/>
  <w15:docId w15:val="{8473B8D6-DF16-4D8C-8CF8-D79584D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043"/>
    <w:pPr>
      <w:ind w:leftChars="400" w:left="840"/>
    </w:pPr>
  </w:style>
  <w:style w:type="paragraph" w:styleId="a4">
    <w:name w:val="header"/>
    <w:basedOn w:val="a"/>
    <w:link w:val="a5"/>
    <w:uiPriority w:val="99"/>
    <w:unhideWhenUsed/>
    <w:rsid w:val="009D4B6E"/>
    <w:pPr>
      <w:tabs>
        <w:tab w:val="center" w:pos="4252"/>
        <w:tab w:val="right" w:pos="8504"/>
      </w:tabs>
      <w:snapToGrid w:val="0"/>
    </w:pPr>
  </w:style>
  <w:style w:type="character" w:customStyle="1" w:styleId="a5">
    <w:name w:val="ヘッダー (文字)"/>
    <w:basedOn w:val="a0"/>
    <w:link w:val="a4"/>
    <w:uiPriority w:val="99"/>
    <w:rsid w:val="009D4B6E"/>
  </w:style>
  <w:style w:type="paragraph" w:styleId="a6">
    <w:name w:val="footer"/>
    <w:basedOn w:val="a"/>
    <w:link w:val="a7"/>
    <w:uiPriority w:val="99"/>
    <w:unhideWhenUsed/>
    <w:rsid w:val="009D4B6E"/>
    <w:pPr>
      <w:tabs>
        <w:tab w:val="center" w:pos="4252"/>
        <w:tab w:val="right" w:pos="8504"/>
      </w:tabs>
      <w:snapToGrid w:val="0"/>
    </w:pPr>
  </w:style>
  <w:style w:type="character" w:customStyle="1" w:styleId="a7">
    <w:name w:val="フッター (文字)"/>
    <w:basedOn w:val="a0"/>
    <w:link w:val="a6"/>
    <w:uiPriority w:val="99"/>
    <w:rsid w:val="009D4B6E"/>
  </w:style>
  <w:style w:type="paragraph" w:styleId="a8">
    <w:name w:val="Balloon Text"/>
    <w:basedOn w:val="a"/>
    <w:link w:val="a9"/>
    <w:uiPriority w:val="99"/>
    <w:semiHidden/>
    <w:unhideWhenUsed/>
    <w:rsid w:val="00511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C86"/>
    <w:rPr>
      <w:rFonts w:asciiTheme="majorHAnsi" w:eastAsiaTheme="majorEastAsia" w:hAnsiTheme="majorHAnsi" w:cstheme="majorBidi"/>
      <w:sz w:val="18"/>
      <w:szCs w:val="18"/>
    </w:rPr>
  </w:style>
  <w:style w:type="paragraph" w:styleId="aa">
    <w:name w:val="Body Text Indent"/>
    <w:basedOn w:val="a"/>
    <w:link w:val="ab"/>
    <w:semiHidden/>
    <w:rsid w:val="00817242"/>
    <w:pPr>
      <w:ind w:leftChars="100" w:left="227"/>
    </w:pPr>
    <w:rPr>
      <w:rFonts w:ascii="Century" w:eastAsia="ＭＳ 明朝" w:hAnsi="Century" w:cs="Times New Roman"/>
      <w:kern w:val="0"/>
      <w:sz w:val="22"/>
      <w:szCs w:val="24"/>
    </w:rPr>
  </w:style>
  <w:style w:type="character" w:customStyle="1" w:styleId="ab">
    <w:name w:val="本文インデント (文字)"/>
    <w:basedOn w:val="a0"/>
    <w:link w:val="aa"/>
    <w:semiHidden/>
    <w:rsid w:val="00817242"/>
    <w:rPr>
      <w:rFonts w:ascii="Century" w:eastAsia="ＭＳ 明朝" w:hAnsi="Century" w:cs="Times New Roman"/>
      <w:kern w:val="0"/>
      <w:sz w:val="22"/>
      <w:szCs w:val="24"/>
    </w:rPr>
  </w:style>
  <w:style w:type="paragraph" w:styleId="3">
    <w:name w:val="Body Text Indent 3"/>
    <w:basedOn w:val="a"/>
    <w:link w:val="30"/>
    <w:semiHidden/>
    <w:rsid w:val="00817242"/>
    <w:pPr>
      <w:ind w:leftChars="250" w:left="567"/>
    </w:pPr>
    <w:rPr>
      <w:rFonts w:ascii="Century" w:eastAsia="ＭＳ 明朝" w:hAnsi="Century" w:cs="Times New Roman"/>
      <w:kern w:val="0"/>
      <w:sz w:val="22"/>
      <w:szCs w:val="24"/>
    </w:rPr>
  </w:style>
  <w:style w:type="character" w:customStyle="1" w:styleId="30">
    <w:name w:val="本文インデント 3 (文字)"/>
    <w:basedOn w:val="a0"/>
    <w:link w:val="3"/>
    <w:semiHidden/>
    <w:rsid w:val="00817242"/>
    <w:rPr>
      <w:rFonts w:ascii="Century" w:eastAsia="ＭＳ 明朝" w:hAnsi="Century" w:cs="Times New Roman"/>
      <w:kern w:val="0"/>
      <w:sz w:val="22"/>
      <w:szCs w:val="24"/>
    </w:rPr>
  </w:style>
  <w:style w:type="paragraph" w:styleId="ac">
    <w:name w:val="Date"/>
    <w:basedOn w:val="a"/>
    <w:next w:val="a"/>
    <w:link w:val="ad"/>
    <w:uiPriority w:val="99"/>
    <w:semiHidden/>
    <w:unhideWhenUsed/>
    <w:rsid w:val="004467F1"/>
  </w:style>
  <w:style w:type="character" w:customStyle="1" w:styleId="ad">
    <w:name w:val="日付 (文字)"/>
    <w:basedOn w:val="a0"/>
    <w:link w:val="ac"/>
    <w:uiPriority w:val="99"/>
    <w:semiHidden/>
    <w:rsid w:val="0044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E1E0-D03D-4639-99EB-408AD494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SS17020964</dc:creator>
  <cp:lastModifiedBy>100669</cp:lastModifiedBy>
  <cp:revision>48</cp:revision>
  <cp:lastPrinted>2025-03-01T05:55:00Z</cp:lastPrinted>
  <dcterms:created xsi:type="dcterms:W3CDTF">2020-02-12T12:48:00Z</dcterms:created>
  <dcterms:modified xsi:type="dcterms:W3CDTF">2025-03-01T09:34:00Z</dcterms:modified>
</cp:coreProperties>
</file>