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59" w:rsidRPr="005912B1" w:rsidRDefault="00D23759" w:rsidP="00D23759">
      <w:pPr>
        <w:jc w:val="left"/>
        <w:rPr>
          <w:rFonts w:ascii="ＭＳ 明朝" w:eastAsia="ＭＳ 明朝" w:hAnsi="ＭＳ 明朝"/>
          <w:szCs w:val="24"/>
        </w:rPr>
      </w:pPr>
    </w:p>
    <w:p w:rsidR="00D0386D" w:rsidRPr="00B614E5" w:rsidRDefault="00B35F9F" w:rsidP="00E97C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14E5">
        <w:rPr>
          <w:rFonts w:ascii="ＭＳ ゴシック" w:eastAsia="ＭＳ ゴシック" w:hAnsi="ＭＳ ゴシック" w:hint="eastAsia"/>
          <w:sz w:val="24"/>
          <w:szCs w:val="24"/>
        </w:rPr>
        <w:t>魅力ある職場づくり</w:t>
      </w:r>
      <w:r w:rsidR="00F37210" w:rsidRPr="00B614E5">
        <w:rPr>
          <w:rFonts w:ascii="ＭＳ ゴシック" w:eastAsia="ＭＳ ゴシック" w:hAnsi="ＭＳ ゴシック" w:hint="eastAsia"/>
          <w:sz w:val="24"/>
          <w:szCs w:val="24"/>
        </w:rPr>
        <w:t>推進事業費補助金　応募</w:t>
      </w:r>
      <w:r w:rsidR="00E97C78" w:rsidRPr="00B614E5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E97C78" w:rsidRPr="00B614E5">
        <w:rPr>
          <w:rFonts w:ascii="ＭＳ ゴシック" w:eastAsia="ＭＳ ゴシック" w:hAnsi="ＭＳ ゴシック"/>
          <w:sz w:val="24"/>
          <w:szCs w:val="24"/>
        </w:rPr>
        <w:t xml:space="preserve"> チェックシート</w:t>
      </w:r>
    </w:p>
    <w:p w:rsidR="00E97C78" w:rsidRPr="00B614E5" w:rsidRDefault="00E97C78" w:rsidP="00E97C78">
      <w:pPr>
        <w:jc w:val="left"/>
        <w:rPr>
          <w:rFonts w:ascii="ＭＳ ゴシック" w:eastAsia="ＭＳ ゴシック" w:hAnsi="ＭＳ ゴシック"/>
          <w:szCs w:val="21"/>
        </w:rPr>
      </w:pPr>
      <w:r w:rsidRPr="00B614E5">
        <w:rPr>
          <w:rFonts w:ascii="ＭＳ ゴシック" w:eastAsia="ＭＳ ゴシック" w:hAnsi="ＭＳ ゴシック" w:hint="eastAsia"/>
          <w:szCs w:val="21"/>
        </w:rPr>
        <w:t>■　提出書類の確認</w:t>
      </w:r>
    </w:p>
    <w:p w:rsidR="00E97C78" w:rsidRPr="00B614E5" w:rsidRDefault="00E97C78" w:rsidP="006D238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614E5">
        <w:rPr>
          <w:rFonts w:ascii="ＭＳ 明朝" w:eastAsia="ＭＳ 明朝" w:hAnsi="ＭＳ 明朝" w:hint="eastAsia"/>
          <w:szCs w:val="21"/>
        </w:rPr>
        <w:t>提出書類について、用意ができた書類、また書類ごとのチェック項目を確認してください。</w:t>
      </w:r>
    </w:p>
    <w:p w:rsidR="00091199" w:rsidRPr="005912B1" w:rsidRDefault="00091199" w:rsidP="006D238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614E5">
        <w:rPr>
          <w:rFonts w:ascii="ＭＳ 明朝" w:eastAsia="ＭＳ 明朝" w:hAnsi="ＭＳ 明朝" w:hint="eastAsia"/>
          <w:szCs w:val="21"/>
        </w:rPr>
        <w:t>チェック・記入終了後、このチェックシートは提出書類と同封して</w:t>
      </w:r>
      <w:r w:rsidRPr="005912B1">
        <w:rPr>
          <w:rFonts w:ascii="ＭＳ 明朝" w:eastAsia="ＭＳ 明朝" w:hAnsi="ＭＳ 明朝" w:hint="eastAsia"/>
          <w:szCs w:val="21"/>
        </w:rPr>
        <w:t>ください。</w:t>
      </w:r>
    </w:p>
    <w:p w:rsidR="00E97C78" w:rsidRPr="005912B1" w:rsidRDefault="00E97C78" w:rsidP="00E97C7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912B1">
        <w:rPr>
          <w:rFonts w:ascii="ＭＳ 明朝" w:eastAsia="ＭＳ 明朝" w:hAnsi="ＭＳ 明朝" w:hint="eastAsia"/>
          <w:szCs w:val="21"/>
        </w:rPr>
        <w:t>※申請書類に押印する印は、すべて同じ印でお願いします。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6946"/>
        <w:gridCol w:w="1275"/>
      </w:tblGrid>
      <w:tr w:rsidR="005912B1" w:rsidRPr="005912B1" w:rsidTr="00884DB2">
        <w:tc>
          <w:tcPr>
            <w:tcW w:w="8647" w:type="dxa"/>
            <w:gridSpan w:val="3"/>
            <w:shd w:val="clear" w:color="auto" w:fill="E7E6E6" w:themeFill="background2"/>
            <w:vAlign w:val="center"/>
          </w:tcPr>
          <w:p w:rsidR="001056C4" w:rsidRPr="005912B1" w:rsidRDefault="001056C4" w:rsidP="001056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056C4" w:rsidRPr="005912B1" w:rsidRDefault="001056C4" w:rsidP="001056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5912B1" w:rsidRPr="005912B1" w:rsidTr="0006678A">
        <w:tc>
          <w:tcPr>
            <w:tcW w:w="8647" w:type="dxa"/>
            <w:gridSpan w:val="3"/>
          </w:tcPr>
          <w:p w:rsidR="00F37210" w:rsidRPr="00B614E5" w:rsidRDefault="00B35F9F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614E5">
              <w:rPr>
                <w:rFonts w:ascii="ＭＳ 明朝" w:eastAsia="ＭＳ 明朝" w:hAnsi="ＭＳ 明朝" w:hint="eastAsia"/>
                <w:szCs w:val="21"/>
              </w:rPr>
              <w:t>１　魅力ある職場づくり推進事業</w:t>
            </w:r>
            <w:r w:rsidR="00F37210" w:rsidRPr="00B614E5">
              <w:rPr>
                <w:rFonts w:ascii="ＭＳ 明朝" w:eastAsia="ＭＳ 明朝" w:hAnsi="ＭＳ 明朝" w:hint="eastAsia"/>
                <w:szCs w:val="21"/>
              </w:rPr>
              <w:t>計画書【別紙様式１】</w:t>
            </w:r>
          </w:p>
        </w:tc>
        <w:tc>
          <w:tcPr>
            <w:tcW w:w="1275" w:type="dxa"/>
          </w:tcPr>
          <w:p w:rsidR="00F37210" w:rsidRPr="005912B1" w:rsidRDefault="00F37210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 w:val="restart"/>
          </w:tcPr>
          <w:p w:rsidR="00F37210" w:rsidRPr="005912B1" w:rsidRDefault="00DD68C6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F37210" w:rsidRPr="005912B1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F37210" w:rsidRPr="00C951AE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提出日の記載があるか</w:t>
            </w:r>
          </w:p>
        </w:tc>
        <w:tc>
          <w:tcPr>
            <w:tcW w:w="1275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F37210" w:rsidRPr="00C951AE" w:rsidRDefault="00F37210" w:rsidP="00BD0D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事業の始期が交付決定予定日（</w:t>
            </w:r>
            <w:r w:rsidR="00B35F9F" w:rsidRPr="00C951AE">
              <w:rPr>
                <w:rFonts w:ascii="ＭＳ 明朝" w:eastAsia="ＭＳ 明朝" w:hAnsi="ＭＳ 明朝" w:hint="eastAsia"/>
                <w:szCs w:val="21"/>
              </w:rPr>
              <w:t>R</w:t>
            </w:r>
            <w:r w:rsidR="00ED3960" w:rsidRPr="00C951AE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B35F9F" w:rsidRPr="00C951AE">
              <w:rPr>
                <w:rFonts w:ascii="ＭＳ 明朝" w:eastAsia="ＭＳ 明朝" w:hAnsi="ＭＳ 明朝" w:hint="eastAsia"/>
                <w:szCs w:val="21"/>
              </w:rPr>
              <w:t>.8.1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）以降となっているか。</w:t>
            </w:r>
          </w:p>
        </w:tc>
        <w:tc>
          <w:tcPr>
            <w:tcW w:w="1275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/>
          </w:tcPr>
          <w:p w:rsidR="005D5228" w:rsidRPr="005912B1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5D5228" w:rsidRPr="005912B1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946" w:type="dxa"/>
          </w:tcPr>
          <w:p w:rsidR="005D5228" w:rsidRPr="00C951AE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「補助対象経費」は、対象外経費を除いた、税抜き額となっているか。</w:t>
            </w:r>
          </w:p>
        </w:tc>
        <w:tc>
          <w:tcPr>
            <w:tcW w:w="1275" w:type="dxa"/>
          </w:tcPr>
          <w:p w:rsidR="005D5228" w:rsidRPr="005912B1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/>
          </w:tcPr>
          <w:p w:rsidR="009D3E00" w:rsidRPr="005912B1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9D3E00" w:rsidRPr="005912B1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6946" w:type="dxa"/>
          </w:tcPr>
          <w:p w:rsidR="009D3E00" w:rsidRPr="00C951AE" w:rsidRDefault="009D3E00" w:rsidP="009D3E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「補助金交付申請額」は、「補助対象経費」の</w:t>
            </w:r>
            <w:r w:rsidR="00B35F9F" w:rsidRPr="00C951AE">
              <w:rPr>
                <w:rFonts w:ascii="ＭＳ 明朝" w:eastAsia="ＭＳ 明朝" w:hAnsi="ＭＳ 明朝" w:hint="eastAsia"/>
                <w:szCs w:val="21"/>
              </w:rPr>
              <w:t>２分の１に相当する額の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千円未満の端数を切り捨てた額となっているか（上限</w:t>
            </w:r>
            <w:r w:rsidR="00B35F9F" w:rsidRPr="00C951AE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C951AE">
              <w:rPr>
                <w:rFonts w:ascii="ＭＳ 明朝" w:eastAsia="ＭＳ 明朝" w:hAnsi="ＭＳ 明朝"/>
                <w:szCs w:val="21"/>
              </w:rPr>
              <w:t>万円</w:t>
            </w:r>
            <w:r w:rsidR="00ED3960" w:rsidRPr="00C951AE">
              <w:rPr>
                <w:rFonts w:ascii="ＭＳ 明朝" w:eastAsia="ＭＳ 明朝" w:hAnsi="ＭＳ 明朝" w:hint="eastAsia"/>
                <w:szCs w:val="21"/>
              </w:rPr>
              <w:t>、３区分以上の取組区分を選択した場合は上限</w:t>
            </w:r>
            <w:r w:rsidR="00ED3960" w:rsidRPr="00C951AE">
              <w:rPr>
                <w:rFonts w:ascii="ＭＳ 明朝" w:eastAsia="ＭＳ 明朝" w:hAnsi="ＭＳ 明朝"/>
                <w:szCs w:val="21"/>
              </w:rPr>
              <w:t>125万円</w:t>
            </w:r>
            <w:r w:rsidRPr="00C951AE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275" w:type="dxa"/>
          </w:tcPr>
          <w:p w:rsidR="009D3E00" w:rsidRPr="005912B1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F37210" w:rsidRPr="005912B1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6946" w:type="dxa"/>
          </w:tcPr>
          <w:p w:rsidR="00F37210" w:rsidRPr="00C951AE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事業期間が３年度分記載されているか</w:t>
            </w:r>
          </w:p>
        </w:tc>
        <w:tc>
          <w:tcPr>
            <w:tcW w:w="1275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96C" w:rsidRPr="005912B1" w:rsidTr="00157E7F">
        <w:tc>
          <w:tcPr>
            <w:tcW w:w="1134" w:type="dxa"/>
            <w:vMerge/>
          </w:tcPr>
          <w:p w:rsidR="00E2596C" w:rsidRPr="005912B1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E2596C" w:rsidRPr="005912B1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6946" w:type="dxa"/>
          </w:tcPr>
          <w:p w:rsidR="00E2596C" w:rsidRPr="00C951AE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必須項目</w:t>
            </w:r>
            <w:r w:rsidR="00677FE8" w:rsidRPr="00C951AE">
              <w:rPr>
                <w:rFonts w:ascii="ＭＳ 明朝" w:eastAsia="ＭＳ 明朝" w:hAnsi="ＭＳ 明朝" w:hint="eastAsia"/>
                <w:szCs w:val="21"/>
              </w:rPr>
              <w:t>以外を選択した場合、「実施達成目標」の任意設定は取組内容に応じた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目標を設定しているか</w:t>
            </w:r>
          </w:p>
        </w:tc>
        <w:tc>
          <w:tcPr>
            <w:tcW w:w="1275" w:type="dxa"/>
          </w:tcPr>
          <w:p w:rsidR="00E2596C" w:rsidRPr="00E2596C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8C6" w:rsidRPr="005912B1" w:rsidTr="00157E7F">
        <w:tc>
          <w:tcPr>
            <w:tcW w:w="1134" w:type="dxa"/>
            <w:vMerge/>
          </w:tcPr>
          <w:p w:rsidR="00DD68C6" w:rsidRPr="005912B1" w:rsidRDefault="00DD68C6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DD68C6" w:rsidRPr="005912B1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6946" w:type="dxa"/>
          </w:tcPr>
          <w:p w:rsidR="00DD68C6" w:rsidRPr="00C951AE" w:rsidRDefault="00DD68C6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「実施達成目標」で設定した目標値に計算の誤り等はないか</w:t>
            </w:r>
          </w:p>
        </w:tc>
        <w:tc>
          <w:tcPr>
            <w:tcW w:w="1275" w:type="dxa"/>
          </w:tcPr>
          <w:p w:rsidR="00DD68C6" w:rsidRPr="005912B1" w:rsidRDefault="00DD68C6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7E7F">
        <w:tc>
          <w:tcPr>
            <w:tcW w:w="1134" w:type="dxa"/>
            <w:vMerge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F37210" w:rsidRPr="005912B1" w:rsidRDefault="00E2596C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6946" w:type="dxa"/>
          </w:tcPr>
          <w:p w:rsidR="00F37210" w:rsidRPr="00C951AE" w:rsidRDefault="00B35F9F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「職場環境等</w:t>
            </w:r>
            <w:r w:rsidR="00F37210" w:rsidRPr="00C951AE">
              <w:rPr>
                <w:rFonts w:ascii="ＭＳ 明朝" w:eastAsia="ＭＳ 明朝" w:hAnsi="ＭＳ 明朝" w:hint="eastAsia"/>
                <w:szCs w:val="21"/>
              </w:rPr>
              <w:t>の現状」に空欄はないか</w:t>
            </w:r>
          </w:p>
        </w:tc>
        <w:tc>
          <w:tcPr>
            <w:tcW w:w="1275" w:type="dxa"/>
          </w:tcPr>
          <w:p w:rsidR="00F37210" w:rsidRPr="005912B1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06678A">
        <w:tc>
          <w:tcPr>
            <w:tcW w:w="8647" w:type="dxa"/>
            <w:gridSpan w:val="3"/>
          </w:tcPr>
          <w:p w:rsidR="007016B4" w:rsidRPr="00C951AE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016B4" w:rsidRPr="00C951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収支予算</w:t>
            </w:r>
            <w:r w:rsidR="007016B4" w:rsidRPr="00C951AE">
              <w:rPr>
                <w:rFonts w:ascii="ＭＳ 明朝" w:eastAsia="ＭＳ 明朝" w:hAnsi="ＭＳ 明朝" w:hint="eastAsia"/>
                <w:szCs w:val="21"/>
              </w:rPr>
              <w:t>書【別紙２】</w:t>
            </w:r>
          </w:p>
        </w:tc>
        <w:tc>
          <w:tcPr>
            <w:tcW w:w="1275" w:type="dxa"/>
          </w:tcPr>
          <w:p w:rsidR="007016B4" w:rsidRPr="005912B1" w:rsidRDefault="007016B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884DB2">
        <w:tc>
          <w:tcPr>
            <w:tcW w:w="1134" w:type="dxa"/>
            <w:vMerge w:val="restart"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5D5228" w:rsidRPr="00C951AE" w:rsidRDefault="005D5228" w:rsidP="008F75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収入の部と支出の部の合計額は一致するか</w:t>
            </w:r>
          </w:p>
        </w:tc>
        <w:tc>
          <w:tcPr>
            <w:tcW w:w="1275" w:type="dxa"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884DB2">
        <w:tc>
          <w:tcPr>
            <w:tcW w:w="1134" w:type="dxa"/>
            <w:vMerge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5D5228" w:rsidRPr="00C951AE" w:rsidRDefault="005D5228" w:rsidP="008F75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「県補助額」は、事業計画書の「補助金交付申請額」と一致するか</w:t>
            </w:r>
          </w:p>
        </w:tc>
        <w:tc>
          <w:tcPr>
            <w:tcW w:w="1275" w:type="dxa"/>
          </w:tcPr>
          <w:p w:rsidR="005D5228" w:rsidRPr="005912B1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E36B18">
        <w:tc>
          <w:tcPr>
            <w:tcW w:w="8647" w:type="dxa"/>
            <w:gridSpan w:val="3"/>
          </w:tcPr>
          <w:p w:rsidR="00E41F11" w:rsidRPr="00C951AE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E41F11" w:rsidRPr="00C951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35F9F" w:rsidRPr="00C951AE">
              <w:rPr>
                <w:rFonts w:ascii="ＭＳ 明朝" w:eastAsia="ＭＳ 明朝" w:hAnsi="ＭＳ 明朝" w:hint="eastAsia"/>
                <w:szCs w:val="21"/>
              </w:rPr>
              <w:t>経費内訳書【別紙３</w:t>
            </w:r>
            <w:r w:rsidR="00561674" w:rsidRPr="00C951A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275" w:type="dxa"/>
          </w:tcPr>
          <w:p w:rsidR="00E41F11" w:rsidRPr="005912B1" w:rsidRDefault="00E41F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156C11">
        <w:tc>
          <w:tcPr>
            <w:tcW w:w="1134" w:type="dxa"/>
            <w:vMerge w:val="restart"/>
          </w:tcPr>
          <w:p w:rsidR="00156C11" w:rsidRPr="005912B1" w:rsidRDefault="00156C11" w:rsidP="00156C11">
            <w:pPr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  <w:p w:rsidR="00156C11" w:rsidRPr="005912B1" w:rsidRDefault="00156C11" w:rsidP="00156C11">
            <w:pPr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67" w:type="dxa"/>
            <w:vAlign w:val="center"/>
          </w:tcPr>
          <w:p w:rsidR="00156C11" w:rsidRPr="005912B1" w:rsidRDefault="00156C11" w:rsidP="00CB7FBA">
            <w:pPr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156C11" w:rsidRPr="00C951AE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税抜額、税込額が記載されているか</w:t>
            </w:r>
          </w:p>
          <w:p w:rsidR="00156C11" w:rsidRPr="00C951AE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51AE">
              <w:rPr>
                <w:rFonts w:ascii="ＭＳ 明朝" w:eastAsia="ＭＳ 明朝" w:hAnsi="ＭＳ 明朝" w:hint="eastAsia"/>
                <w:szCs w:val="21"/>
              </w:rPr>
              <w:t>（見積書等に税額</w:t>
            </w:r>
            <w:r w:rsidR="00FC3FC8" w:rsidRPr="00C951AE">
              <w:rPr>
                <w:rFonts w:ascii="ＭＳ 明朝" w:eastAsia="ＭＳ 明朝" w:hAnsi="ＭＳ 明朝" w:hint="eastAsia"/>
                <w:szCs w:val="21"/>
              </w:rPr>
              <w:t>が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不記載の場合は</w:t>
            </w:r>
            <w:r w:rsidR="00FC3FC8" w:rsidRPr="00C951AE">
              <w:rPr>
                <w:rFonts w:ascii="ＭＳ 明朝" w:eastAsia="ＭＳ 明朝" w:hAnsi="ＭＳ 明朝" w:hint="eastAsia"/>
                <w:szCs w:val="21"/>
              </w:rPr>
              <w:t>申請者で</w:t>
            </w:r>
            <w:r w:rsidRPr="00C951AE">
              <w:rPr>
                <w:rFonts w:ascii="ＭＳ 明朝" w:eastAsia="ＭＳ 明朝" w:hAnsi="ＭＳ 明朝" w:hint="eastAsia"/>
                <w:szCs w:val="21"/>
              </w:rPr>
              <w:t>計算のうえ記載すること）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6C11" w:rsidRPr="005912B1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CB7FBA">
        <w:tc>
          <w:tcPr>
            <w:tcW w:w="1134" w:type="dxa"/>
            <w:vMerge/>
          </w:tcPr>
          <w:p w:rsidR="00156C11" w:rsidRPr="005912B1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56C11" w:rsidRPr="005912B1" w:rsidRDefault="00156C11" w:rsidP="00CB7FBA">
            <w:pPr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156C11" w:rsidRPr="00B614E5" w:rsidRDefault="00E372B2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614E5">
              <w:rPr>
                <w:rFonts w:ascii="ＭＳ 明朝" w:eastAsia="ＭＳ 明朝" w:hAnsi="ＭＳ 明朝" w:hint="eastAsia"/>
                <w:szCs w:val="21"/>
              </w:rPr>
              <w:t>税抜</w:t>
            </w:r>
            <w:r w:rsidR="00156C11" w:rsidRPr="00B614E5">
              <w:rPr>
                <w:rFonts w:ascii="ＭＳ 明朝" w:eastAsia="ＭＳ 明朝" w:hAnsi="ＭＳ 明朝" w:hint="eastAsia"/>
                <w:szCs w:val="21"/>
              </w:rPr>
              <w:t>額の合計が、</w:t>
            </w:r>
            <w:r w:rsidR="00B35F9F" w:rsidRPr="00B614E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5D5228" w:rsidRPr="00B614E5">
              <w:rPr>
                <w:rFonts w:ascii="ＭＳ 明朝" w:eastAsia="ＭＳ 明朝" w:hAnsi="ＭＳ 明朝" w:hint="eastAsia"/>
                <w:szCs w:val="21"/>
              </w:rPr>
              <w:t>計画書</w:t>
            </w:r>
            <w:r w:rsidR="00156C11" w:rsidRPr="00B614E5">
              <w:rPr>
                <w:rFonts w:ascii="ＭＳ 明朝" w:eastAsia="ＭＳ 明朝" w:hAnsi="ＭＳ 明朝" w:hint="eastAsia"/>
                <w:szCs w:val="21"/>
              </w:rPr>
              <w:t>の「事業に要する経費」と一致するか。</w:t>
            </w:r>
          </w:p>
        </w:tc>
        <w:tc>
          <w:tcPr>
            <w:tcW w:w="1275" w:type="dxa"/>
          </w:tcPr>
          <w:p w:rsidR="00156C11" w:rsidRPr="005912B1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0D2430">
        <w:tc>
          <w:tcPr>
            <w:tcW w:w="8647" w:type="dxa"/>
            <w:gridSpan w:val="3"/>
          </w:tcPr>
          <w:p w:rsidR="00FC3FC8" w:rsidRPr="005912B1" w:rsidRDefault="00A3307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C3FC8" w:rsidRPr="005912B1">
              <w:rPr>
                <w:rFonts w:ascii="ＭＳ 明朝" w:eastAsia="ＭＳ 明朝" w:hAnsi="ＭＳ 明朝" w:hint="eastAsia"/>
                <w:szCs w:val="21"/>
              </w:rPr>
              <w:t xml:space="preserve">　予算の裏付けとなる見積書等</w:t>
            </w:r>
          </w:p>
        </w:tc>
        <w:tc>
          <w:tcPr>
            <w:tcW w:w="1275" w:type="dxa"/>
          </w:tcPr>
          <w:p w:rsidR="00FC3FC8" w:rsidRPr="005912B1" w:rsidRDefault="00FC3FC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D61DFE">
        <w:tc>
          <w:tcPr>
            <w:tcW w:w="1134" w:type="dxa"/>
          </w:tcPr>
          <w:p w:rsidR="0019679A" w:rsidRPr="005912B1" w:rsidRDefault="00FC3FC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  <w:p w:rsidR="004D13F9" w:rsidRPr="005912B1" w:rsidRDefault="004D13F9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67" w:type="dxa"/>
            <w:vAlign w:val="center"/>
          </w:tcPr>
          <w:p w:rsidR="0019679A" w:rsidRPr="005912B1" w:rsidRDefault="00FC3FC8" w:rsidP="00D61DFE">
            <w:pPr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19679A" w:rsidRPr="005912B1" w:rsidRDefault="00DF4210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見積書の添付があるか（</w:t>
            </w:r>
            <w:r w:rsidR="00EC2937" w:rsidRPr="005912B1">
              <w:rPr>
                <w:rFonts w:ascii="ＭＳ 明朝" w:eastAsia="ＭＳ 明朝" w:hAnsi="ＭＳ 明朝" w:hint="eastAsia"/>
                <w:szCs w:val="21"/>
              </w:rPr>
              <w:t>ホームページ等の価格案内ページの写し</w:t>
            </w:r>
            <w:r w:rsidRPr="005912B1">
              <w:rPr>
                <w:rFonts w:ascii="ＭＳ 明朝" w:eastAsia="ＭＳ 明朝" w:hAnsi="ＭＳ 明朝" w:hint="eastAsia"/>
                <w:szCs w:val="21"/>
              </w:rPr>
              <w:t>不可）</w:t>
            </w:r>
          </w:p>
          <w:p w:rsidR="00DB3000" w:rsidRPr="005912B1" w:rsidRDefault="00965BA9" w:rsidP="00B35F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※ただし、有料サービスについて見積書が提出できない場合は、料金の根拠となる資料を添付。</w:t>
            </w:r>
          </w:p>
        </w:tc>
        <w:tc>
          <w:tcPr>
            <w:tcW w:w="1275" w:type="dxa"/>
          </w:tcPr>
          <w:p w:rsidR="0019679A" w:rsidRPr="005912B1" w:rsidRDefault="0019679A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70262E">
        <w:tc>
          <w:tcPr>
            <w:tcW w:w="8647" w:type="dxa"/>
            <w:gridSpan w:val="3"/>
          </w:tcPr>
          <w:p w:rsidR="00B845B6" w:rsidRPr="005912B1" w:rsidRDefault="00A33078" w:rsidP="000960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0960B1" w:rsidRPr="005912B1">
              <w:rPr>
                <w:rFonts w:ascii="ＭＳ 明朝" w:eastAsia="ＭＳ 明朝" w:hAnsi="ＭＳ 明朝" w:hint="eastAsia"/>
                <w:szCs w:val="21"/>
              </w:rPr>
              <w:t xml:space="preserve">　県税に未納がないことの証明書</w:t>
            </w:r>
          </w:p>
        </w:tc>
        <w:tc>
          <w:tcPr>
            <w:tcW w:w="1275" w:type="dxa"/>
          </w:tcPr>
          <w:p w:rsidR="00B845B6" w:rsidRPr="005912B1" w:rsidRDefault="00B845B6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884DB2">
        <w:tc>
          <w:tcPr>
            <w:tcW w:w="1134" w:type="dxa"/>
          </w:tcPr>
          <w:p w:rsidR="006F12A4" w:rsidRPr="005912B1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6F12A4" w:rsidRPr="005912B1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5F5B9F" w:rsidRPr="005912B1" w:rsidRDefault="000960B1" w:rsidP="003236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県税に未納がないことの証明書（県税の納税証明書：様式第111号イ）が添付されているか</w:t>
            </w:r>
          </w:p>
        </w:tc>
        <w:tc>
          <w:tcPr>
            <w:tcW w:w="1275" w:type="dxa"/>
          </w:tcPr>
          <w:p w:rsidR="006F12A4" w:rsidRPr="005912B1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3E54A6">
        <w:tc>
          <w:tcPr>
            <w:tcW w:w="8647" w:type="dxa"/>
            <w:gridSpan w:val="3"/>
          </w:tcPr>
          <w:p w:rsidR="005F5B9F" w:rsidRPr="005912B1" w:rsidRDefault="000960B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5F5B9F" w:rsidRPr="005912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12B1">
              <w:rPr>
                <w:rFonts w:ascii="ＭＳ 明朝" w:eastAsia="ＭＳ 明朝" w:hAnsi="ＭＳ 明朝" w:hint="eastAsia"/>
                <w:szCs w:val="21"/>
              </w:rPr>
              <w:t>応募書類チェックシート（本書）</w:t>
            </w:r>
          </w:p>
        </w:tc>
        <w:tc>
          <w:tcPr>
            <w:tcW w:w="1275" w:type="dxa"/>
          </w:tcPr>
          <w:p w:rsidR="005F5B9F" w:rsidRPr="005912B1" w:rsidRDefault="005F5B9F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2B1" w:rsidRPr="005912B1" w:rsidTr="00884DB2">
        <w:tc>
          <w:tcPr>
            <w:tcW w:w="1134" w:type="dxa"/>
          </w:tcPr>
          <w:p w:rsidR="005F5B9F" w:rsidRPr="005912B1" w:rsidRDefault="000960B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5F5B9F" w:rsidRPr="005912B1" w:rsidRDefault="005F5B9F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5F5B9F" w:rsidRPr="005912B1" w:rsidRDefault="000960B1" w:rsidP="000960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12B1">
              <w:rPr>
                <w:rFonts w:ascii="ＭＳ 明朝" w:eastAsia="ＭＳ 明朝" w:hAnsi="ＭＳ 明朝" w:hint="eastAsia"/>
                <w:szCs w:val="21"/>
              </w:rPr>
              <w:t>チェック欄は漏れなく記載されているか</w:t>
            </w:r>
          </w:p>
        </w:tc>
        <w:tc>
          <w:tcPr>
            <w:tcW w:w="1275" w:type="dxa"/>
          </w:tcPr>
          <w:p w:rsidR="005F5B9F" w:rsidRPr="005912B1" w:rsidRDefault="005F5B9F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97C78" w:rsidRPr="00E97C78" w:rsidRDefault="00E97C78" w:rsidP="00E97C78">
      <w:pPr>
        <w:jc w:val="left"/>
        <w:rPr>
          <w:rFonts w:ascii="ＭＳ 明朝" w:eastAsia="ＭＳ 明朝" w:hAnsi="ＭＳ 明朝"/>
          <w:szCs w:val="21"/>
        </w:rPr>
      </w:pPr>
    </w:p>
    <w:sectPr w:rsidR="00E97C78" w:rsidRPr="00E97C78" w:rsidSect="00E97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B4" w:rsidRDefault="007016B4" w:rsidP="007016B4">
      <w:r>
        <w:separator/>
      </w:r>
    </w:p>
  </w:endnote>
  <w:endnote w:type="continuationSeparator" w:id="0">
    <w:p w:rsidR="007016B4" w:rsidRDefault="007016B4" w:rsidP="007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B4" w:rsidRDefault="007016B4" w:rsidP="007016B4">
      <w:r>
        <w:separator/>
      </w:r>
    </w:p>
  </w:footnote>
  <w:footnote w:type="continuationSeparator" w:id="0">
    <w:p w:rsidR="007016B4" w:rsidRDefault="007016B4" w:rsidP="0070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78"/>
    <w:rsid w:val="00091199"/>
    <w:rsid w:val="000960B1"/>
    <w:rsid w:val="001056C4"/>
    <w:rsid w:val="001076F6"/>
    <w:rsid w:val="00156C11"/>
    <w:rsid w:val="0019679A"/>
    <w:rsid w:val="001F10C8"/>
    <w:rsid w:val="002911A7"/>
    <w:rsid w:val="00323665"/>
    <w:rsid w:val="00386305"/>
    <w:rsid w:val="003A4126"/>
    <w:rsid w:val="00440542"/>
    <w:rsid w:val="00442AC7"/>
    <w:rsid w:val="004D13F9"/>
    <w:rsid w:val="004E7ED6"/>
    <w:rsid w:val="005326AD"/>
    <w:rsid w:val="00561674"/>
    <w:rsid w:val="005912B1"/>
    <w:rsid w:val="005D5228"/>
    <w:rsid w:val="005F5B9F"/>
    <w:rsid w:val="00677FE8"/>
    <w:rsid w:val="0068180C"/>
    <w:rsid w:val="006D238F"/>
    <w:rsid w:val="006F12A4"/>
    <w:rsid w:val="007016B4"/>
    <w:rsid w:val="00714DA1"/>
    <w:rsid w:val="00772B85"/>
    <w:rsid w:val="008576FD"/>
    <w:rsid w:val="00884DB2"/>
    <w:rsid w:val="00891AC5"/>
    <w:rsid w:val="008C2DA8"/>
    <w:rsid w:val="008F7557"/>
    <w:rsid w:val="00924FF8"/>
    <w:rsid w:val="00965BA9"/>
    <w:rsid w:val="009D3E00"/>
    <w:rsid w:val="00A33078"/>
    <w:rsid w:val="00AE5791"/>
    <w:rsid w:val="00B35F9F"/>
    <w:rsid w:val="00B614E5"/>
    <w:rsid w:val="00B741F9"/>
    <w:rsid w:val="00B77DE9"/>
    <w:rsid w:val="00B845B6"/>
    <w:rsid w:val="00BD0D08"/>
    <w:rsid w:val="00C951AE"/>
    <w:rsid w:val="00C953D7"/>
    <w:rsid w:val="00CB7FBA"/>
    <w:rsid w:val="00D0386D"/>
    <w:rsid w:val="00D23759"/>
    <w:rsid w:val="00D61DFE"/>
    <w:rsid w:val="00DB3000"/>
    <w:rsid w:val="00DD68C6"/>
    <w:rsid w:val="00DF4210"/>
    <w:rsid w:val="00E2596C"/>
    <w:rsid w:val="00E372B2"/>
    <w:rsid w:val="00E41F11"/>
    <w:rsid w:val="00E97C78"/>
    <w:rsid w:val="00EC2937"/>
    <w:rsid w:val="00ED3960"/>
    <w:rsid w:val="00F37210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FB098-6D2B-4798-8957-48840D5A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6B4"/>
  </w:style>
  <w:style w:type="paragraph" w:styleId="a6">
    <w:name w:val="footer"/>
    <w:basedOn w:val="a"/>
    <w:link w:val="a7"/>
    <w:uiPriority w:val="99"/>
    <w:unhideWhenUsed/>
    <w:rsid w:val="00701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6B4"/>
  </w:style>
  <w:style w:type="paragraph" w:styleId="a8">
    <w:name w:val="Balloon Text"/>
    <w:basedOn w:val="a"/>
    <w:link w:val="a9"/>
    <w:uiPriority w:val="99"/>
    <w:semiHidden/>
    <w:unhideWhenUsed/>
    <w:rsid w:val="0071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雇用対策・労働室</dc:creator>
  <cp:keywords/>
  <dc:description/>
  <cp:lastModifiedBy>定住推進・雇用労働室（内線5581）</cp:lastModifiedBy>
  <cp:revision>46</cp:revision>
  <cp:lastPrinted>2025-04-17T06:35:00Z</cp:lastPrinted>
  <dcterms:created xsi:type="dcterms:W3CDTF">2021-05-24T09:36:00Z</dcterms:created>
  <dcterms:modified xsi:type="dcterms:W3CDTF">2025-04-25T01:16:00Z</dcterms:modified>
</cp:coreProperties>
</file>