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13" w:rsidRPr="00614C70" w:rsidRDefault="00F23413">
      <w:pPr>
        <w:jc w:val="center"/>
        <w:rPr>
          <w:rFonts w:hAnsi="ＭＳ 明朝"/>
          <w:color w:val="FF0000"/>
          <w:sz w:val="24"/>
        </w:rPr>
      </w:pPr>
    </w:p>
    <w:p w:rsidR="00E0537F" w:rsidRDefault="00E20664">
      <w:pPr>
        <w:jc w:val="center"/>
        <w:rPr>
          <w:rFonts w:ascii="ＭＳ ゴシック" w:eastAsia="ＭＳ ゴシック"/>
          <w:sz w:val="24"/>
        </w:rPr>
      </w:pPr>
      <w:r>
        <w:rPr>
          <w:rFonts w:ascii="ＭＳ ゴシック" w:eastAsia="ＭＳ ゴシック" w:hint="eastAsia"/>
          <w:sz w:val="24"/>
        </w:rPr>
        <w:t>令和</w:t>
      </w:r>
      <w:r w:rsidR="00B05112">
        <w:rPr>
          <w:rFonts w:ascii="ＭＳ ゴシック" w:eastAsia="ＭＳ ゴシック" w:hint="eastAsia"/>
          <w:sz w:val="24"/>
        </w:rPr>
        <w:t>５</w:t>
      </w:r>
      <w:r w:rsidR="00C96754">
        <w:rPr>
          <w:rFonts w:ascii="ＭＳ ゴシック" w:eastAsia="ＭＳ ゴシック" w:hint="eastAsia"/>
          <w:sz w:val="24"/>
        </w:rPr>
        <w:t>年度</w:t>
      </w:r>
      <w:r w:rsidR="00EE3B54">
        <w:rPr>
          <w:rFonts w:ascii="ＭＳ ゴシック" w:eastAsia="ＭＳ ゴシック" w:hint="eastAsia"/>
          <w:sz w:val="24"/>
        </w:rPr>
        <w:t xml:space="preserve"> </w:t>
      </w:r>
      <w:r w:rsidR="00E0537F">
        <w:rPr>
          <w:rFonts w:ascii="ＭＳ ゴシック" w:eastAsia="ＭＳ ゴシック" w:hint="eastAsia"/>
          <w:sz w:val="24"/>
        </w:rPr>
        <w:t>いわて森のゼミナール</w:t>
      </w:r>
      <w:r w:rsidR="00FD5A49">
        <w:rPr>
          <w:rFonts w:ascii="ＭＳ ゴシック" w:eastAsia="ＭＳ ゴシック" w:hint="eastAsia"/>
          <w:sz w:val="24"/>
        </w:rPr>
        <w:t>運営業務</w:t>
      </w:r>
      <w:r w:rsidR="00EE3B54">
        <w:rPr>
          <w:rFonts w:ascii="ＭＳ ゴシック" w:eastAsia="ＭＳ ゴシック" w:hint="eastAsia"/>
          <w:sz w:val="24"/>
        </w:rPr>
        <w:t xml:space="preserve"> </w:t>
      </w:r>
      <w:r w:rsidR="00E0537F">
        <w:rPr>
          <w:rFonts w:ascii="ＭＳ ゴシック" w:eastAsia="ＭＳ ゴシック" w:hint="eastAsia"/>
          <w:sz w:val="24"/>
        </w:rPr>
        <w:t>業務企画提案募集要項</w:t>
      </w:r>
    </w:p>
    <w:p w:rsidR="00E0537F" w:rsidRPr="00972E4E" w:rsidRDefault="00E0537F"/>
    <w:p w:rsidR="00E0537F" w:rsidRDefault="00E0537F">
      <w:pPr>
        <w:rPr>
          <w:rFonts w:eastAsia="ＭＳ ゴシック"/>
        </w:rPr>
      </w:pPr>
      <w:r>
        <w:rPr>
          <w:rFonts w:eastAsia="ＭＳ ゴシック" w:hint="eastAsia"/>
        </w:rPr>
        <w:t xml:space="preserve">１　</w:t>
      </w:r>
      <w:r w:rsidR="006B4120">
        <w:rPr>
          <w:rFonts w:eastAsia="ＭＳ ゴシック" w:hint="eastAsia"/>
        </w:rPr>
        <w:t>業務</w:t>
      </w:r>
      <w:r>
        <w:rPr>
          <w:rFonts w:eastAsia="ＭＳ ゴシック" w:hint="eastAsia"/>
        </w:rPr>
        <w:t>の趣旨</w:t>
      </w:r>
    </w:p>
    <w:p w:rsidR="00EE3B54" w:rsidRPr="001843BD" w:rsidRDefault="00EE3B54" w:rsidP="00EE3B54">
      <w:pPr>
        <w:ind w:leftChars="100" w:left="227" w:firstLineChars="99" w:firstLine="224"/>
        <w:rPr>
          <w:szCs w:val="22"/>
        </w:rPr>
      </w:pPr>
      <w:r w:rsidRPr="00A2003D">
        <w:rPr>
          <w:rFonts w:hint="eastAsia"/>
          <w:szCs w:val="22"/>
        </w:rPr>
        <w:t>岩手県では、児童生徒をはじめ広く県民</w:t>
      </w:r>
      <w:r>
        <w:rPr>
          <w:rFonts w:hint="eastAsia"/>
          <w:szCs w:val="22"/>
        </w:rPr>
        <w:t>の方々</w:t>
      </w:r>
      <w:r w:rsidRPr="00A2003D">
        <w:rPr>
          <w:rFonts w:hint="eastAsia"/>
          <w:szCs w:val="22"/>
        </w:rPr>
        <w:t>を対象に、森林・林業に対する理解を深めてい</w:t>
      </w:r>
      <w:r>
        <w:rPr>
          <w:rFonts w:hint="eastAsia"/>
          <w:szCs w:val="22"/>
        </w:rPr>
        <w:t xml:space="preserve">ただく機会を提供するため、令和５年度に「いわての森林づくり県民税」を財源に </w:t>
      </w:r>
      <w:r w:rsidRPr="00A2003D">
        <w:rPr>
          <w:rFonts w:hint="eastAsia"/>
          <w:szCs w:val="22"/>
        </w:rPr>
        <w:t>いわて森のゼミナール</w:t>
      </w:r>
      <w:r>
        <w:rPr>
          <w:rFonts w:hint="eastAsia"/>
          <w:szCs w:val="22"/>
        </w:rPr>
        <w:t>運営業務 を受託者との協働</w:t>
      </w:r>
      <w:r w:rsidRPr="00A2003D">
        <w:rPr>
          <w:rFonts w:hint="eastAsia"/>
          <w:szCs w:val="22"/>
        </w:rPr>
        <w:t>により</w:t>
      </w:r>
      <w:r>
        <w:rPr>
          <w:rFonts w:hint="eastAsia"/>
          <w:szCs w:val="22"/>
        </w:rPr>
        <w:t>実施します。</w:t>
      </w:r>
    </w:p>
    <w:p w:rsidR="00E0537F" w:rsidRDefault="00EE3B54" w:rsidP="00EE3B54">
      <w:pPr>
        <w:ind w:leftChars="100" w:left="227" w:firstLineChars="99" w:firstLine="224"/>
      </w:pPr>
      <w:r>
        <w:rPr>
          <w:rFonts w:hint="eastAsia"/>
        </w:rPr>
        <w:t>本業務は、</w:t>
      </w:r>
      <w:r w:rsidR="00E0537F">
        <w:rPr>
          <w:rFonts w:hint="eastAsia"/>
        </w:rPr>
        <w:t>｢森林</w:t>
      </w:r>
      <w:r w:rsidR="00C9176A">
        <w:rPr>
          <w:rFonts w:hint="eastAsia"/>
        </w:rPr>
        <w:t>環境</w:t>
      </w:r>
      <w:r w:rsidR="00E0537F">
        <w:rPr>
          <w:rFonts w:hint="eastAsia"/>
        </w:rPr>
        <w:t>学習会｣</w:t>
      </w:r>
      <w:r>
        <w:rPr>
          <w:rFonts w:hint="eastAsia"/>
        </w:rPr>
        <w:t>の開催等</w:t>
      </w:r>
      <w:r w:rsidR="00E0537F">
        <w:rPr>
          <w:rFonts w:hint="eastAsia"/>
        </w:rPr>
        <w:t>を</w:t>
      </w:r>
      <w:r>
        <w:rPr>
          <w:rFonts w:hint="eastAsia"/>
        </w:rPr>
        <w:t>企画運営するものであり、この企画提案をコンペ</w:t>
      </w:r>
      <w:r w:rsidR="00E0537F">
        <w:rPr>
          <w:rFonts w:hint="eastAsia"/>
        </w:rPr>
        <w:t>方式で募集します。</w:t>
      </w:r>
    </w:p>
    <w:p w:rsidR="00E0537F" w:rsidRPr="00EE3B54" w:rsidRDefault="00E0537F">
      <w:pPr>
        <w:rPr>
          <w:rFonts w:eastAsia="ＭＳ ゴシック"/>
        </w:rPr>
      </w:pPr>
    </w:p>
    <w:p w:rsidR="00E0537F" w:rsidRDefault="00E0537F">
      <w:pPr>
        <w:rPr>
          <w:rFonts w:eastAsia="ＭＳ ゴシック"/>
        </w:rPr>
      </w:pPr>
      <w:r>
        <w:rPr>
          <w:rFonts w:eastAsia="ＭＳ ゴシック" w:hint="eastAsia"/>
        </w:rPr>
        <w:t>２　業務の概要</w:t>
      </w:r>
    </w:p>
    <w:p w:rsidR="00E0537F" w:rsidRDefault="00E0537F">
      <w:pPr>
        <w:ind w:leftChars="100" w:left="660" w:hangingChars="191" w:hanging="433"/>
      </w:pPr>
      <w:r>
        <w:rPr>
          <w:rFonts w:hint="eastAsia"/>
          <w:kern w:val="0"/>
        </w:rPr>
        <w:t>(1)</w:t>
      </w:r>
      <w:r w:rsidR="00860EAF">
        <w:rPr>
          <w:rFonts w:hint="eastAsia"/>
          <w:kern w:val="0"/>
        </w:rPr>
        <w:t xml:space="preserve"> </w:t>
      </w:r>
      <w:r>
        <w:rPr>
          <w:rFonts w:hint="eastAsia"/>
          <w:kern w:val="0"/>
        </w:rPr>
        <w:t>業務</w:t>
      </w:r>
      <w:r w:rsidR="00CA0EDB">
        <w:rPr>
          <w:rFonts w:hint="eastAsia"/>
          <w:kern w:val="0"/>
        </w:rPr>
        <w:t>の名称</w:t>
      </w:r>
    </w:p>
    <w:p w:rsidR="00E0537F" w:rsidRDefault="00E20664" w:rsidP="00860EAF">
      <w:pPr>
        <w:ind w:firstLineChars="300" w:firstLine="680"/>
      </w:pPr>
      <w:r>
        <w:rPr>
          <w:rFonts w:hAnsi="ＭＳ 明朝" w:hint="eastAsia"/>
        </w:rPr>
        <w:t>令和</w:t>
      </w:r>
      <w:r w:rsidR="00B05112">
        <w:rPr>
          <w:rFonts w:hAnsi="ＭＳ 明朝" w:hint="eastAsia"/>
        </w:rPr>
        <w:t>５</w:t>
      </w:r>
      <w:r w:rsidR="00E0537F">
        <w:rPr>
          <w:rFonts w:hAnsi="ＭＳ 明朝" w:hint="eastAsia"/>
        </w:rPr>
        <w:t>年度</w:t>
      </w:r>
      <w:r w:rsidR="00EE3B54">
        <w:rPr>
          <w:rFonts w:hAnsi="ＭＳ 明朝" w:hint="eastAsia"/>
        </w:rPr>
        <w:t xml:space="preserve"> </w:t>
      </w:r>
      <w:r w:rsidR="00E0537F">
        <w:rPr>
          <w:rFonts w:hAnsi="ＭＳ 明朝" w:hint="eastAsia"/>
        </w:rPr>
        <w:t>いわて森のゼミナール</w:t>
      </w:r>
      <w:r w:rsidR="00FD5A49">
        <w:rPr>
          <w:rFonts w:hAnsi="ＭＳ 明朝" w:hint="eastAsia"/>
        </w:rPr>
        <w:t>運営</w:t>
      </w:r>
      <w:r w:rsidR="00E0537F">
        <w:rPr>
          <w:rFonts w:hAnsi="ＭＳ 明朝" w:hint="eastAsia"/>
        </w:rPr>
        <w:t>業務</w:t>
      </w:r>
    </w:p>
    <w:p w:rsidR="00E0537F" w:rsidRPr="00685189" w:rsidRDefault="00E0537F">
      <w:pPr>
        <w:ind w:leftChars="100" w:left="660" w:hangingChars="191" w:hanging="433"/>
      </w:pPr>
      <w:r>
        <w:rPr>
          <w:rFonts w:hint="eastAsia"/>
          <w:kern w:val="0"/>
        </w:rPr>
        <w:t>(2)</w:t>
      </w:r>
      <w:r w:rsidR="00860EAF">
        <w:rPr>
          <w:rFonts w:hint="eastAsia"/>
        </w:rPr>
        <w:t xml:space="preserve"> </w:t>
      </w:r>
      <w:r>
        <w:rPr>
          <w:rFonts w:hint="eastAsia"/>
        </w:rPr>
        <w:t>事業主体</w:t>
      </w:r>
    </w:p>
    <w:p w:rsidR="00E0537F" w:rsidRPr="00685189" w:rsidRDefault="00E0537F" w:rsidP="00860EAF">
      <w:pPr>
        <w:ind w:firstLineChars="300" w:firstLine="680"/>
      </w:pPr>
      <w:r w:rsidRPr="00685189">
        <w:rPr>
          <w:rFonts w:hint="eastAsia"/>
        </w:rPr>
        <w:t>岩手県</w:t>
      </w:r>
    </w:p>
    <w:p w:rsidR="00CA167C" w:rsidRDefault="00E0537F" w:rsidP="00CA167C">
      <w:pPr>
        <w:ind w:leftChars="100" w:left="660" w:hangingChars="191" w:hanging="433"/>
      </w:pPr>
      <w:r w:rsidRPr="00685189">
        <w:rPr>
          <w:rFonts w:hint="eastAsia"/>
          <w:kern w:val="0"/>
        </w:rPr>
        <w:t>(3)</w:t>
      </w:r>
      <w:r w:rsidR="0037634A">
        <w:rPr>
          <w:rFonts w:hint="eastAsia"/>
        </w:rPr>
        <w:t xml:space="preserve"> </w:t>
      </w:r>
      <w:r w:rsidRPr="00685189">
        <w:rPr>
          <w:rFonts w:hint="eastAsia"/>
        </w:rPr>
        <w:t>業務委託期間</w:t>
      </w:r>
    </w:p>
    <w:p w:rsidR="00E0537F" w:rsidRPr="00685189" w:rsidRDefault="00E20664" w:rsidP="0037634A">
      <w:pPr>
        <w:ind w:firstLineChars="300" w:firstLine="680"/>
      </w:pPr>
      <w:r w:rsidRPr="00685189">
        <w:rPr>
          <w:rFonts w:hint="eastAsia"/>
        </w:rPr>
        <w:t>令和</w:t>
      </w:r>
      <w:r w:rsidR="00B05112">
        <w:rPr>
          <w:rFonts w:hint="eastAsia"/>
        </w:rPr>
        <w:t>５</w:t>
      </w:r>
      <w:r w:rsidR="00E0537F" w:rsidRPr="00685189">
        <w:rPr>
          <w:rFonts w:hint="eastAsia"/>
        </w:rPr>
        <w:t>年</w:t>
      </w:r>
      <w:r w:rsidR="00B81805" w:rsidRPr="00685189">
        <w:rPr>
          <w:rFonts w:hint="eastAsia"/>
        </w:rPr>
        <w:t>５</w:t>
      </w:r>
      <w:r w:rsidR="00E0537F" w:rsidRPr="00685189">
        <w:rPr>
          <w:rFonts w:hint="eastAsia"/>
        </w:rPr>
        <w:t>月</w:t>
      </w:r>
      <w:r w:rsidR="00622D8B">
        <w:rPr>
          <w:rFonts w:hint="eastAsia"/>
        </w:rPr>
        <w:t>上</w:t>
      </w:r>
      <w:r w:rsidR="00E64395" w:rsidRPr="00685189">
        <w:rPr>
          <w:rFonts w:hint="eastAsia"/>
        </w:rPr>
        <w:t>旬</w:t>
      </w:r>
      <w:r w:rsidR="00E146EA" w:rsidRPr="00685189">
        <w:rPr>
          <w:rFonts w:hint="eastAsia"/>
        </w:rPr>
        <w:t>（契約</w:t>
      </w:r>
      <w:r w:rsidR="00E0537F" w:rsidRPr="00685189">
        <w:rPr>
          <w:rFonts w:hint="eastAsia"/>
        </w:rPr>
        <w:t>日）から</w:t>
      </w:r>
      <w:r w:rsidRPr="00685189">
        <w:rPr>
          <w:rFonts w:hint="eastAsia"/>
        </w:rPr>
        <w:t>令和</w:t>
      </w:r>
      <w:r w:rsidR="00B05112">
        <w:rPr>
          <w:rFonts w:hint="eastAsia"/>
        </w:rPr>
        <w:t>６</w:t>
      </w:r>
      <w:r w:rsidR="00E0537F" w:rsidRPr="00685189">
        <w:rPr>
          <w:rFonts w:hint="eastAsia"/>
        </w:rPr>
        <w:t>年</w:t>
      </w:r>
      <w:r w:rsidRPr="00685189">
        <w:rPr>
          <w:rFonts w:hint="eastAsia"/>
        </w:rPr>
        <w:t>３</w:t>
      </w:r>
      <w:r w:rsidR="00E0537F" w:rsidRPr="00685189">
        <w:rPr>
          <w:rFonts w:hint="eastAsia"/>
        </w:rPr>
        <w:t>月</w:t>
      </w:r>
      <w:r w:rsidR="00442BCF">
        <w:rPr>
          <w:rFonts w:hint="eastAsia"/>
        </w:rPr>
        <w:t>８</w:t>
      </w:r>
      <w:r w:rsidR="00165D8A" w:rsidRPr="00685189">
        <w:rPr>
          <w:rFonts w:hint="eastAsia"/>
        </w:rPr>
        <w:t>日</w:t>
      </w:r>
      <w:r w:rsidR="00E0537F" w:rsidRPr="00685189">
        <w:rPr>
          <w:rFonts w:hint="eastAsia"/>
        </w:rPr>
        <w:t>まで</w:t>
      </w:r>
    </w:p>
    <w:p w:rsidR="00E0537F" w:rsidRPr="00685189" w:rsidRDefault="00E0537F">
      <w:pPr>
        <w:ind w:leftChars="100" w:left="660" w:hangingChars="191" w:hanging="433"/>
      </w:pPr>
      <w:r w:rsidRPr="00685189">
        <w:rPr>
          <w:rFonts w:hint="eastAsia"/>
          <w:kern w:val="0"/>
        </w:rPr>
        <w:t>(4)</w:t>
      </w:r>
      <w:r w:rsidR="0037634A">
        <w:rPr>
          <w:rFonts w:hint="eastAsia"/>
        </w:rPr>
        <w:t xml:space="preserve"> </w:t>
      </w:r>
      <w:r w:rsidRPr="00685189">
        <w:rPr>
          <w:rFonts w:hint="eastAsia"/>
        </w:rPr>
        <w:t>業務委託内容</w:t>
      </w:r>
    </w:p>
    <w:p w:rsidR="00E0537F" w:rsidRDefault="00E0537F" w:rsidP="0037634A">
      <w:pPr>
        <w:ind w:firstLineChars="300" w:firstLine="680"/>
        <w:rPr>
          <w:rFonts w:hAnsi="ＭＳ 明朝"/>
        </w:rPr>
      </w:pPr>
      <w:r>
        <w:rPr>
          <w:rFonts w:hAnsi="ＭＳ 明朝" w:hint="eastAsia"/>
        </w:rPr>
        <w:t>別添</w:t>
      </w:r>
      <w:r w:rsidR="00C96754">
        <w:rPr>
          <w:rFonts w:hAnsi="ＭＳ 明朝" w:hint="eastAsia"/>
        </w:rPr>
        <w:t>業務</w:t>
      </w:r>
      <w:r>
        <w:rPr>
          <w:rFonts w:hAnsi="ＭＳ 明朝" w:hint="eastAsia"/>
        </w:rPr>
        <w:t>仕様書のとおり</w:t>
      </w:r>
    </w:p>
    <w:p w:rsidR="00E0537F" w:rsidRDefault="00E0537F">
      <w:pPr>
        <w:rPr>
          <w:rFonts w:eastAsia="ＭＳ ゴシック"/>
        </w:rPr>
      </w:pPr>
      <w:r>
        <w:rPr>
          <w:rFonts w:eastAsia="ＭＳ ゴシック" w:hint="eastAsia"/>
        </w:rPr>
        <w:t xml:space="preserve">　　</w:t>
      </w:r>
    </w:p>
    <w:p w:rsidR="00E0537F" w:rsidRDefault="00E0537F">
      <w:pPr>
        <w:rPr>
          <w:rFonts w:eastAsia="ＭＳ ゴシック"/>
        </w:rPr>
      </w:pPr>
      <w:r>
        <w:rPr>
          <w:rFonts w:eastAsia="ＭＳ ゴシック" w:hint="eastAsia"/>
        </w:rPr>
        <w:t>３　申請資格</w:t>
      </w:r>
    </w:p>
    <w:p w:rsidR="00E0537F" w:rsidRDefault="00E0537F">
      <w:pPr>
        <w:pStyle w:val="a7"/>
      </w:pPr>
      <w:r>
        <w:rPr>
          <w:rFonts w:hint="eastAsia"/>
        </w:rPr>
        <w:t xml:space="preserve">　【共通要件】</w:t>
      </w:r>
    </w:p>
    <w:p w:rsidR="00C96754" w:rsidRDefault="00C96754">
      <w:pPr>
        <w:numPr>
          <w:ilvl w:val="0"/>
          <w:numId w:val="23"/>
        </w:numPr>
      </w:pPr>
      <w:r>
        <w:rPr>
          <w:rFonts w:hint="eastAsia"/>
        </w:rPr>
        <w:t xml:space="preserve"> </w:t>
      </w:r>
      <w:r w:rsidR="00E0537F">
        <w:rPr>
          <w:rFonts w:hint="eastAsia"/>
        </w:rPr>
        <w:t>岩手県内に事務所等を置く又は置こうとする法人その他の団体であること。（法人</w:t>
      </w:r>
    </w:p>
    <w:p w:rsidR="00E0537F" w:rsidRDefault="00E0537F" w:rsidP="00C96754">
      <w:pPr>
        <w:ind w:left="227" w:firstLineChars="100" w:firstLine="227"/>
      </w:pPr>
      <w:r>
        <w:rPr>
          <w:rFonts w:hint="eastAsia"/>
        </w:rPr>
        <w:t>格の有無は問わない）</w:t>
      </w:r>
    </w:p>
    <w:p w:rsidR="00E0537F" w:rsidRDefault="00AD087C" w:rsidP="009B68DE">
      <w:pPr>
        <w:ind w:leftChars="200" w:left="680" w:hangingChars="100" w:hanging="227"/>
      </w:pPr>
      <w:r>
        <w:rPr>
          <w:rFonts w:hint="eastAsia"/>
        </w:rPr>
        <w:t>ア</w:t>
      </w:r>
      <w:r w:rsidR="00E0537F">
        <w:rPr>
          <w:rFonts w:hint="eastAsia"/>
        </w:rPr>
        <w:t xml:space="preserve">　</w:t>
      </w:r>
      <w:r>
        <w:rPr>
          <w:rFonts w:hint="eastAsia"/>
        </w:rPr>
        <w:t>申請は</w:t>
      </w:r>
      <w:r w:rsidR="00E0537F">
        <w:rPr>
          <w:rFonts w:hint="eastAsia"/>
        </w:rPr>
        <w:t>団体</w:t>
      </w:r>
      <w:r>
        <w:rPr>
          <w:rFonts w:hint="eastAsia"/>
        </w:rPr>
        <w:t>での申請とし、</w:t>
      </w:r>
      <w:r w:rsidR="00E0537F">
        <w:rPr>
          <w:rFonts w:hint="eastAsia"/>
        </w:rPr>
        <w:t>単独でも複数の団体により構成されたグループ（以下「グループ」と</w:t>
      </w:r>
      <w:r>
        <w:rPr>
          <w:rFonts w:hint="eastAsia"/>
        </w:rPr>
        <w:t>いう</w:t>
      </w:r>
      <w:r w:rsidR="00E0537F">
        <w:rPr>
          <w:rFonts w:hint="eastAsia"/>
        </w:rPr>
        <w:t>。）でも申請できる</w:t>
      </w:r>
      <w:r>
        <w:rPr>
          <w:rFonts w:hint="eastAsia"/>
        </w:rPr>
        <w:t>こと</w:t>
      </w:r>
      <w:r w:rsidR="00E0537F">
        <w:rPr>
          <w:rFonts w:hint="eastAsia"/>
        </w:rPr>
        <w:t>。</w:t>
      </w:r>
      <w:r>
        <w:rPr>
          <w:rFonts w:hint="eastAsia"/>
        </w:rPr>
        <w:t>（個人での申請はできませんので注意のこと</w:t>
      </w:r>
      <w:r w:rsidR="00AB237E">
        <w:rPr>
          <w:rFonts w:hint="eastAsia"/>
        </w:rPr>
        <w:t>。</w:t>
      </w:r>
      <w:r>
        <w:rPr>
          <w:rFonts w:hint="eastAsia"/>
        </w:rPr>
        <w:t>）</w:t>
      </w:r>
    </w:p>
    <w:p w:rsidR="009B68DE" w:rsidRDefault="00AD087C" w:rsidP="009B68DE">
      <w:pPr>
        <w:ind w:firstLineChars="200" w:firstLine="453"/>
      </w:pPr>
      <w:r>
        <w:rPr>
          <w:rFonts w:hint="eastAsia"/>
        </w:rPr>
        <w:t>イ</w:t>
      </w:r>
      <w:r w:rsidR="00E0537F">
        <w:rPr>
          <w:rFonts w:hint="eastAsia"/>
        </w:rPr>
        <w:t xml:space="preserve">　単独で申請する団体は、グループ申請の構成団体となることはできない</w:t>
      </w:r>
      <w:r>
        <w:rPr>
          <w:rFonts w:hint="eastAsia"/>
        </w:rPr>
        <w:t>こと</w:t>
      </w:r>
      <w:r w:rsidR="00E0537F">
        <w:rPr>
          <w:rFonts w:hint="eastAsia"/>
        </w:rPr>
        <w:t>。</w:t>
      </w:r>
    </w:p>
    <w:p w:rsidR="00E0537F" w:rsidRDefault="00AD087C" w:rsidP="009B68DE">
      <w:pPr>
        <w:ind w:firstLineChars="200" w:firstLine="453"/>
      </w:pPr>
      <w:r>
        <w:rPr>
          <w:rFonts w:hint="eastAsia"/>
        </w:rPr>
        <w:t>ウ</w:t>
      </w:r>
      <w:r w:rsidR="00E0537F">
        <w:rPr>
          <w:rFonts w:hint="eastAsia"/>
        </w:rPr>
        <w:t xml:space="preserve">　グループの構成団体は、２以上のグループの構成団体となることはできない</w:t>
      </w:r>
      <w:r>
        <w:rPr>
          <w:rFonts w:hint="eastAsia"/>
        </w:rPr>
        <w:t>こと</w:t>
      </w:r>
      <w:r w:rsidR="00E0537F">
        <w:rPr>
          <w:rFonts w:hint="eastAsia"/>
        </w:rPr>
        <w:t>。</w:t>
      </w:r>
    </w:p>
    <w:p w:rsidR="00E0537F" w:rsidRDefault="00AD087C" w:rsidP="009B68DE">
      <w:pPr>
        <w:ind w:leftChars="200" w:left="680" w:hangingChars="100" w:hanging="227"/>
      </w:pPr>
      <w:r>
        <w:rPr>
          <w:rFonts w:hint="eastAsia"/>
        </w:rPr>
        <w:t>エ</w:t>
      </w:r>
      <w:r w:rsidR="00E0537F">
        <w:rPr>
          <w:rFonts w:hint="eastAsia"/>
        </w:rPr>
        <w:t xml:space="preserve">　グループ申請の場合、全体を総括する代表団体を定めるものとし、代表団体及び構成団体を変更することは、原則として認めない</w:t>
      </w:r>
      <w:r>
        <w:rPr>
          <w:rFonts w:hint="eastAsia"/>
        </w:rPr>
        <w:t>こと</w:t>
      </w:r>
      <w:r w:rsidR="00E0537F">
        <w:rPr>
          <w:rFonts w:hint="eastAsia"/>
        </w:rPr>
        <w:t>。</w:t>
      </w:r>
    </w:p>
    <w:p w:rsidR="00E0537F" w:rsidRDefault="00AD087C" w:rsidP="009B68DE">
      <w:pPr>
        <w:ind w:leftChars="200" w:left="680" w:hangingChars="100" w:hanging="227"/>
      </w:pPr>
      <w:r>
        <w:rPr>
          <w:rFonts w:hint="eastAsia"/>
        </w:rPr>
        <w:t>オ</w:t>
      </w:r>
      <w:r w:rsidR="00E0537F">
        <w:rPr>
          <w:rFonts w:hint="eastAsia"/>
        </w:rPr>
        <w:t xml:space="preserve">　グループ</w:t>
      </w:r>
      <w:r w:rsidR="009B68DE">
        <w:rPr>
          <w:rFonts w:hint="eastAsia"/>
        </w:rPr>
        <w:t>申請する場合には、代表団体が応募手続き及び岩手県との連絡を行うこ</w:t>
      </w:r>
      <w:r w:rsidR="00E0537F">
        <w:rPr>
          <w:rFonts w:hint="eastAsia"/>
        </w:rPr>
        <w:t>と。</w:t>
      </w:r>
    </w:p>
    <w:p w:rsidR="00E0537F" w:rsidRDefault="00AD087C" w:rsidP="009B68DE">
      <w:pPr>
        <w:ind w:firstLineChars="200" w:firstLine="453"/>
      </w:pPr>
      <w:r>
        <w:rPr>
          <w:rFonts w:hint="eastAsia"/>
        </w:rPr>
        <w:t>カ</w:t>
      </w:r>
      <w:r w:rsidR="00E0537F">
        <w:rPr>
          <w:rFonts w:hint="eastAsia"/>
        </w:rPr>
        <w:t xml:space="preserve">　団体、グループからの申請は１提案とすること。</w:t>
      </w:r>
    </w:p>
    <w:p w:rsidR="00E0537F" w:rsidRDefault="00E0537F">
      <w:pPr>
        <w:ind w:leftChars="100" w:left="656" w:hangingChars="189" w:hanging="429"/>
        <w:rPr>
          <w:rFonts w:hAnsi="ＭＳ 明朝"/>
        </w:rPr>
      </w:pPr>
      <w:r>
        <w:rPr>
          <w:rFonts w:hint="eastAsia"/>
          <w:kern w:val="0"/>
        </w:rPr>
        <w:t>(2)</w:t>
      </w:r>
      <w:r w:rsidR="00C96754">
        <w:rPr>
          <w:rFonts w:hint="eastAsia"/>
        </w:rPr>
        <w:t xml:space="preserve"> </w:t>
      </w:r>
      <w:r>
        <w:rPr>
          <w:rFonts w:hAnsi="ＭＳ 明朝" w:hint="eastAsia"/>
        </w:rPr>
        <w:t>団体又はグループの構成団体が、次のいずれかに該当しないこと。</w:t>
      </w:r>
    </w:p>
    <w:p w:rsidR="00E0537F" w:rsidRDefault="00E0537F" w:rsidP="009B68DE">
      <w:pPr>
        <w:ind w:firstLineChars="200" w:firstLine="453"/>
        <w:rPr>
          <w:rFonts w:hAnsi="ＭＳ 明朝"/>
        </w:rPr>
      </w:pPr>
      <w:r>
        <w:rPr>
          <w:rFonts w:hAnsi="ＭＳ 明朝" w:hint="eastAsia"/>
        </w:rPr>
        <w:t>ア　地方自治法施行令（昭和22年政令第16号）第167条の</w:t>
      </w:r>
      <w:r w:rsidR="007B58DB">
        <w:rPr>
          <w:rFonts w:hAnsi="ＭＳ 明朝" w:hint="eastAsia"/>
        </w:rPr>
        <w:t>４</w:t>
      </w:r>
      <w:r>
        <w:rPr>
          <w:rFonts w:hAnsi="ＭＳ 明朝" w:hint="eastAsia"/>
        </w:rPr>
        <w:t>の規定に該当する者</w:t>
      </w:r>
    </w:p>
    <w:p w:rsidR="00E0537F" w:rsidRDefault="00E0537F" w:rsidP="009B68DE">
      <w:pPr>
        <w:ind w:firstLineChars="200" w:firstLine="453"/>
        <w:rPr>
          <w:rFonts w:hAnsi="ＭＳ 明朝"/>
        </w:rPr>
      </w:pPr>
      <w:r>
        <w:rPr>
          <w:rFonts w:hAnsi="ＭＳ 明朝" w:hint="eastAsia"/>
        </w:rPr>
        <w:t>イ　岩手県から指名停止措置を受けている者</w:t>
      </w:r>
    </w:p>
    <w:p w:rsidR="00E0537F" w:rsidRDefault="00CA0EDB" w:rsidP="009B68DE">
      <w:pPr>
        <w:ind w:firstLineChars="200" w:firstLine="453"/>
        <w:rPr>
          <w:rFonts w:hAnsi="ＭＳ 明朝"/>
        </w:rPr>
      </w:pPr>
      <w:r>
        <w:rPr>
          <w:rFonts w:hAnsi="ＭＳ 明朝" w:hint="eastAsia"/>
        </w:rPr>
        <w:t xml:space="preserve">ウ　</w:t>
      </w:r>
      <w:r w:rsidR="00E0537F">
        <w:rPr>
          <w:rFonts w:hAnsi="ＭＳ 明朝" w:hint="eastAsia"/>
        </w:rPr>
        <w:t>県税、法人税、消費税等を滞納している者</w:t>
      </w:r>
    </w:p>
    <w:p w:rsidR="00E0537F" w:rsidRDefault="00E0537F" w:rsidP="009B68DE">
      <w:pPr>
        <w:ind w:leftChars="200" w:left="680" w:hangingChars="100" w:hanging="227"/>
      </w:pPr>
      <w:r>
        <w:rPr>
          <w:rFonts w:hAnsi="ＭＳ 明朝" w:hint="eastAsia"/>
        </w:rPr>
        <w:t>エ　会社更生法（平成14年法律第154号）、</w:t>
      </w:r>
      <w:r>
        <w:rPr>
          <w:rFonts w:hint="eastAsia"/>
        </w:rPr>
        <w:t>民事再生法（平成11年法律第225号）等の規定に基づき更生又は再生手続きを行っている者</w:t>
      </w:r>
    </w:p>
    <w:p w:rsidR="00E0537F" w:rsidRDefault="00E0537F">
      <w:pPr>
        <w:ind w:leftChars="299" w:left="1131" w:hangingChars="200" w:hanging="453"/>
      </w:pPr>
    </w:p>
    <w:p w:rsidR="009B68DE" w:rsidRDefault="009B68DE" w:rsidP="009B68DE">
      <w:pPr>
        <w:ind w:leftChars="100" w:left="680" w:hangingChars="200" w:hanging="453"/>
      </w:pPr>
    </w:p>
    <w:p w:rsidR="009B68DE" w:rsidRDefault="00E0537F" w:rsidP="009B68DE">
      <w:pPr>
        <w:ind w:leftChars="100" w:left="680" w:hangingChars="200" w:hanging="453"/>
      </w:pPr>
      <w:r>
        <w:rPr>
          <w:rFonts w:hint="eastAsia"/>
        </w:rPr>
        <w:lastRenderedPageBreak/>
        <w:t>(3)</w:t>
      </w:r>
      <w:r w:rsidR="00C96754">
        <w:t xml:space="preserve"> </w:t>
      </w:r>
      <w:r>
        <w:rPr>
          <w:rFonts w:hint="eastAsia"/>
        </w:rPr>
        <w:t>団体又はグループの構成団体の役員に、次のいずれかに該当する者が含まれてい</w:t>
      </w:r>
      <w:r w:rsidR="009B68DE">
        <w:rPr>
          <w:rFonts w:hint="eastAsia"/>
        </w:rPr>
        <w:t>な</w:t>
      </w:r>
    </w:p>
    <w:p w:rsidR="00E0537F" w:rsidRDefault="00E0537F" w:rsidP="009B68DE">
      <w:pPr>
        <w:ind w:leftChars="200" w:left="680" w:hangingChars="100" w:hanging="227"/>
      </w:pPr>
      <w:r>
        <w:rPr>
          <w:rFonts w:hint="eastAsia"/>
        </w:rPr>
        <w:t>いこと。</w:t>
      </w:r>
    </w:p>
    <w:p w:rsidR="00E0537F" w:rsidRDefault="00E0537F" w:rsidP="009B68DE">
      <w:pPr>
        <w:ind w:firstLineChars="200" w:firstLine="453"/>
      </w:pPr>
      <w:r>
        <w:rPr>
          <w:rFonts w:hint="eastAsia"/>
        </w:rPr>
        <w:t>ア　破産者で復権を得ない者</w:t>
      </w:r>
    </w:p>
    <w:p w:rsidR="00C96754" w:rsidRDefault="00E0537F" w:rsidP="009B68DE">
      <w:pPr>
        <w:ind w:leftChars="200" w:left="680" w:hangingChars="100" w:hanging="227"/>
      </w:pPr>
      <w:r>
        <w:rPr>
          <w:rFonts w:hint="eastAsia"/>
        </w:rPr>
        <w:t>イ　禁固刑以上の刑に処され、その執行を終わるまで又はその執行を受けることが無くなるまでの者</w:t>
      </w:r>
    </w:p>
    <w:p w:rsidR="00E0537F" w:rsidRDefault="00E0537F" w:rsidP="009B68DE">
      <w:pPr>
        <w:ind w:leftChars="200" w:left="680" w:hangingChars="100" w:hanging="227"/>
      </w:pPr>
      <w:r>
        <w:rPr>
          <w:rFonts w:hint="eastAsia"/>
        </w:rPr>
        <w:t>ウ　暴力団員による不当な行為の防止等に関する法律（平成</w:t>
      </w:r>
      <w:r w:rsidR="007B58DB">
        <w:rPr>
          <w:rFonts w:hint="eastAsia"/>
        </w:rPr>
        <w:t>３</w:t>
      </w:r>
      <w:r>
        <w:rPr>
          <w:rFonts w:hint="eastAsia"/>
        </w:rPr>
        <w:t>年法律第77号）第</w:t>
      </w:r>
      <w:r w:rsidR="007B58DB">
        <w:rPr>
          <w:rFonts w:hint="eastAsia"/>
        </w:rPr>
        <w:t>２</w:t>
      </w:r>
      <w:r>
        <w:rPr>
          <w:rFonts w:hint="eastAsia"/>
        </w:rPr>
        <w:t>条第</w:t>
      </w:r>
      <w:r w:rsidR="007B58DB">
        <w:rPr>
          <w:rFonts w:hint="eastAsia"/>
        </w:rPr>
        <w:t>６</w:t>
      </w:r>
      <w:r>
        <w:rPr>
          <w:rFonts w:hint="eastAsia"/>
        </w:rPr>
        <w:t>号に規定する暴力団員</w:t>
      </w:r>
    </w:p>
    <w:p w:rsidR="00C96754" w:rsidRDefault="00E0537F">
      <w:pPr>
        <w:ind w:leftChars="100" w:left="656" w:hangingChars="189" w:hanging="429"/>
      </w:pPr>
      <w:r>
        <w:rPr>
          <w:rFonts w:hint="eastAsia"/>
          <w:kern w:val="0"/>
        </w:rPr>
        <w:t>(4)</w:t>
      </w:r>
      <w:r w:rsidR="00C96754">
        <w:rPr>
          <w:rFonts w:hint="eastAsia"/>
        </w:rPr>
        <w:t xml:space="preserve"> </w:t>
      </w:r>
      <w:r>
        <w:rPr>
          <w:rFonts w:hint="eastAsia"/>
        </w:rPr>
        <w:t>岩手県からの要請に応じて、迅速かつ円滑に事務処理を行う能力を有しているほか、</w:t>
      </w:r>
    </w:p>
    <w:p w:rsidR="00E0537F" w:rsidRDefault="00E0537F" w:rsidP="00C96754">
      <w:pPr>
        <w:ind w:leftChars="200" w:left="655" w:hangingChars="89" w:hanging="202"/>
      </w:pPr>
      <w:r>
        <w:rPr>
          <w:rFonts w:hint="eastAsia"/>
        </w:rPr>
        <w:t>岩手県庁に来庁し打合せ可能な体制となっていること。</w:t>
      </w:r>
    </w:p>
    <w:p w:rsidR="00E0537F" w:rsidRDefault="00E0537F" w:rsidP="00373E82">
      <w:pPr>
        <w:rPr>
          <w:rFonts w:hAnsi="ＭＳ 明朝"/>
        </w:rPr>
      </w:pPr>
      <w:r>
        <w:rPr>
          <w:rFonts w:hAnsi="ＭＳ 明朝" w:hint="eastAsia"/>
        </w:rPr>
        <w:t xml:space="preserve">　</w:t>
      </w:r>
      <w:r w:rsidR="00AD087C">
        <w:rPr>
          <w:rFonts w:hAnsi="ＭＳ 明朝" w:hint="eastAsia"/>
        </w:rPr>
        <w:t xml:space="preserve">　</w:t>
      </w:r>
      <w:r>
        <w:rPr>
          <w:rFonts w:hAnsi="ＭＳ 明朝" w:hint="eastAsia"/>
        </w:rPr>
        <w:t xml:space="preserve">【業務遂行上必要となる資格等】　　</w:t>
      </w:r>
    </w:p>
    <w:p w:rsidR="00C96754" w:rsidRDefault="00E0537F">
      <w:pPr>
        <w:ind w:leftChars="403" w:left="914"/>
        <w:rPr>
          <w:rFonts w:hAnsi="ＭＳ 明朝"/>
        </w:rPr>
      </w:pPr>
      <w:r>
        <w:rPr>
          <w:rFonts w:hAnsi="ＭＳ 明朝" w:hint="eastAsia"/>
        </w:rPr>
        <w:t>団体又はグループの構成団体の構成員に、次の資格に類する能力を有している者</w:t>
      </w:r>
    </w:p>
    <w:p w:rsidR="00E0537F" w:rsidRDefault="00E0537F" w:rsidP="00C96754">
      <w:pPr>
        <w:ind w:firstLineChars="300" w:firstLine="680"/>
        <w:rPr>
          <w:rFonts w:hAnsi="ＭＳ 明朝"/>
        </w:rPr>
      </w:pPr>
      <w:r>
        <w:rPr>
          <w:rFonts w:hAnsi="ＭＳ 明朝" w:hint="eastAsia"/>
        </w:rPr>
        <w:t>がいること。</w:t>
      </w:r>
    </w:p>
    <w:p w:rsidR="00E0537F" w:rsidRDefault="00E0537F">
      <w:pPr>
        <w:ind w:left="795"/>
        <w:rPr>
          <w:rFonts w:hAnsi="ＭＳ 明朝"/>
        </w:rPr>
      </w:pPr>
      <w:r>
        <w:rPr>
          <w:rFonts w:hAnsi="ＭＳ 明朝" w:hint="eastAsia"/>
        </w:rPr>
        <w:t>〔森林インストラクター、ネイチャーゲームリーダー、いわて森の達人など〕</w:t>
      </w:r>
    </w:p>
    <w:p w:rsidR="00E0537F" w:rsidRDefault="00E0537F">
      <w:pPr>
        <w:ind w:left="240"/>
        <w:rPr>
          <w:rFonts w:hAnsi="ＭＳ 明朝"/>
        </w:rPr>
      </w:pPr>
    </w:p>
    <w:p w:rsidR="00E0537F" w:rsidRDefault="00E0537F">
      <w:pPr>
        <w:rPr>
          <w:rFonts w:eastAsia="ＭＳ ゴシック"/>
        </w:rPr>
      </w:pPr>
      <w:r>
        <w:rPr>
          <w:rFonts w:eastAsia="ＭＳ ゴシック" w:hint="eastAsia"/>
        </w:rPr>
        <w:t>４　募集する企画提案の内容</w:t>
      </w:r>
    </w:p>
    <w:p w:rsidR="00E0537F" w:rsidRDefault="0026492B">
      <w:r>
        <w:rPr>
          <w:rFonts w:hint="eastAsia"/>
        </w:rPr>
        <w:t xml:space="preserve">　　</w:t>
      </w:r>
      <w:r w:rsidR="00CA0EDB">
        <w:rPr>
          <w:rFonts w:hint="eastAsia"/>
        </w:rPr>
        <w:t>別添</w:t>
      </w:r>
      <w:r w:rsidR="00E0537F">
        <w:rPr>
          <w:rFonts w:hint="eastAsia"/>
        </w:rPr>
        <w:t>仕様書のとおり。</w:t>
      </w:r>
    </w:p>
    <w:p w:rsidR="00E0537F" w:rsidRPr="002A0FBF" w:rsidRDefault="00E0537F">
      <w:pPr>
        <w:rPr>
          <w:color w:val="000000"/>
        </w:rPr>
      </w:pPr>
    </w:p>
    <w:p w:rsidR="00E0537F" w:rsidRPr="00685189" w:rsidRDefault="00E0537F" w:rsidP="00B73EF9">
      <w:pPr>
        <w:tabs>
          <w:tab w:val="left" w:pos="3859"/>
        </w:tabs>
        <w:rPr>
          <w:rFonts w:eastAsia="ＭＳ ゴシック"/>
        </w:rPr>
      </w:pPr>
      <w:r w:rsidRPr="002A0FBF">
        <w:rPr>
          <w:rFonts w:eastAsia="ＭＳ ゴシック" w:hint="eastAsia"/>
          <w:color w:val="000000"/>
        </w:rPr>
        <w:t xml:space="preserve">５　</w:t>
      </w:r>
      <w:r w:rsidRPr="00685189">
        <w:rPr>
          <w:rFonts w:eastAsia="ＭＳ ゴシック" w:hint="eastAsia"/>
        </w:rPr>
        <w:t>見積限度額</w:t>
      </w:r>
      <w:r w:rsidR="00B73EF9" w:rsidRPr="00685189">
        <w:rPr>
          <w:rFonts w:eastAsia="ＭＳ ゴシック"/>
        </w:rPr>
        <w:tab/>
      </w:r>
    </w:p>
    <w:p w:rsidR="00E0537F" w:rsidRPr="00685189" w:rsidRDefault="00E0537F">
      <w:r w:rsidRPr="00685189">
        <w:rPr>
          <w:rFonts w:hint="eastAsia"/>
        </w:rPr>
        <w:t xml:space="preserve">　　</w:t>
      </w:r>
      <w:r w:rsidR="006769CB">
        <w:rPr>
          <w:rFonts w:hint="eastAsia"/>
        </w:rPr>
        <w:t>4,</w:t>
      </w:r>
      <w:r w:rsidR="00210C23">
        <w:t>868,600</w:t>
      </w:r>
      <w:r w:rsidRPr="00685189">
        <w:rPr>
          <w:rFonts w:hint="eastAsia"/>
        </w:rPr>
        <w:t>円（税込）</w:t>
      </w:r>
    </w:p>
    <w:p w:rsidR="00E0537F" w:rsidRPr="00685189" w:rsidRDefault="00E0537F" w:rsidP="00E653B4">
      <w:pPr>
        <w:ind w:left="902" w:hangingChars="398" w:hanging="902"/>
      </w:pPr>
      <w:r w:rsidRPr="00685189">
        <w:rPr>
          <w:rFonts w:eastAsia="ＭＳ ゴシック" w:hint="eastAsia"/>
        </w:rPr>
        <w:t xml:space="preserve">　</w:t>
      </w:r>
    </w:p>
    <w:p w:rsidR="00E0537F" w:rsidRPr="00685189" w:rsidRDefault="00E0537F">
      <w:pPr>
        <w:rPr>
          <w:rFonts w:eastAsia="ＭＳ ゴシック"/>
        </w:rPr>
      </w:pPr>
      <w:r w:rsidRPr="00685189">
        <w:rPr>
          <w:rFonts w:eastAsia="ＭＳ ゴシック" w:hint="eastAsia"/>
        </w:rPr>
        <w:t>６　企画提案書</w:t>
      </w:r>
      <w:r w:rsidR="00C96754">
        <w:rPr>
          <w:rFonts w:eastAsia="ＭＳ ゴシック" w:hint="eastAsia"/>
        </w:rPr>
        <w:t>等</w:t>
      </w:r>
      <w:r w:rsidRPr="00685189">
        <w:rPr>
          <w:rFonts w:eastAsia="ＭＳ ゴシック" w:hint="eastAsia"/>
        </w:rPr>
        <w:t>の提出</w:t>
      </w:r>
    </w:p>
    <w:p w:rsidR="00E0537F" w:rsidRPr="00685189" w:rsidRDefault="00E0537F">
      <w:pPr>
        <w:ind w:leftChars="100" w:left="660" w:hangingChars="191" w:hanging="433"/>
        <w:rPr>
          <w:rFonts w:hAnsi="ＭＳ 明朝"/>
        </w:rPr>
      </w:pPr>
      <w:r w:rsidRPr="00685189">
        <w:rPr>
          <w:rFonts w:hint="eastAsia"/>
          <w:kern w:val="0"/>
        </w:rPr>
        <w:t>(1)</w:t>
      </w:r>
      <w:r w:rsidR="00C96754">
        <w:rPr>
          <w:rFonts w:hint="eastAsia"/>
          <w:kern w:val="0"/>
        </w:rPr>
        <w:t xml:space="preserve"> </w:t>
      </w:r>
      <w:r w:rsidRPr="00685189">
        <w:rPr>
          <w:rFonts w:hAnsi="ＭＳ 明朝" w:hint="eastAsia"/>
        </w:rPr>
        <w:t>受付期間</w:t>
      </w:r>
    </w:p>
    <w:p w:rsidR="00E0537F" w:rsidRPr="002A0FBF" w:rsidRDefault="00E20664" w:rsidP="00C96754">
      <w:pPr>
        <w:ind w:firstLineChars="300" w:firstLine="680"/>
        <w:rPr>
          <w:rFonts w:hAnsi="ＭＳ 明朝"/>
          <w:color w:val="000000"/>
        </w:rPr>
      </w:pPr>
      <w:r w:rsidRPr="00316AF7">
        <w:rPr>
          <w:rFonts w:hAnsi="ＭＳ 明朝" w:hint="eastAsia"/>
          <w:color w:val="000000" w:themeColor="text1"/>
          <w:szCs w:val="22"/>
        </w:rPr>
        <w:t>令和</w:t>
      </w:r>
      <w:r w:rsidR="006769CB" w:rsidRPr="00316AF7">
        <w:rPr>
          <w:rFonts w:hAnsi="ＭＳ 明朝" w:hint="eastAsia"/>
          <w:color w:val="000000" w:themeColor="text1"/>
          <w:szCs w:val="22"/>
        </w:rPr>
        <w:t>５</w:t>
      </w:r>
      <w:r w:rsidRPr="00316AF7">
        <w:rPr>
          <w:rFonts w:hAnsi="ＭＳ 明朝" w:hint="eastAsia"/>
          <w:color w:val="000000" w:themeColor="text1"/>
          <w:szCs w:val="22"/>
        </w:rPr>
        <w:t>年</w:t>
      </w:r>
      <w:r w:rsidR="00622D8B" w:rsidRPr="003E7F0B">
        <w:rPr>
          <w:rFonts w:hAnsi="ＭＳ 明朝" w:hint="eastAsia"/>
          <w:color w:val="000000" w:themeColor="text1"/>
          <w:szCs w:val="22"/>
        </w:rPr>
        <w:t>４</w:t>
      </w:r>
      <w:r w:rsidRPr="003E7F0B">
        <w:rPr>
          <w:rFonts w:hAnsi="ＭＳ 明朝" w:hint="eastAsia"/>
          <w:color w:val="000000" w:themeColor="text1"/>
          <w:szCs w:val="22"/>
        </w:rPr>
        <w:t>月</w:t>
      </w:r>
      <w:r w:rsidR="00316AF7" w:rsidRPr="003E7F0B">
        <w:rPr>
          <w:rFonts w:hAnsi="ＭＳ 明朝" w:hint="eastAsia"/>
          <w:color w:val="000000" w:themeColor="text1"/>
          <w:szCs w:val="22"/>
        </w:rPr>
        <w:t>1</w:t>
      </w:r>
      <w:r w:rsidR="00316AF7" w:rsidRPr="003E7F0B">
        <w:rPr>
          <w:rFonts w:hAnsi="ＭＳ 明朝"/>
          <w:color w:val="000000" w:themeColor="text1"/>
          <w:szCs w:val="22"/>
        </w:rPr>
        <w:t>4</w:t>
      </w:r>
      <w:r w:rsidRPr="003E7F0B">
        <w:rPr>
          <w:rFonts w:hAnsi="ＭＳ 明朝" w:hint="eastAsia"/>
          <w:color w:val="000000" w:themeColor="text1"/>
          <w:szCs w:val="22"/>
        </w:rPr>
        <w:t>日</w:t>
      </w:r>
      <w:r w:rsidRPr="00316AF7">
        <w:rPr>
          <w:rFonts w:hAnsi="ＭＳ 明朝" w:hint="eastAsia"/>
          <w:color w:val="000000" w:themeColor="text1"/>
          <w:szCs w:val="22"/>
        </w:rPr>
        <w:t>（</w:t>
      </w:r>
      <w:r w:rsidR="00316AF7" w:rsidRPr="00316AF7">
        <w:rPr>
          <w:rFonts w:hAnsi="ＭＳ 明朝" w:hint="eastAsia"/>
          <w:color w:val="000000" w:themeColor="text1"/>
          <w:szCs w:val="22"/>
        </w:rPr>
        <w:t>金</w:t>
      </w:r>
      <w:r w:rsidRPr="00316AF7">
        <w:rPr>
          <w:rFonts w:hAnsi="ＭＳ 明朝" w:hint="eastAsia"/>
          <w:color w:val="000000" w:themeColor="text1"/>
          <w:szCs w:val="22"/>
        </w:rPr>
        <w:t>）</w:t>
      </w:r>
      <w:r w:rsidRPr="00685189">
        <w:rPr>
          <w:rFonts w:hAnsi="ＭＳ 明朝" w:hint="eastAsia"/>
          <w:szCs w:val="22"/>
        </w:rPr>
        <w:t>～令和</w:t>
      </w:r>
      <w:r w:rsidR="006769CB">
        <w:rPr>
          <w:rFonts w:hAnsi="ＭＳ 明朝" w:hint="eastAsia"/>
          <w:szCs w:val="22"/>
        </w:rPr>
        <w:t>５</w:t>
      </w:r>
      <w:r w:rsidRPr="00685189">
        <w:rPr>
          <w:rFonts w:hAnsi="ＭＳ 明朝" w:hint="eastAsia"/>
          <w:szCs w:val="22"/>
        </w:rPr>
        <w:t>年</w:t>
      </w:r>
      <w:r w:rsidR="00CA167C">
        <w:rPr>
          <w:rFonts w:hAnsi="ＭＳ 明朝" w:hint="eastAsia"/>
          <w:szCs w:val="22"/>
        </w:rPr>
        <w:t>４</w:t>
      </w:r>
      <w:r w:rsidRPr="00685189">
        <w:rPr>
          <w:rFonts w:hAnsi="ＭＳ 明朝" w:hint="eastAsia"/>
          <w:szCs w:val="22"/>
        </w:rPr>
        <w:t>月</w:t>
      </w:r>
      <w:r w:rsidR="00EE3B54">
        <w:rPr>
          <w:rFonts w:hAnsi="ＭＳ 明朝" w:hint="eastAsia"/>
          <w:szCs w:val="22"/>
        </w:rPr>
        <w:t>2</w:t>
      </w:r>
      <w:r w:rsidR="00EE3B54">
        <w:rPr>
          <w:rFonts w:hAnsi="ＭＳ 明朝"/>
          <w:szCs w:val="22"/>
        </w:rPr>
        <w:t>4</w:t>
      </w:r>
      <w:r w:rsidRPr="00685189">
        <w:rPr>
          <w:rFonts w:hAnsi="ＭＳ 明朝" w:hint="eastAsia"/>
          <w:szCs w:val="22"/>
        </w:rPr>
        <w:t>日（</w:t>
      </w:r>
      <w:r w:rsidR="00EE3B54">
        <w:rPr>
          <w:rFonts w:hAnsi="ＭＳ 明朝" w:hint="eastAsia"/>
          <w:szCs w:val="22"/>
        </w:rPr>
        <w:t>月</w:t>
      </w:r>
      <w:r w:rsidRPr="00685189">
        <w:rPr>
          <w:rFonts w:hAnsi="ＭＳ 明朝" w:hint="eastAsia"/>
          <w:szCs w:val="22"/>
        </w:rPr>
        <w:t>）</w:t>
      </w:r>
      <w:r w:rsidR="00E0537F" w:rsidRPr="00685189">
        <w:rPr>
          <w:rFonts w:hAnsi="ＭＳ 明朝" w:hint="eastAsia"/>
        </w:rPr>
        <w:t>午後</w:t>
      </w:r>
      <w:r w:rsidR="007B58DB" w:rsidRPr="00685189">
        <w:rPr>
          <w:rFonts w:hAnsi="ＭＳ 明朝" w:hint="eastAsia"/>
        </w:rPr>
        <w:t>５</w:t>
      </w:r>
      <w:r w:rsidR="00E0537F" w:rsidRPr="00685189">
        <w:rPr>
          <w:rFonts w:hAnsi="ＭＳ 明朝" w:hint="eastAsia"/>
        </w:rPr>
        <w:t>時必</w:t>
      </w:r>
      <w:r w:rsidR="00E0537F" w:rsidRPr="002A0FBF">
        <w:rPr>
          <w:rFonts w:hAnsi="ＭＳ 明朝" w:hint="eastAsia"/>
          <w:color w:val="000000"/>
        </w:rPr>
        <w:t>着</w:t>
      </w:r>
    </w:p>
    <w:p w:rsidR="00E0537F" w:rsidRPr="002A0FBF" w:rsidRDefault="00E0537F">
      <w:pPr>
        <w:ind w:leftChars="100" w:left="660" w:hangingChars="191" w:hanging="433"/>
        <w:rPr>
          <w:rFonts w:hAnsi="ＭＳ 明朝"/>
          <w:color w:val="000000"/>
        </w:rPr>
      </w:pPr>
      <w:r w:rsidRPr="002A0FBF">
        <w:rPr>
          <w:rFonts w:hint="eastAsia"/>
          <w:color w:val="000000"/>
          <w:kern w:val="0"/>
        </w:rPr>
        <w:t>(2)</w:t>
      </w:r>
      <w:r w:rsidR="00C96754">
        <w:rPr>
          <w:rFonts w:hint="eastAsia"/>
          <w:color w:val="000000"/>
          <w:kern w:val="0"/>
        </w:rPr>
        <w:t xml:space="preserve"> </w:t>
      </w:r>
      <w:r w:rsidRPr="002A0FBF">
        <w:rPr>
          <w:rFonts w:hAnsi="ＭＳ 明朝" w:hint="eastAsia"/>
          <w:color w:val="000000"/>
        </w:rPr>
        <w:t>提出書類</w:t>
      </w:r>
    </w:p>
    <w:p w:rsidR="00E0537F" w:rsidRDefault="00E0537F" w:rsidP="00C96754">
      <w:pPr>
        <w:ind w:firstLineChars="300" w:firstLine="680"/>
        <w:rPr>
          <w:rFonts w:hAnsi="ＭＳ 明朝"/>
        </w:rPr>
      </w:pPr>
      <w:r>
        <w:rPr>
          <w:rFonts w:hAnsi="ＭＳ 明朝" w:hint="eastAsia"/>
        </w:rPr>
        <w:t>次の書類を各</w:t>
      </w:r>
      <w:r w:rsidR="007B58DB">
        <w:rPr>
          <w:rFonts w:hAnsi="ＭＳ 明朝" w:hint="eastAsia"/>
        </w:rPr>
        <w:t>５</w:t>
      </w:r>
      <w:r>
        <w:rPr>
          <w:rFonts w:hAnsi="ＭＳ 明朝" w:hint="eastAsia"/>
        </w:rPr>
        <w:t>部（正本</w:t>
      </w:r>
      <w:r w:rsidR="007B58DB">
        <w:rPr>
          <w:rFonts w:hAnsi="ＭＳ 明朝" w:hint="eastAsia"/>
        </w:rPr>
        <w:t>１</w:t>
      </w:r>
      <w:r>
        <w:rPr>
          <w:rFonts w:hAnsi="ＭＳ 明朝" w:hint="eastAsia"/>
        </w:rPr>
        <w:t>部、写し</w:t>
      </w:r>
      <w:r w:rsidR="007B58DB">
        <w:rPr>
          <w:rFonts w:hAnsi="ＭＳ 明朝" w:hint="eastAsia"/>
        </w:rPr>
        <w:t>４</w:t>
      </w:r>
      <w:r>
        <w:rPr>
          <w:rFonts w:hAnsi="ＭＳ 明朝" w:hint="eastAsia"/>
        </w:rPr>
        <w:t>部）提出してください。</w:t>
      </w:r>
    </w:p>
    <w:p w:rsidR="00E0537F" w:rsidRDefault="00E0537F">
      <w:pPr>
        <w:ind w:leftChars="300" w:left="680"/>
      </w:pPr>
      <w:r>
        <w:rPr>
          <w:rFonts w:hint="eastAsia"/>
        </w:rPr>
        <w:t xml:space="preserve">ア　</w:t>
      </w:r>
      <w:r w:rsidR="00E20664">
        <w:rPr>
          <w:rFonts w:hint="eastAsia"/>
        </w:rPr>
        <w:t>令和</w:t>
      </w:r>
      <w:r w:rsidR="00B05112">
        <w:rPr>
          <w:rFonts w:hint="eastAsia"/>
        </w:rPr>
        <w:t>５</w:t>
      </w:r>
      <w:r w:rsidR="00AB237E">
        <w:rPr>
          <w:rFonts w:hint="eastAsia"/>
        </w:rPr>
        <w:t xml:space="preserve">年度 </w:t>
      </w:r>
      <w:r>
        <w:rPr>
          <w:rFonts w:hint="eastAsia"/>
        </w:rPr>
        <w:t>いわて森</w:t>
      </w:r>
      <w:bookmarkStart w:id="0" w:name="_GoBack"/>
      <w:bookmarkEnd w:id="0"/>
      <w:r>
        <w:rPr>
          <w:rFonts w:hint="eastAsia"/>
        </w:rPr>
        <w:t>のゼミナール</w:t>
      </w:r>
      <w:r w:rsidR="00FD5A49">
        <w:rPr>
          <w:rFonts w:hint="eastAsia"/>
        </w:rPr>
        <w:t>運営業務</w:t>
      </w:r>
      <w:r w:rsidR="00AB237E">
        <w:rPr>
          <w:rFonts w:hint="eastAsia"/>
        </w:rPr>
        <w:t xml:space="preserve"> </w:t>
      </w:r>
      <w:r>
        <w:rPr>
          <w:rFonts w:hint="eastAsia"/>
        </w:rPr>
        <w:t>業務企画提案書　 （様式１）</w:t>
      </w:r>
    </w:p>
    <w:p w:rsidR="00E0537F" w:rsidRDefault="00E0537F">
      <w:pPr>
        <w:ind w:leftChars="300" w:left="680"/>
      </w:pPr>
      <w:r>
        <w:rPr>
          <w:rFonts w:hint="eastAsia"/>
        </w:rPr>
        <w:t xml:space="preserve">イ　</w:t>
      </w:r>
      <w:r w:rsidR="00E20664">
        <w:rPr>
          <w:rFonts w:hint="eastAsia"/>
        </w:rPr>
        <w:t>令和</w:t>
      </w:r>
      <w:r w:rsidR="00B05112">
        <w:rPr>
          <w:rFonts w:hint="eastAsia"/>
        </w:rPr>
        <w:t>５</w:t>
      </w:r>
      <w:r w:rsidR="00AB237E">
        <w:rPr>
          <w:rFonts w:hint="eastAsia"/>
        </w:rPr>
        <w:t xml:space="preserve">年度 </w:t>
      </w:r>
      <w:r>
        <w:rPr>
          <w:rFonts w:hint="eastAsia"/>
        </w:rPr>
        <w:t>いわて森のゼミナール</w:t>
      </w:r>
      <w:r w:rsidR="00FD5A49">
        <w:rPr>
          <w:rFonts w:hint="eastAsia"/>
        </w:rPr>
        <w:t>運営業務</w:t>
      </w:r>
      <w:r w:rsidR="00AB237E">
        <w:rPr>
          <w:rFonts w:hint="eastAsia"/>
        </w:rPr>
        <w:t xml:space="preserve"> </w:t>
      </w:r>
      <w:r>
        <w:rPr>
          <w:rFonts w:hint="eastAsia"/>
        </w:rPr>
        <w:t>業務スケジュール （様式２）</w:t>
      </w:r>
    </w:p>
    <w:p w:rsidR="00E0537F" w:rsidRDefault="00E0537F">
      <w:pPr>
        <w:ind w:leftChars="300" w:left="680"/>
      </w:pPr>
      <w:r>
        <w:rPr>
          <w:rFonts w:hint="eastAsia"/>
        </w:rPr>
        <w:t xml:space="preserve">ウ　</w:t>
      </w:r>
      <w:r w:rsidR="00E20664">
        <w:rPr>
          <w:rFonts w:hint="eastAsia"/>
        </w:rPr>
        <w:t>令和</w:t>
      </w:r>
      <w:r w:rsidR="00B05112">
        <w:rPr>
          <w:rFonts w:hint="eastAsia"/>
        </w:rPr>
        <w:t>５</w:t>
      </w:r>
      <w:r w:rsidR="00AB237E">
        <w:rPr>
          <w:rFonts w:hint="eastAsia"/>
        </w:rPr>
        <w:t xml:space="preserve">年度 </w:t>
      </w:r>
      <w:r>
        <w:rPr>
          <w:rFonts w:hint="eastAsia"/>
        </w:rPr>
        <w:t>いわて森のゼミナール</w:t>
      </w:r>
      <w:r w:rsidR="00FD5A49">
        <w:rPr>
          <w:rFonts w:hint="eastAsia"/>
        </w:rPr>
        <w:t>運営業務</w:t>
      </w:r>
      <w:r w:rsidR="00AB237E">
        <w:rPr>
          <w:rFonts w:hint="eastAsia"/>
        </w:rPr>
        <w:t xml:space="preserve"> </w:t>
      </w:r>
      <w:r>
        <w:rPr>
          <w:rFonts w:hint="eastAsia"/>
        </w:rPr>
        <w:t>業務推進体制　　 （様式３）</w:t>
      </w:r>
    </w:p>
    <w:p w:rsidR="00E0537F" w:rsidRDefault="00E0537F">
      <w:pPr>
        <w:ind w:leftChars="300" w:left="680"/>
      </w:pPr>
      <w:r>
        <w:rPr>
          <w:rFonts w:hint="eastAsia"/>
        </w:rPr>
        <w:t xml:space="preserve">エ　組織等に関する調書　　　　　　　</w:t>
      </w:r>
      <w:r w:rsidR="00E20664">
        <w:rPr>
          <w:rFonts w:hint="eastAsia"/>
        </w:rPr>
        <w:t xml:space="preserve"> </w:t>
      </w:r>
      <w:r>
        <w:rPr>
          <w:rFonts w:hint="eastAsia"/>
        </w:rPr>
        <w:t xml:space="preserve">　　　　　　　　　　　　  （様式４）</w:t>
      </w:r>
    </w:p>
    <w:p w:rsidR="00E0537F" w:rsidRDefault="00E0537F">
      <w:pPr>
        <w:ind w:leftChars="300" w:left="680"/>
      </w:pPr>
      <w:r>
        <w:rPr>
          <w:rFonts w:hint="eastAsia"/>
        </w:rPr>
        <w:t>オ　見積書、積算内訳書　　　　　　　　　　　　　　　（様式５－１、５－２）</w:t>
      </w:r>
    </w:p>
    <w:p w:rsidR="00E0537F" w:rsidRDefault="00E0537F">
      <w:pPr>
        <w:ind w:leftChars="300" w:left="680"/>
      </w:pPr>
      <w:r>
        <w:rPr>
          <w:rFonts w:hint="eastAsia"/>
        </w:rPr>
        <w:t>カ　応募者の定款又は会則及び最新の総会議事録</w:t>
      </w:r>
    </w:p>
    <w:p w:rsidR="00E0537F" w:rsidRDefault="00E0537F">
      <w:pPr>
        <w:ind w:leftChars="300" w:left="680"/>
      </w:pPr>
      <w:r>
        <w:rPr>
          <w:rFonts w:hint="eastAsia"/>
        </w:rPr>
        <w:t>キ　直近の事業年度の事業内容及び収支内容がわかる書類</w:t>
      </w:r>
    </w:p>
    <w:p w:rsidR="00E0537F" w:rsidRDefault="00E0537F">
      <w:pPr>
        <w:ind w:leftChars="300" w:left="680"/>
      </w:pPr>
      <w:r>
        <w:rPr>
          <w:rFonts w:hint="eastAsia"/>
        </w:rPr>
        <w:t>ク　その他、団体の活動状況等がわかる資料（ある場合のみ添付）</w:t>
      </w:r>
    </w:p>
    <w:p w:rsidR="00E0537F" w:rsidRDefault="00E0537F">
      <w:pPr>
        <w:ind w:leftChars="100" w:left="658" w:hangingChars="190" w:hanging="431"/>
        <w:rPr>
          <w:rFonts w:hAnsi="ＭＳ 明朝"/>
        </w:rPr>
      </w:pPr>
      <w:r>
        <w:rPr>
          <w:rFonts w:hint="eastAsia"/>
          <w:kern w:val="0"/>
        </w:rPr>
        <w:t>(3)</w:t>
      </w:r>
      <w:r w:rsidR="00C96754">
        <w:rPr>
          <w:rFonts w:hint="eastAsia"/>
          <w:kern w:val="0"/>
        </w:rPr>
        <w:t xml:space="preserve"> </w:t>
      </w:r>
      <w:r>
        <w:rPr>
          <w:rFonts w:hAnsi="ＭＳ 明朝" w:hint="eastAsia"/>
        </w:rPr>
        <w:t>応募方法</w:t>
      </w:r>
    </w:p>
    <w:p w:rsidR="00E0537F" w:rsidRDefault="005A1A71" w:rsidP="00C96754">
      <w:pPr>
        <w:ind w:firstLineChars="300" w:firstLine="680"/>
        <w:rPr>
          <w:rFonts w:hAnsi="ＭＳ 明朝"/>
        </w:rPr>
      </w:pPr>
      <w:r>
        <w:rPr>
          <w:rFonts w:hAnsi="ＭＳ 明朝" w:hint="eastAsia"/>
        </w:rPr>
        <w:t>提出書類は、</w:t>
      </w:r>
      <w:r w:rsidR="00E0537F">
        <w:rPr>
          <w:rFonts w:hAnsi="ＭＳ 明朝" w:hint="eastAsia"/>
        </w:rPr>
        <w:t>持参</w:t>
      </w:r>
      <w:r w:rsidR="009A66BF">
        <w:rPr>
          <w:rFonts w:hAnsi="ＭＳ 明朝" w:hint="eastAsia"/>
        </w:rPr>
        <w:t>また</w:t>
      </w:r>
      <w:r w:rsidR="00E0537F">
        <w:rPr>
          <w:rFonts w:hAnsi="ＭＳ 明朝" w:hint="eastAsia"/>
        </w:rPr>
        <w:t>は簡易書留で郵送してください。</w:t>
      </w:r>
    </w:p>
    <w:p w:rsidR="00E0537F" w:rsidRDefault="00E0537F" w:rsidP="00C96754">
      <w:pPr>
        <w:ind w:firstLineChars="300" w:firstLine="680"/>
        <w:rPr>
          <w:rFonts w:hAnsi="ＭＳ 明朝"/>
        </w:rPr>
      </w:pPr>
      <w:r>
        <w:rPr>
          <w:rFonts w:hAnsi="ＭＳ 明朝" w:hint="eastAsia"/>
        </w:rPr>
        <w:t>（メール及びファックスでは、受け付けません。）</w:t>
      </w:r>
    </w:p>
    <w:p w:rsidR="00E0537F" w:rsidRDefault="00E0537F">
      <w:pPr>
        <w:ind w:leftChars="100" w:left="660" w:hangingChars="191" w:hanging="433"/>
        <w:rPr>
          <w:rFonts w:hAnsi="ＭＳ 明朝"/>
        </w:rPr>
      </w:pPr>
      <w:r>
        <w:rPr>
          <w:rFonts w:hint="eastAsia"/>
          <w:kern w:val="0"/>
        </w:rPr>
        <w:t>(4)</w:t>
      </w:r>
      <w:r w:rsidR="00C96754">
        <w:rPr>
          <w:rFonts w:hint="eastAsia"/>
          <w:kern w:val="0"/>
        </w:rPr>
        <w:t xml:space="preserve"> </w:t>
      </w:r>
      <w:r>
        <w:rPr>
          <w:rFonts w:hAnsi="ＭＳ 明朝" w:hint="eastAsia"/>
        </w:rPr>
        <w:t>提出先及び問い合わせ先</w:t>
      </w:r>
    </w:p>
    <w:p w:rsidR="00E0537F" w:rsidRDefault="00E0537F" w:rsidP="00C96754">
      <w:pPr>
        <w:ind w:firstLineChars="300" w:firstLine="680"/>
        <w:rPr>
          <w:rFonts w:hAnsi="ＭＳ 明朝"/>
        </w:rPr>
      </w:pPr>
      <w:r>
        <w:rPr>
          <w:rFonts w:hAnsi="ＭＳ 明朝" w:hint="eastAsia"/>
        </w:rPr>
        <w:t xml:space="preserve">岩手県庁農林水産部森林整備課　計画担当　</w:t>
      </w:r>
    </w:p>
    <w:p w:rsidR="00E0537F" w:rsidRDefault="00E0537F" w:rsidP="00C96754">
      <w:pPr>
        <w:ind w:firstLineChars="300" w:firstLine="680"/>
        <w:rPr>
          <w:rFonts w:hAnsi="ＭＳ 明朝"/>
        </w:rPr>
      </w:pPr>
      <w:r>
        <w:rPr>
          <w:rFonts w:hAnsi="ＭＳ 明朝" w:hint="eastAsia"/>
        </w:rPr>
        <w:t>〒020-8570　岩手県盛岡市内丸10-1　　　℡</w:t>
      </w:r>
      <w:r w:rsidR="009A66BF">
        <w:rPr>
          <w:rFonts w:hAnsi="ＭＳ 明朝" w:hint="eastAsia"/>
        </w:rPr>
        <w:t>019-629-578</w:t>
      </w:r>
      <w:r w:rsidR="00B81805">
        <w:rPr>
          <w:rFonts w:hAnsi="ＭＳ 明朝" w:hint="eastAsia"/>
        </w:rPr>
        <w:t>5</w:t>
      </w:r>
    </w:p>
    <w:p w:rsidR="00373E82" w:rsidRDefault="00373E82">
      <w:pPr>
        <w:rPr>
          <w:rFonts w:eastAsia="ＭＳ ゴシック"/>
        </w:rPr>
      </w:pPr>
    </w:p>
    <w:p w:rsidR="00BF3726" w:rsidRDefault="00BF3726">
      <w:pPr>
        <w:rPr>
          <w:rFonts w:eastAsia="ＭＳ ゴシック"/>
        </w:rPr>
      </w:pPr>
    </w:p>
    <w:p w:rsidR="00BF3726" w:rsidRDefault="00BF3726">
      <w:pPr>
        <w:rPr>
          <w:rFonts w:eastAsia="ＭＳ ゴシック"/>
        </w:rPr>
      </w:pPr>
    </w:p>
    <w:p w:rsidR="00E0537F" w:rsidRDefault="00E0537F">
      <w:pPr>
        <w:rPr>
          <w:rFonts w:eastAsia="ＭＳ ゴシック"/>
        </w:rPr>
      </w:pPr>
      <w:r>
        <w:rPr>
          <w:rFonts w:eastAsia="ＭＳ ゴシック" w:hint="eastAsia"/>
        </w:rPr>
        <w:lastRenderedPageBreak/>
        <w:t>７　選考方法</w:t>
      </w:r>
    </w:p>
    <w:p w:rsidR="00A22F12" w:rsidRDefault="00E0537F">
      <w:pPr>
        <w:ind w:leftChars="100" w:left="660" w:hangingChars="191" w:hanging="433"/>
        <w:rPr>
          <w:kern w:val="0"/>
        </w:rPr>
      </w:pPr>
      <w:r>
        <w:rPr>
          <w:rFonts w:hint="eastAsia"/>
          <w:kern w:val="0"/>
        </w:rPr>
        <w:t>(1)</w:t>
      </w:r>
      <w:r w:rsidR="00C96754">
        <w:rPr>
          <w:rFonts w:hint="eastAsia"/>
          <w:kern w:val="0"/>
        </w:rPr>
        <w:t xml:space="preserve"> </w:t>
      </w:r>
      <w:r w:rsidR="00A22F12">
        <w:rPr>
          <w:rFonts w:hAnsi="ＭＳ 明朝" w:hint="eastAsia"/>
        </w:rPr>
        <w:t>企画提案選考委員会</w:t>
      </w:r>
    </w:p>
    <w:p w:rsidR="00A86F5A" w:rsidRDefault="00C96754" w:rsidP="00A86F5A">
      <w:pPr>
        <w:ind w:leftChars="250" w:left="567" w:firstLineChars="50" w:firstLine="113"/>
        <w:rPr>
          <w:rFonts w:hAnsi="ＭＳ 明朝"/>
        </w:rPr>
      </w:pPr>
      <w:r>
        <w:rPr>
          <w:rFonts w:hAnsi="ＭＳ 明朝" w:hint="eastAsia"/>
        </w:rPr>
        <w:t>企画提案選考委員会を設置し、参加者から提出された企画提案書等の</w:t>
      </w:r>
      <w:r w:rsidR="00E0537F">
        <w:rPr>
          <w:rFonts w:hAnsi="ＭＳ 明朝" w:hint="eastAsia"/>
        </w:rPr>
        <w:t>審査を行いま</w:t>
      </w:r>
    </w:p>
    <w:p w:rsidR="00E0537F" w:rsidRDefault="00E0537F" w:rsidP="00A86F5A">
      <w:pPr>
        <w:ind w:firstLineChars="200" w:firstLine="453"/>
        <w:rPr>
          <w:rFonts w:hAnsi="ＭＳ 明朝"/>
        </w:rPr>
      </w:pPr>
      <w:r>
        <w:rPr>
          <w:rFonts w:hAnsi="ＭＳ 明朝" w:hint="eastAsia"/>
        </w:rPr>
        <w:t>す。</w:t>
      </w:r>
    </w:p>
    <w:p w:rsidR="00E0537F" w:rsidRDefault="00E0537F">
      <w:pPr>
        <w:ind w:leftChars="101" w:left="658" w:hangingChars="189" w:hanging="429"/>
        <w:rPr>
          <w:rFonts w:hAnsi="ＭＳ 明朝"/>
        </w:rPr>
      </w:pPr>
      <w:r>
        <w:rPr>
          <w:rFonts w:hint="eastAsia"/>
          <w:kern w:val="0"/>
        </w:rPr>
        <w:t>(2)</w:t>
      </w:r>
      <w:r w:rsidR="00C96754">
        <w:rPr>
          <w:rFonts w:hint="eastAsia"/>
          <w:kern w:val="0"/>
        </w:rPr>
        <w:t xml:space="preserve"> </w:t>
      </w:r>
      <w:r>
        <w:rPr>
          <w:rFonts w:hAnsi="ＭＳ 明朝" w:hint="eastAsia"/>
        </w:rPr>
        <w:t>選考基準</w:t>
      </w:r>
    </w:p>
    <w:p w:rsidR="00C96754" w:rsidRDefault="00E0537F" w:rsidP="00C96754">
      <w:pPr>
        <w:ind w:leftChars="249" w:left="565" w:firstLineChars="50" w:firstLine="113"/>
        <w:rPr>
          <w:rFonts w:hAnsi="ＭＳ 明朝"/>
          <w:u w:val="single"/>
        </w:rPr>
      </w:pPr>
      <w:r>
        <w:rPr>
          <w:rFonts w:hAnsi="ＭＳ 明朝" w:hint="eastAsia"/>
        </w:rPr>
        <w:t>以下の基準により各委員が審査を行い、</w:t>
      </w:r>
      <w:r w:rsidRPr="003902E9">
        <w:rPr>
          <w:rFonts w:hAnsi="ＭＳ 明朝" w:hint="eastAsia"/>
          <w:u w:val="single"/>
        </w:rPr>
        <w:t>総合得点の結果をもとに</w:t>
      </w:r>
      <w:r w:rsidRPr="003902E9">
        <w:rPr>
          <w:rFonts w:hAnsi="ＭＳ 明朝"/>
          <w:u w:val="single"/>
        </w:rPr>
        <w:t>総合的に判断し</w:t>
      </w:r>
      <w:r w:rsidRPr="003902E9">
        <w:rPr>
          <w:rFonts w:hAnsi="ＭＳ 明朝" w:hint="eastAsia"/>
          <w:u w:val="single"/>
        </w:rPr>
        <w:t>て</w:t>
      </w:r>
    </w:p>
    <w:p w:rsidR="00E0537F" w:rsidRDefault="00CA0EDB" w:rsidP="00C96754">
      <w:pPr>
        <w:ind w:firstLineChars="200" w:firstLine="453"/>
        <w:rPr>
          <w:rFonts w:hAnsi="ＭＳ 明朝"/>
        </w:rPr>
      </w:pPr>
      <w:r>
        <w:rPr>
          <w:rFonts w:hAnsi="ＭＳ 明朝" w:hint="eastAsia"/>
          <w:u w:val="single"/>
        </w:rPr>
        <w:t>受託</w:t>
      </w:r>
      <w:r w:rsidR="00E0537F" w:rsidRPr="003902E9">
        <w:rPr>
          <w:rFonts w:hAnsi="ＭＳ 明朝"/>
          <w:u w:val="single"/>
        </w:rPr>
        <w:t>者を選定</w:t>
      </w:r>
      <w:r w:rsidR="00E0537F">
        <w:rPr>
          <w:rFonts w:hAnsi="ＭＳ 明朝"/>
        </w:rPr>
        <w:t>します</w:t>
      </w:r>
      <w:r w:rsidR="00E0537F">
        <w:rPr>
          <w:rFonts w:hAnsi="ＭＳ 明朝" w:hint="eastAsia"/>
        </w:rPr>
        <w:t>。</w:t>
      </w:r>
    </w:p>
    <w:p w:rsidR="00E0537F" w:rsidRDefault="00E0537F">
      <w:pPr>
        <w:ind w:left="227" w:firstLineChars="98" w:firstLine="222"/>
        <w:rPr>
          <w:rFonts w:hAnsi="ＭＳ 明朝"/>
        </w:rPr>
      </w:pPr>
      <w:r>
        <w:rPr>
          <w:rFonts w:hAnsi="ＭＳ 明朝" w:hint="eastAsia"/>
        </w:rPr>
        <w:t>ア　企画提案内容が的確であること</w:t>
      </w:r>
    </w:p>
    <w:p w:rsidR="00E0537F" w:rsidRDefault="00E0537F">
      <w:pPr>
        <w:ind w:leftChars="397" w:left="900"/>
        <w:rPr>
          <w:rFonts w:hAnsi="ＭＳ 明朝"/>
        </w:rPr>
      </w:pPr>
      <w:r>
        <w:rPr>
          <w:rFonts w:hAnsi="ＭＳ 明朝" w:hint="eastAsia"/>
        </w:rPr>
        <w:t>事業の趣旨・目的等を正確に理解しており、企画提案の内容が的確であること。また、業務の進め方、参加者の安全確保等の方策も的確に提案されていること。</w:t>
      </w:r>
    </w:p>
    <w:p w:rsidR="00E0537F" w:rsidRDefault="00E0537F">
      <w:pPr>
        <w:ind w:leftChars="200" w:left="680" w:hangingChars="100" w:hanging="227"/>
        <w:rPr>
          <w:rFonts w:hAnsi="ＭＳ 明朝"/>
        </w:rPr>
      </w:pPr>
      <w:r>
        <w:rPr>
          <w:rFonts w:hAnsi="ＭＳ 明朝" w:hint="eastAsia"/>
        </w:rPr>
        <w:t>イ　事業実施に十分な体制を有すること</w:t>
      </w:r>
    </w:p>
    <w:p w:rsidR="00E0537F" w:rsidRDefault="00E0537F">
      <w:pPr>
        <w:ind w:leftChars="300" w:left="680" w:firstLineChars="97" w:firstLine="220"/>
        <w:rPr>
          <w:rFonts w:hAnsi="ＭＳ 明朝"/>
        </w:rPr>
      </w:pPr>
      <w:r>
        <w:rPr>
          <w:rFonts w:hAnsi="ＭＳ 明朝" w:hint="eastAsia"/>
        </w:rPr>
        <w:t>過去に類似の業務を実施した実績があること。または実績はないが、活動状況や構成員の資格等から十分な能力があると判断できること。</w:t>
      </w:r>
    </w:p>
    <w:p w:rsidR="00E0537F" w:rsidRDefault="00E0537F">
      <w:pPr>
        <w:ind w:leftChars="300" w:left="680" w:firstLineChars="97" w:firstLine="220"/>
        <w:rPr>
          <w:rFonts w:hAnsi="ＭＳ 明朝"/>
        </w:rPr>
      </w:pPr>
      <w:r>
        <w:rPr>
          <w:rFonts w:hAnsi="ＭＳ 明朝" w:hint="eastAsia"/>
        </w:rPr>
        <w:t>また、業務スタッフや協力が得られる法人・団体等を有するなど、業務を実施するための体制が整っていると認められること。</w:t>
      </w:r>
    </w:p>
    <w:p w:rsidR="00E0537F" w:rsidRDefault="00E0537F">
      <w:pPr>
        <w:ind w:leftChars="200" w:left="680" w:rightChars="-77" w:right="-175" w:hangingChars="100" w:hanging="227"/>
        <w:rPr>
          <w:rFonts w:hAnsi="ＭＳ 明朝"/>
        </w:rPr>
      </w:pPr>
      <w:r>
        <w:rPr>
          <w:rFonts w:hAnsi="ＭＳ 明朝" w:hint="eastAsia"/>
        </w:rPr>
        <w:t>ウ　見積書の内容が適正であること</w:t>
      </w:r>
    </w:p>
    <w:p w:rsidR="00E0537F" w:rsidRDefault="00E0537F">
      <w:pPr>
        <w:ind w:leftChars="300" w:left="680" w:firstLineChars="99" w:firstLine="224"/>
        <w:rPr>
          <w:rFonts w:hAnsi="ＭＳ 明朝"/>
        </w:rPr>
      </w:pPr>
      <w:r>
        <w:rPr>
          <w:rFonts w:hAnsi="ＭＳ 明朝" w:hint="eastAsia"/>
        </w:rPr>
        <w:t>見積書に記載された内容が仕様書で示した業務内容・業務量と整合性が図られており、金額が見積限度額の範囲内となっていること。</w:t>
      </w:r>
    </w:p>
    <w:p w:rsidR="00E0537F" w:rsidRPr="00685189" w:rsidRDefault="00E0537F">
      <w:pPr>
        <w:ind w:leftChars="199" w:left="680" w:hanging="229"/>
        <w:rPr>
          <w:rFonts w:hAnsi="ＭＳ 明朝"/>
          <w:b/>
          <w:bCs/>
        </w:rPr>
      </w:pPr>
      <w:r w:rsidRPr="00685189">
        <w:rPr>
          <w:rFonts w:hAnsi="ＭＳ 明朝" w:hint="eastAsia"/>
        </w:rPr>
        <w:t>エ　特に優れた点があること</w:t>
      </w:r>
    </w:p>
    <w:p w:rsidR="00E0537F" w:rsidRPr="00685189" w:rsidRDefault="00E0537F">
      <w:pPr>
        <w:ind w:leftChars="300" w:left="680" w:firstLineChars="99" w:firstLine="224"/>
        <w:rPr>
          <w:rFonts w:hAnsi="ＭＳ 明朝"/>
          <w:b/>
          <w:bCs/>
        </w:rPr>
      </w:pPr>
      <w:r w:rsidRPr="00685189">
        <w:rPr>
          <w:rFonts w:hAnsi="ＭＳ 明朝" w:hint="eastAsia"/>
        </w:rPr>
        <w:t>特に加算すべき優れた内容が認められること。</w:t>
      </w:r>
    </w:p>
    <w:p w:rsidR="00E0537F" w:rsidRPr="00685189" w:rsidRDefault="00E0537F">
      <w:pPr>
        <w:ind w:leftChars="100" w:left="660" w:hangingChars="191" w:hanging="433"/>
        <w:rPr>
          <w:rFonts w:hAnsi="ＭＳ 明朝"/>
        </w:rPr>
      </w:pPr>
      <w:r w:rsidRPr="00685189">
        <w:rPr>
          <w:rFonts w:hint="eastAsia"/>
          <w:kern w:val="0"/>
        </w:rPr>
        <w:t>(3)</w:t>
      </w:r>
      <w:r w:rsidR="00C96754">
        <w:rPr>
          <w:rFonts w:hint="eastAsia"/>
          <w:kern w:val="0"/>
        </w:rPr>
        <w:t xml:space="preserve"> </w:t>
      </w:r>
      <w:r w:rsidRPr="00685189">
        <w:rPr>
          <w:rFonts w:hAnsi="ＭＳ 明朝" w:hint="eastAsia"/>
        </w:rPr>
        <w:t>選考結果の公表</w:t>
      </w:r>
    </w:p>
    <w:p w:rsidR="00E0537F" w:rsidRPr="00685189" w:rsidRDefault="00E0537F">
      <w:pPr>
        <w:ind w:leftChars="100" w:left="227" w:firstLineChars="99" w:firstLine="224"/>
        <w:rPr>
          <w:rFonts w:hAnsi="ＭＳ 明朝"/>
        </w:rPr>
      </w:pPr>
      <w:r w:rsidRPr="00685189">
        <w:rPr>
          <w:rFonts w:hAnsi="ＭＳ 明朝" w:hint="eastAsia"/>
        </w:rPr>
        <w:t>ア　公表予定時期</w:t>
      </w:r>
    </w:p>
    <w:p w:rsidR="00E0537F" w:rsidRPr="00685189" w:rsidRDefault="00E20664" w:rsidP="009A66BF">
      <w:pPr>
        <w:ind w:leftChars="300" w:left="680" w:firstLineChars="97" w:firstLine="220"/>
        <w:rPr>
          <w:rFonts w:hAnsi="ＭＳ 明朝"/>
        </w:rPr>
      </w:pPr>
      <w:r w:rsidRPr="00685189">
        <w:rPr>
          <w:rFonts w:hAnsi="ＭＳ 明朝" w:hint="eastAsia"/>
        </w:rPr>
        <w:t>令和</w:t>
      </w:r>
      <w:r w:rsidR="00B05112">
        <w:rPr>
          <w:rFonts w:hAnsi="ＭＳ 明朝" w:hint="eastAsia"/>
        </w:rPr>
        <w:t>５</w:t>
      </w:r>
      <w:r w:rsidR="00E0537F" w:rsidRPr="00685189">
        <w:rPr>
          <w:rFonts w:hAnsi="ＭＳ 明朝" w:hint="eastAsia"/>
        </w:rPr>
        <w:t>年</w:t>
      </w:r>
      <w:r w:rsidR="00CA167C">
        <w:rPr>
          <w:rFonts w:hAnsi="ＭＳ 明朝" w:hint="eastAsia"/>
        </w:rPr>
        <w:t>５</w:t>
      </w:r>
      <w:r w:rsidR="00E0537F" w:rsidRPr="00685189">
        <w:rPr>
          <w:rFonts w:hAnsi="ＭＳ 明朝" w:hint="eastAsia"/>
        </w:rPr>
        <w:t>月</w:t>
      </w:r>
      <w:r w:rsidR="00CA167C">
        <w:rPr>
          <w:rFonts w:hAnsi="ＭＳ 明朝" w:hint="eastAsia"/>
        </w:rPr>
        <w:t>上</w:t>
      </w:r>
      <w:r w:rsidR="00881F30" w:rsidRPr="00685189">
        <w:rPr>
          <w:rFonts w:hAnsi="ＭＳ 明朝" w:hint="eastAsia"/>
        </w:rPr>
        <w:t>旬</w:t>
      </w:r>
    </w:p>
    <w:p w:rsidR="00E0537F" w:rsidRPr="00685189" w:rsidRDefault="00E0537F">
      <w:pPr>
        <w:ind w:leftChars="100" w:left="227" w:firstLineChars="99" w:firstLine="224"/>
        <w:rPr>
          <w:rFonts w:hAnsi="ＭＳ 明朝"/>
        </w:rPr>
      </w:pPr>
      <w:r w:rsidRPr="00685189">
        <w:rPr>
          <w:rFonts w:hAnsi="ＭＳ 明朝" w:hint="eastAsia"/>
        </w:rPr>
        <w:t>イ　公表方法</w:t>
      </w:r>
    </w:p>
    <w:p w:rsidR="00E0537F" w:rsidRDefault="00E0537F">
      <w:pPr>
        <w:ind w:leftChars="300" w:left="680" w:firstLineChars="100" w:firstLine="227"/>
        <w:rPr>
          <w:rFonts w:hAnsi="ＭＳ 明朝"/>
        </w:rPr>
      </w:pPr>
      <w:r>
        <w:rPr>
          <w:rFonts w:hAnsi="ＭＳ 明朝" w:hint="eastAsia"/>
        </w:rPr>
        <w:t>応募者全員に文書</w:t>
      </w:r>
      <w:r w:rsidR="00CA0EDB">
        <w:rPr>
          <w:rFonts w:hAnsi="ＭＳ 明朝" w:hint="eastAsia"/>
        </w:rPr>
        <w:t>で</w:t>
      </w:r>
      <w:r w:rsidR="00C96754">
        <w:rPr>
          <w:rFonts w:hAnsi="ＭＳ 明朝" w:hint="eastAsia"/>
        </w:rPr>
        <w:t>通知するとともに、岩手県農林水産部森林整備課ホームページ</w:t>
      </w:r>
      <w:r>
        <w:rPr>
          <w:rFonts w:hAnsi="ＭＳ 明朝" w:hint="eastAsia"/>
        </w:rPr>
        <w:t>で公表します。</w:t>
      </w:r>
    </w:p>
    <w:p w:rsidR="00E0537F" w:rsidRDefault="00E0537F">
      <w:pPr>
        <w:ind w:leftChars="300" w:left="680" w:firstLineChars="100" w:firstLine="227"/>
        <w:rPr>
          <w:rFonts w:hAnsi="ＭＳ 明朝"/>
        </w:rPr>
      </w:pPr>
    </w:p>
    <w:p w:rsidR="00E0537F" w:rsidRDefault="00E0537F">
      <w:pPr>
        <w:rPr>
          <w:rFonts w:eastAsia="ＭＳ ゴシック"/>
        </w:rPr>
      </w:pPr>
      <w:r>
        <w:rPr>
          <w:rFonts w:eastAsia="ＭＳ ゴシック" w:hint="eastAsia"/>
        </w:rPr>
        <w:t>８　企画提案に係るその他事項</w:t>
      </w:r>
    </w:p>
    <w:p w:rsidR="00E0537F" w:rsidRDefault="00E0537F">
      <w:pPr>
        <w:ind w:leftChars="100" w:left="660" w:hangingChars="191" w:hanging="433"/>
        <w:rPr>
          <w:rFonts w:hAnsi="ＭＳ 明朝"/>
        </w:rPr>
      </w:pPr>
      <w:r>
        <w:rPr>
          <w:rFonts w:hint="eastAsia"/>
          <w:kern w:val="0"/>
        </w:rPr>
        <w:t>(1)</w:t>
      </w:r>
      <w:r w:rsidR="005039D2">
        <w:rPr>
          <w:rFonts w:hint="eastAsia"/>
          <w:kern w:val="0"/>
        </w:rPr>
        <w:t xml:space="preserve"> </w:t>
      </w:r>
      <w:r>
        <w:rPr>
          <w:rFonts w:hAnsi="ＭＳ 明朝" w:hint="eastAsia"/>
        </w:rPr>
        <w:t>企画提案に要する費用の負担</w:t>
      </w:r>
    </w:p>
    <w:p w:rsidR="00E0537F" w:rsidRDefault="00E0537F" w:rsidP="005039D2">
      <w:pPr>
        <w:ind w:firstLineChars="300" w:firstLine="680"/>
        <w:rPr>
          <w:rFonts w:hAnsi="ＭＳ 明朝"/>
        </w:rPr>
      </w:pPr>
      <w:r>
        <w:rPr>
          <w:rFonts w:hAnsi="ＭＳ 明朝" w:hint="eastAsia"/>
        </w:rPr>
        <w:t>応募者の負担とします。</w:t>
      </w:r>
    </w:p>
    <w:p w:rsidR="00E0537F" w:rsidRDefault="00E0537F">
      <w:pPr>
        <w:ind w:leftChars="100" w:left="660" w:hangingChars="191" w:hanging="433"/>
        <w:rPr>
          <w:rFonts w:hAnsi="ＭＳ 明朝"/>
        </w:rPr>
      </w:pPr>
      <w:r>
        <w:rPr>
          <w:rFonts w:hint="eastAsia"/>
          <w:kern w:val="0"/>
        </w:rPr>
        <w:t>(2)</w:t>
      </w:r>
      <w:r w:rsidR="005039D2">
        <w:rPr>
          <w:rFonts w:hint="eastAsia"/>
          <w:kern w:val="0"/>
        </w:rPr>
        <w:t xml:space="preserve"> </w:t>
      </w:r>
      <w:r>
        <w:rPr>
          <w:rFonts w:hint="eastAsia"/>
          <w:kern w:val="0"/>
        </w:rPr>
        <w:t>提出</w:t>
      </w:r>
      <w:r>
        <w:rPr>
          <w:rFonts w:hAnsi="ＭＳ 明朝" w:hint="eastAsia"/>
        </w:rPr>
        <w:t>書類の返却の可否</w:t>
      </w:r>
    </w:p>
    <w:p w:rsidR="00E0537F" w:rsidRDefault="00CA0EDB" w:rsidP="005039D2">
      <w:pPr>
        <w:ind w:firstLineChars="300" w:firstLine="680"/>
        <w:rPr>
          <w:rFonts w:hAnsi="ＭＳ 明朝"/>
        </w:rPr>
      </w:pPr>
      <w:r>
        <w:rPr>
          <w:rFonts w:hAnsi="ＭＳ 明朝" w:hint="eastAsia"/>
        </w:rPr>
        <w:t>提出書類は</w:t>
      </w:r>
      <w:r w:rsidR="00E0537F">
        <w:rPr>
          <w:rFonts w:hAnsi="ＭＳ 明朝" w:hint="eastAsia"/>
        </w:rPr>
        <w:t>返却しないので、あらかじめ写しを控えてください。</w:t>
      </w:r>
    </w:p>
    <w:p w:rsidR="00E0537F" w:rsidRPr="00630C26" w:rsidRDefault="00E0537F" w:rsidP="00630C26">
      <w:pPr>
        <w:ind w:leftChars="100" w:left="682" w:hangingChars="200" w:hanging="455"/>
        <w:rPr>
          <w:b/>
        </w:rPr>
      </w:pPr>
    </w:p>
    <w:p w:rsidR="00E0537F" w:rsidRDefault="00E0537F">
      <w:pPr>
        <w:rPr>
          <w:rFonts w:eastAsia="ＭＳ ゴシック"/>
        </w:rPr>
      </w:pPr>
      <w:r>
        <w:rPr>
          <w:rFonts w:eastAsia="ＭＳ ゴシック" w:hint="eastAsia"/>
        </w:rPr>
        <w:t>９　受託者決定後の契約について</w:t>
      </w:r>
    </w:p>
    <w:p w:rsidR="00E0537F" w:rsidRDefault="00E0537F">
      <w:pPr>
        <w:tabs>
          <w:tab w:val="left" w:pos="6356"/>
        </w:tabs>
        <w:ind w:leftChars="100" w:left="660" w:hangingChars="191" w:hanging="433"/>
        <w:rPr>
          <w:rFonts w:hAnsi="ＭＳ 明朝"/>
        </w:rPr>
      </w:pPr>
      <w:r>
        <w:rPr>
          <w:rFonts w:hint="eastAsia"/>
          <w:kern w:val="0"/>
        </w:rPr>
        <w:t>(1)</w:t>
      </w:r>
      <w:r w:rsidR="005039D2">
        <w:rPr>
          <w:rFonts w:hint="eastAsia"/>
          <w:kern w:val="0"/>
        </w:rPr>
        <w:t xml:space="preserve"> </w:t>
      </w:r>
      <w:r>
        <w:rPr>
          <w:rFonts w:hAnsi="ＭＳ 明朝" w:hint="eastAsia"/>
        </w:rPr>
        <w:t>契約保証金</w:t>
      </w:r>
      <w:r>
        <w:rPr>
          <w:rFonts w:hAnsi="ＭＳ 明朝"/>
        </w:rPr>
        <w:tab/>
      </w:r>
    </w:p>
    <w:p w:rsidR="00E0537F" w:rsidRDefault="00E0537F" w:rsidP="005039D2">
      <w:pPr>
        <w:ind w:firstLineChars="300" w:firstLine="680"/>
        <w:rPr>
          <w:rFonts w:hAnsi="ＭＳ 明朝"/>
        </w:rPr>
      </w:pPr>
      <w:r>
        <w:rPr>
          <w:rFonts w:hAnsi="ＭＳ 明朝" w:hint="eastAsia"/>
        </w:rPr>
        <w:t>契約金額の</w:t>
      </w:r>
      <w:r w:rsidRPr="004C34BC">
        <w:rPr>
          <w:rFonts w:hAnsi="ＭＳ 明朝" w:hint="eastAsia"/>
        </w:rPr>
        <w:t>100分の</w:t>
      </w:r>
      <w:r w:rsidR="007B58DB">
        <w:rPr>
          <w:rFonts w:hAnsi="ＭＳ 明朝" w:hint="eastAsia"/>
        </w:rPr>
        <w:t>５</w:t>
      </w:r>
      <w:r w:rsidRPr="004C34BC">
        <w:rPr>
          <w:rFonts w:hAnsi="ＭＳ 明朝" w:hint="eastAsia"/>
        </w:rPr>
        <w:t>以上</w:t>
      </w:r>
      <w:r>
        <w:rPr>
          <w:rFonts w:hAnsi="ＭＳ 明朝" w:hint="eastAsia"/>
        </w:rPr>
        <w:t>の額とする。ただし、免除となる場合があります。</w:t>
      </w:r>
    </w:p>
    <w:p w:rsidR="00E0537F" w:rsidRDefault="00E0537F">
      <w:pPr>
        <w:ind w:leftChars="100" w:left="660" w:hangingChars="191" w:hanging="433"/>
        <w:rPr>
          <w:rFonts w:hAnsi="ＭＳ 明朝"/>
        </w:rPr>
      </w:pPr>
      <w:r>
        <w:rPr>
          <w:rFonts w:hint="eastAsia"/>
          <w:kern w:val="0"/>
        </w:rPr>
        <w:t>(2)</w:t>
      </w:r>
      <w:r w:rsidR="005039D2">
        <w:rPr>
          <w:rFonts w:hint="eastAsia"/>
          <w:kern w:val="0"/>
        </w:rPr>
        <w:t xml:space="preserve"> </w:t>
      </w:r>
      <w:r>
        <w:rPr>
          <w:rFonts w:hAnsi="ＭＳ 明朝" w:hint="eastAsia"/>
        </w:rPr>
        <w:t>契約となった場合の委託料の支払方法</w:t>
      </w:r>
    </w:p>
    <w:p w:rsidR="005039D2" w:rsidRDefault="00E0537F" w:rsidP="005039D2">
      <w:pPr>
        <w:ind w:leftChars="240" w:left="544" w:firstLineChars="50" w:firstLine="113"/>
        <w:rPr>
          <w:rFonts w:hAnsi="ＭＳ 明朝"/>
        </w:rPr>
      </w:pPr>
      <w:r>
        <w:rPr>
          <w:rFonts w:hAnsi="ＭＳ 明朝" w:hint="eastAsia"/>
        </w:rPr>
        <w:t>原則精算払いとなります。ただし、業務の実施状況等に応じて、前金払が可能とな</w:t>
      </w:r>
    </w:p>
    <w:p w:rsidR="00E0537F" w:rsidRDefault="00E0537F" w:rsidP="005039D2">
      <w:pPr>
        <w:ind w:firstLineChars="200" w:firstLine="453"/>
        <w:rPr>
          <w:rFonts w:hAnsi="ＭＳ 明朝"/>
        </w:rPr>
      </w:pPr>
      <w:r>
        <w:rPr>
          <w:rFonts w:hAnsi="ＭＳ 明朝" w:hint="eastAsia"/>
        </w:rPr>
        <w:t>る場合があります。</w:t>
      </w:r>
    </w:p>
    <w:p w:rsidR="00E0537F" w:rsidRDefault="00E0537F">
      <w:pPr>
        <w:ind w:leftChars="200" w:left="453" w:firstLineChars="99" w:firstLine="224"/>
        <w:rPr>
          <w:rFonts w:hAnsi="ＭＳ 明朝"/>
        </w:rPr>
      </w:pPr>
    </w:p>
    <w:p w:rsidR="00E0537F" w:rsidRDefault="00E0537F">
      <w:pPr>
        <w:numPr>
          <w:ilvl w:val="0"/>
          <w:numId w:val="11"/>
        </w:numPr>
        <w:rPr>
          <w:rFonts w:ascii="ＭＳ ゴシック" w:eastAsia="ＭＳ ゴシック"/>
        </w:rPr>
      </w:pPr>
      <w:r>
        <w:rPr>
          <w:rFonts w:ascii="ＭＳ ゴシック" w:eastAsia="ＭＳ ゴシック" w:hint="eastAsia"/>
        </w:rPr>
        <w:t>成果品の帰属</w:t>
      </w:r>
    </w:p>
    <w:p w:rsidR="00E0537F" w:rsidRDefault="00E0537F">
      <w:r>
        <w:rPr>
          <w:rFonts w:hint="eastAsia"/>
        </w:rPr>
        <w:t xml:space="preserve">　　本業務で作成した報告書等の帰属は岩手県とします。</w:t>
      </w:r>
    </w:p>
    <w:sectPr w:rsidR="00E0537F" w:rsidSect="00A86F5A">
      <w:footerReference w:type="default" r:id="rId8"/>
      <w:pgSz w:w="11906" w:h="16838" w:code="9"/>
      <w:pgMar w:top="794" w:right="1418" w:bottom="794" w:left="1418" w:header="851" w:footer="397" w:gutter="0"/>
      <w:pgNumType w:start="12"/>
      <w:cols w:space="425"/>
      <w:docGrid w:type="linesAndChars" w:linePitch="36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68D" w:rsidRDefault="00B5168D">
      <w:r>
        <w:separator/>
      </w:r>
    </w:p>
  </w:endnote>
  <w:endnote w:type="continuationSeparator" w:id="0">
    <w:p w:rsidR="00B5168D" w:rsidRDefault="00B5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37F" w:rsidRDefault="00E0537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68D" w:rsidRDefault="00B5168D">
      <w:r>
        <w:separator/>
      </w:r>
    </w:p>
  </w:footnote>
  <w:footnote w:type="continuationSeparator" w:id="0">
    <w:p w:rsidR="00B5168D" w:rsidRDefault="00B51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0C5"/>
    <w:multiLevelType w:val="hybridMultilevel"/>
    <w:tmpl w:val="4F222006"/>
    <w:lvl w:ilvl="0" w:tplc="8E4C8A4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C6125B7"/>
    <w:multiLevelType w:val="hybridMultilevel"/>
    <w:tmpl w:val="B79C4C32"/>
    <w:lvl w:ilvl="0" w:tplc="46C8B330">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14F9B"/>
    <w:multiLevelType w:val="hybridMultilevel"/>
    <w:tmpl w:val="9B489102"/>
    <w:lvl w:ilvl="0" w:tplc="C68EEA64">
      <w:start w:val="1"/>
      <w:numFmt w:val="decimalFullWidth"/>
      <w:lvlText w:val="(%1)"/>
      <w:lvlJc w:val="left"/>
      <w:pPr>
        <w:tabs>
          <w:tab w:val="num" w:pos="587"/>
        </w:tabs>
        <w:ind w:left="587" w:hanging="360"/>
      </w:pPr>
      <w:rPr>
        <w:rFonts w:hint="eastAsia"/>
        <w:w w:val="51"/>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0750D37"/>
    <w:multiLevelType w:val="hybridMultilevel"/>
    <w:tmpl w:val="DEB08E34"/>
    <w:lvl w:ilvl="0" w:tplc="66AC7206">
      <w:start w:val="4"/>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23D01ECE"/>
    <w:multiLevelType w:val="hybridMultilevel"/>
    <w:tmpl w:val="FD52C734"/>
    <w:lvl w:ilvl="0" w:tplc="7EBEB150">
      <w:start w:val="4"/>
      <w:numFmt w:val="decimal"/>
      <w:lvlText w:val="（%1）"/>
      <w:lvlJc w:val="left"/>
      <w:pPr>
        <w:tabs>
          <w:tab w:val="num" w:pos="720"/>
        </w:tabs>
        <w:ind w:left="720" w:hanging="720"/>
      </w:pPr>
      <w:rPr>
        <w:rFonts w:hAnsi="Century"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0B4857"/>
    <w:multiLevelType w:val="hybridMultilevel"/>
    <w:tmpl w:val="39DC2C42"/>
    <w:lvl w:ilvl="0" w:tplc="C074CCB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3759CD"/>
    <w:multiLevelType w:val="hybridMultilevel"/>
    <w:tmpl w:val="AF0CEDFE"/>
    <w:lvl w:ilvl="0" w:tplc="E47030D4">
      <w:start w:val="1"/>
      <w:numFmt w:val="decimal"/>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003F11"/>
    <w:multiLevelType w:val="hybridMultilevel"/>
    <w:tmpl w:val="A1B2D038"/>
    <w:lvl w:ilvl="0" w:tplc="3D624F2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37114380"/>
    <w:multiLevelType w:val="hybridMultilevel"/>
    <w:tmpl w:val="7E644448"/>
    <w:lvl w:ilvl="0" w:tplc="47C24904">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98598B"/>
    <w:multiLevelType w:val="hybridMultilevel"/>
    <w:tmpl w:val="208871C6"/>
    <w:lvl w:ilvl="0" w:tplc="E1AE6C02">
      <w:start w:val="4"/>
      <w:numFmt w:val="decimalFullWidth"/>
      <w:lvlText w:val="(%1)"/>
      <w:lvlJc w:val="left"/>
      <w:pPr>
        <w:tabs>
          <w:tab w:val="num" w:pos="677"/>
        </w:tabs>
        <w:ind w:left="677" w:hanging="450"/>
      </w:pPr>
      <w:rPr>
        <w:rFonts w:hint="eastAsia"/>
        <w:w w:val="51"/>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0" w15:restartNumberingAfterBreak="0">
    <w:nsid w:val="3CDA3C56"/>
    <w:multiLevelType w:val="hybridMultilevel"/>
    <w:tmpl w:val="4EB01C6E"/>
    <w:lvl w:ilvl="0" w:tplc="F9C24576">
      <w:start w:val="5"/>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177037"/>
    <w:multiLevelType w:val="hybridMultilevel"/>
    <w:tmpl w:val="0BECB5E4"/>
    <w:lvl w:ilvl="0" w:tplc="431872E4">
      <w:start w:val="5"/>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DB7345"/>
    <w:multiLevelType w:val="hybridMultilevel"/>
    <w:tmpl w:val="E98AEAA4"/>
    <w:lvl w:ilvl="0" w:tplc="1B90AED0">
      <w:start w:val="4"/>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3" w15:restartNumberingAfterBreak="0">
    <w:nsid w:val="4BCA5C1D"/>
    <w:multiLevelType w:val="hybridMultilevel"/>
    <w:tmpl w:val="E7FEAF48"/>
    <w:lvl w:ilvl="0" w:tplc="29E21BA4">
      <w:start w:val="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EB5ACF"/>
    <w:multiLevelType w:val="hybridMultilevel"/>
    <w:tmpl w:val="234EF318"/>
    <w:lvl w:ilvl="0" w:tplc="183C1536">
      <w:start w:val="5"/>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5" w15:restartNumberingAfterBreak="0">
    <w:nsid w:val="5B231E5F"/>
    <w:multiLevelType w:val="hybridMultilevel"/>
    <w:tmpl w:val="70341512"/>
    <w:lvl w:ilvl="0" w:tplc="FD1A8096">
      <w:start w:val="4"/>
      <w:numFmt w:val="decimal"/>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1A1AC4"/>
    <w:multiLevelType w:val="hybridMultilevel"/>
    <w:tmpl w:val="57B2CEE2"/>
    <w:lvl w:ilvl="0" w:tplc="80329DE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DF0106D"/>
    <w:multiLevelType w:val="hybridMultilevel"/>
    <w:tmpl w:val="DE10B05A"/>
    <w:lvl w:ilvl="0" w:tplc="43265F98">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08104A"/>
    <w:multiLevelType w:val="hybridMultilevel"/>
    <w:tmpl w:val="E98C6432"/>
    <w:lvl w:ilvl="0" w:tplc="D5328D72">
      <w:start w:val="11"/>
      <w:numFmt w:val="decimal"/>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40515C"/>
    <w:multiLevelType w:val="hybridMultilevel"/>
    <w:tmpl w:val="205E2F30"/>
    <w:lvl w:ilvl="0" w:tplc="3F1ED71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B782D03"/>
    <w:multiLevelType w:val="hybridMultilevel"/>
    <w:tmpl w:val="5E9C2528"/>
    <w:lvl w:ilvl="0" w:tplc="EDC8BDBC">
      <w:start w:val="1"/>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6D3A0C7C"/>
    <w:multiLevelType w:val="hybridMultilevel"/>
    <w:tmpl w:val="26FC1704"/>
    <w:lvl w:ilvl="0" w:tplc="B1E06646">
      <w:start w:val="5"/>
      <w:numFmt w:val="decimal"/>
      <w:lvlText w:val="(%1)"/>
      <w:lvlJc w:val="left"/>
      <w:pPr>
        <w:tabs>
          <w:tab w:val="num" w:pos="797"/>
        </w:tabs>
        <w:ind w:left="797" w:hanging="57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2" w15:restartNumberingAfterBreak="0">
    <w:nsid w:val="7A3466E7"/>
    <w:multiLevelType w:val="hybridMultilevel"/>
    <w:tmpl w:val="69FA0ED4"/>
    <w:lvl w:ilvl="0" w:tplc="AF84F9D8">
      <w:start w:val="1"/>
      <w:numFmt w:val="decimalFullWidth"/>
      <w:lvlText w:val="(%1)"/>
      <w:lvlJc w:val="left"/>
      <w:pPr>
        <w:tabs>
          <w:tab w:val="num" w:pos="677"/>
        </w:tabs>
        <w:ind w:left="677" w:hanging="450"/>
      </w:pPr>
      <w:rPr>
        <w:rFonts w:hint="eastAsia"/>
        <w:w w:val="51"/>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7AC52FFF"/>
    <w:multiLevelType w:val="hybridMultilevel"/>
    <w:tmpl w:val="FD8C91F0"/>
    <w:lvl w:ilvl="0" w:tplc="DFC2B00A">
      <w:start w:val="1"/>
      <w:numFmt w:val="decimal"/>
      <w:lvlText w:val="(%1)"/>
      <w:lvlJc w:val="left"/>
      <w:pPr>
        <w:tabs>
          <w:tab w:val="num" w:pos="795"/>
        </w:tabs>
        <w:ind w:left="795" w:hanging="55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7"/>
  </w:num>
  <w:num w:numId="3">
    <w:abstractNumId w:val="8"/>
  </w:num>
  <w:num w:numId="4">
    <w:abstractNumId w:val="13"/>
  </w:num>
  <w:num w:numId="5">
    <w:abstractNumId w:val="17"/>
  </w:num>
  <w:num w:numId="6">
    <w:abstractNumId w:val="18"/>
  </w:num>
  <w:num w:numId="7">
    <w:abstractNumId w:val="6"/>
  </w:num>
  <w:num w:numId="8">
    <w:abstractNumId w:val="15"/>
  </w:num>
  <w:num w:numId="9">
    <w:abstractNumId w:val="19"/>
  </w:num>
  <w:num w:numId="10">
    <w:abstractNumId w:val="2"/>
  </w:num>
  <w:num w:numId="11">
    <w:abstractNumId w:val="1"/>
  </w:num>
  <w:num w:numId="12">
    <w:abstractNumId w:val="22"/>
  </w:num>
  <w:num w:numId="13">
    <w:abstractNumId w:val="9"/>
  </w:num>
  <w:num w:numId="14">
    <w:abstractNumId w:val="12"/>
  </w:num>
  <w:num w:numId="15">
    <w:abstractNumId w:val="4"/>
  </w:num>
  <w:num w:numId="16">
    <w:abstractNumId w:val="14"/>
  </w:num>
  <w:num w:numId="17">
    <w:abstractNumId w:val="11"/>
  </w:num>
  <w:num w:numId="18">
    <w:abstractNumId w:val="10"/>
  </w:num>
  <w:num w:numId="19">
    <w:abstractNumId w:val="3"/>
  </w:num>
  <w:num w:numId="20">
    <w:abstractNumId w:val="16"/>
  </w:num>
  <w:num w:numId="21">
    <w:abstractNumId w:val="23"/>
  </w:num>
  <w:num w:numId="22">
    <w:abstractNumId w:val="0"/>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1"/>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EA"/>
    <w:rsid w:val="00020385"/>
    <w:rsid w:val="00041C76"/>
    <w:rsid w:val="0006708E"/>
    <w:rsid w:val="00090C53"/>
    <w:rsid w:val="000A1246"/>
    <w:rsid w:val="000A7D83"/>
    <w:rsid w:val="001201AF"/>
    <w:rsid w:val="001476CF"/>
    <w:rsid w:val="00162599"/>
    <w:rsid w:val="00165D8A"/>
    <w:rsid w:val="00210C23"/>
    <w:rsid w:val="0025627C"/>
    <w:rsid w:val="0026492B"/>
    <w:rsid w:val="00270346"/>
    <w:rsid w:val="002730A0"/>
    <w:rsid w:val="00294056"/>
    <w:rsid w:val="00296B2D"/>
    <w:rsid w:val="002A0FBF"/>
    <w:rsid w:val="002A6ABD"/>
    <w:rsid w:val="002F13C4"/>
    <w:rsid w:val="00316AF7"/>
    <w:rsid w:val="00331D8B"/>
    <w:rsid w:val="00342A23"/>
    <w:rsid w:val="00373E82"/>
    <w:rsid w:val="0037634A"/>
    <w:rsid w:val="003902E9"/>
    <w:rsid w:val="003E7F0B"/>
    <w:rsid w:val="004034C6"/>
    <w:rsid w:val="0043778F"/>
    <w:rsid w:val="00442BCF"/>
    <w:rsid w:val="0048315B"/>
    <w:rsid w:val="00484978"/>
    <w:rsid w:val="004C094B"/>
    <w:rsid w:val="004C34BC"/>
    <w:rsid w:val="005039D2"/>
    <w:rsid w:val="00511DB5"/>
    <w:rsid w:val="00552A78"/>
    <w:rsid w:val="00572A3D"/>
    <w:rsid w:val="005A1A71"/>
    <w:rsid w:val="005D3213"/>
    <w:rsid w:val="00611541"/>
    <w:rsid w:val="00614C70"/>
    <w:rsid w:val="00622D8B"/>
    <w:rsid w:val="00630C26"/>
    <w:rsid w:val="006361DD"/>
    <w:rsid w:val="0064786D"/>
    <w:rsid w:val="00651935"/>
    <w:rsid w:val="006769CB"/>
    <w:rsid w:val="00683CA3"/>
    <w:rsid w:val="00685189"/>
    <w:rsid w:val="006B4120"/>
    <w:rsid w:val="006B730C"/>
    <w:rsid w:val="00710596"/>
    <w:rsid w:val="007261B4"/>
    <w:rsid w:val="00733DF0"/>
    <w:rsid w:val="007B58DB"/>
    <w:rsid w:val="007F2671"/>
    <w:rsid w:val="008153D4"/>
    <w:rsid w:val="00860EAF"/>
    <w:rsid w:val="008735D7"/>
    <w:rsid w:val="00881F30"/>
    <w:rsid w:val="008C4EC8"/>
    <w:rsid w:val="00905E68"/>
    <w:rsid w:val="00972E4E"/>
    <w:rsid w:val="00990D7A"/>
    <w:rsid w:val="009A66BF"/>
    <w:rsid w:val="009B218E"/>
    <w:rsid w:val="009B68DE"/>
    <w:rsid w:val="009C3D4D"/>
    <w:rsid w:val="009F2DA3"/>
    <w:rsid w:val="009F7FE9"/>
    <w:rsid w:val="00A05B63"/>
    <w:rsid w:val="00A22F12"/>
    <w:rsid w:val="00A31C66"/>
    <w:rsid w:val="00A325F8"/>
    <w:rsid w:val="00A405A7"/>
    <w:rsid w:val="00A63F26"/>
    <w:rsid w:val="00A86F5A"/>
    <w:rsid w:val="00AB1FD5"/>
    <w:rsid w:val="00AB237E"/>
    <w:rsid w:val="00AD087C"/>
    <w:rsid w:val="00AD3424"/>
    <w:rsid w:val="00B05112"/>
    <w:rsid w:val="00B053B0"/>
    <w:rsid w:val="00B5168D"/>
    <w:rsid w:val="00B6727C"/>
    <w:rsid w:val="00B73EF9"/>
    <w:rsid w:val="00B81805"/>
    <w:rsid w:val="00BE699A"/>
    <w:rsid w:val="00BF3726"/>
    <w:rsid w:val="00C512A3"/>
    <w:rsid w:val="00C5531E"/>
    <w:rsid w:val="00C6190C"/>
    <w:rsid w:val="00C90B57"/>
    <w:rsid w:val="00C9176A"/>
    <w:rsid w:val="00C96754"/>
    <w:rsid w:val="00CA0EDB"/>
    <w:rsid w:val="00CA167C"/>
    <w:rsid w:val="00D202B4"/>
    <w:rsid w:val="00D26D20"/>
    <w:rsid w:val="00D316D1"/>
    <w:rsid w:val="00D80B94"/>
    <w:rsid w:val="00DA414C"/>
    <w:rsid w:val="00DE3FE7"/>
    <w:rsid w:val="00DE5086"/>
    <w:rsid w:val="00DF6D42"/>
    <w:rsid w:val="00E0537F"/>
    <w:rsid w:val="00E146EA"/>
    <w:rsid w:val="00E20664"/>
    <w:rsid w:val="00E21B4D"/>
    <w:rsid w:val="00E64395"/>
    <w:rsid w:val="00E653B4"/>
    <w:rsid w:val="00E65B98"/>
    <w:rsid w:val="00EE0A1E"/>
    <w:rsid w:val="00EE3B54"/>
    <w:rsid w:val="00EF19BA"/>
    <w:rsid w:val="00F23413"/>
    <w:rsid w:val="00F32601"/>
    <w:rsid w:val="00F75F8D"/>
    <w:rsid w:val="00F769B6"/>
    <w:rsid w:val="00F82E72"/>
    <w:rsid w:val="00F842EA"/>
    <w:rsid w:val="00FB3BAC"/>
    <w:rsid w:val="00FC12D9"/>
    <w:rsid w:val="00FD5A49"/>
    <w:rsid w:val="00FE2481"/>
    <w:rsid w:val="00FE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805842BC-8689-4384-87D9-56518208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2">
    <w:name w:val="Body Text Indent 2"/>
    <w:basedOn w:val="a"/>
    <w:pPr>
      <w:tabs>
        <w:tab w:val="left" w:pos="2730"/>
        <w:tab w:val="left" w:pos="6300"/>
      </w:tabs>
      <w:ind w:firstLine="315"/>
      <w:jc w:val="left"/>
    </w:pPr>
    <w:rPr>
      <w:sz w:val="36"/>
    </w:rPr>
  </w:style>
  <w:style w:type="paragraph" w:styleId="a5">
    <w:name w:val="Body Text Indent"/>
    <w:basedOn w:val="a"/>
    <w:pPr>
      <w:ind w:left="226" w:firstLine="226"/>
    </w:pPr>
    <w:rPr>
      <w:sz w:val="21"/>
    </w:rPr>
  </w:style>
  <w:style w:type="paragraph" w:styleId="a6">
    <w:name w:val="Block Text"/>
    <w:basedOn w:val="a"/>
    <w:pPr>
      <w:tabs>
        <w:tab w:val="left" w:pos="3390"/>
      </w:tabs>
      <w:ind w:leftChars="298" w:left="678" w:rightChars="162" w:right="367" w:hanging="2"/>
    </w:pPr>
  </w:style>
  <w:style w:type="paragraph" w:styleId="3">
    <w:name w:val="Body Text Indent 3"/>
    <w:basedOn w:val="a"/>
    <w:pPr>
      <w:tabs>
        <w:tab w:val="left" w:pos="3390"/>
      </w:tabs>
      <w:ind w:leftChars="99" w:left="224" w:firstLineChars="99" w:firstLine="224"/>
    </w:pPr>
  </w:style>
  <w:style w:type="paragraph" w:styleId="a7">
    <w:name w:val="Date"/>
    <w:basedOn w:val="a"/>
    <w:next w:val="a"/>
  </w:style>
  <w:style w:type="paragraph" w:styleId="a8">
    <w:name w:val="footer"/>
    <w:basedOn w:val="a"/>
    <w:pPr>
      <w:tabs>
        <w:tab w:val="center" w:pos="4252"/>
        <w:tab w:val="right" w:pos="8504"/>
      </w:tabs>
      <w:snapToGrid w:val="0"/>
    </w:pPr>
    <w:rPr>
      <w:rFonts w:ascii="Century"/>
      <w:sz w:val="21"/>
    </w:rPr>
  </w:style>
  <w:style w:type="paragraph" w:styleId="a9">
    <w:name w:val="header"/>
    <w:basedOn w:val="a"/>
    <w:pPr>
      <w:tabs>
        <w:tab w:val="center" w:pos="4252"/>
        <w:tab w:val="right" w:pos="8504"/>
      </w:tabs>
      <w:snapToGrid w:val="0"/>
    </w:pPr>
  </w:style>
  <w:style w:type="character" w:styleId="aa">
    <w:name w:val="page number"/>
    <w:basedOn w:val="a0"/>
  </w:style>
  <w:style w:type="character" w:styleId="ab">
    <w:name w:val="Hyperlink"/>
    <w:rPr>
      <w:color w:val="0000FF"/>
      <w:u w:val="single"/>
    </w:rPr>
  </w:style>
  <w:style w:type="character" w:styleId="ac">
    <w:name w:val="FollowedHyperlink"/>
    <w:rPr>
      <w:color w:val="800080"/>
      <w:u w:val="single"/>
    </w:rPr>
  </w:style>
  <w:style w:type="character" w:styleId="ad">
    <w:name w:val="Strong"/>
    <w:qFormat/>
    <w:rPr>
      <w:b/>
      <w:bCs/>
    </w:rPr>
  </w:style>
  <w:style w:type="paragraph" w:styleId="ae">
    <w:name w:val="Balloon Text"/>
    <w:basedOn w:val="a"/>
    <w:link w:val="af"/>
    <w:rsid w:val="004C094B"/>
    <w:rPr>
      <w:rFonts w:ascii="Arial" w:eastAsia="ＭＳ ゴシック" w:hAnsi="Arial"/>
      <w:sz w:val="18"/>
      <w:szCs w:val="18"/>
    </w:rPr>
  </w:style>
  <w:style w:type="character" w:customStyle="1" w:styleId="af">
    <w:name w:val="吹き出し (文字)"/>
    <w:link w:val="ae"/>
    <w:rsid w:val="004C094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2E3D0-819F-4495-A352-B2CA9EF8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2236</Words>
  <Characters>320</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施行区分</vt:lpstr>
      <vt:lpstr>施行区分</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施行区分</dc:title>
  <dc:subject/>
  <dc:creator>Z055317</dc:creator>
  <cp:keywords/>
  <cp:lastModifiedBy>100337</cp:lastModifiedBy>
  <cp:revision>28</cp:revision>
  <cp:lastPrinted>2023-04-11T08:04:00Z</cp:lastPrinted>
  <dcterms:created xsi:type="dcterms:W3CDTF">2022-04-06T05:29:00Z</dcterms:created>
  <dcterms:modified xsi:type="dcterms:W3CDTF">2023-04-14T10:12:00Z</dcterms:modified>
</cp:coreProperties>
</file>