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23D612D2" w:rsidR="006D2CD0" w:rsidRPr="00CE7279" w:rsidRDefault="00BE4701" w:rsidP="002E217F">
      <w:pPr>
        <w:ind w:firstLineChars="400" w:firstLine="84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小型乗用自動車　１</w:t>
      </w:r>
      <w:r w:rsidR="00EC1365" w:rsidRPr="00CE7279">
        <w:rPr>
          <w:rFonts w:ascii="ＭＳ 明朝" w:hAnsi="ＭＳ 明朝" w:hint="eastAsia"/>
        </w:rPr>
        <w:t>台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A14F0A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A14F0A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184711F4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457FA2">
        <w:rPr>
          <w:rFonts w:ascii="ＭＳ 明朝" w:hAnsi="ＭＳ 明朝" w:hint="eastAsia"/>
          <w:kern w:val="0"/>
          <w:sz w:val="21"/>
        </w:rPr>
        <w:t>６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956C2C">
        <w:rPr>
          <w:rFonts w:ascii="ＭＳ 明朝" w:hAnsi="ＭＳ 明朝" w:hint="eastAsia"/>
          <w:kern w:val="0"/>
          <w:sz w:val="21"/>
        </w:rPr>
        <w:t>25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>
      <w:pPr>
        <w:ind w:firstLineChars="1630" w:firstLine="342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35905B53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BE4701" w:rsidRPr="00CE7279">
        <w:rPr>
          <w:rFonts w:ascii="ＭＳ 明朝" w:hAnsi="ＭＳ 明朝" w:hint="eastAsia"/>
        </w:rPr>
        <w:t>小型乗用</w:t>
      </w:r>
      <w:r w:rsidR="00EC1365" w:rsidRPr="00CE7279">
        <w:rPr>
          <w:rFonts w:ascii="ＭＳ 明朝" w:hAnsi="ＭＳ 明朝" w:hint="eastAsia"/>
        </w:rPr>
        <w:t>自動車</w:t>
      </w:r>
      <w:r w:rsidR="00047CF3" w:rsidRPr="00CE7279">
        <w:rPr>
          <w:rFonts w:ascii="ＭＳ 明朝" w:hAnsi="ＭＳ 明朝" w:hint="eastAsia"/>
        </w:rPr>
        <w:t xml:space="preserve">　</w:t>
      </w:r>
    </w:p>
    <w:p w14:paraId="323326BC" w14:textId="77777777" w:rsidR="006D2CD0" w:rsidRPr="00CE7279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7777777" w:rsidR="002E217F" w:rsidRPr="00CE7279" w:rsidRDefault="006D2CD0" w:rsidP="00401567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規格・銘柄　　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79941264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BE4701" w:rsidRPr="00CE7279">
        <w:rPr>
          <w:rFonts w:ascii="ＭＳ 明朝" w:hAnsi="ＭＳ 明朝" w:hint="eastAsia"/>
        </w:rPr>
        <w:t>１</w:t>
      </w:r>
      <w:r w:rsidR="00047CF3" w:rsidRPr="00CE7279">
        <w:rPr>
          <w:rFonts w:ascii="ＭＳ 明朝" w:hAnsi="ＭＳ 明朝" w:hint="eastAsia"/>
        </w:rPr>
        <w:t>台</w:t>
      </w:r>
    </w:p>
    <w:p w14:paraId="323326C4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</w:t>
      </w: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3B23FB37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８</w:t>
      </w:r>
      <w:r w:rsidR="006A3A2A" w:rsidRPr="00CE7279">
        <w:rPr>
          <w:rFonts w:ascii="ＭＳ 明朝" w:hAnsi="ＭＳ 明朝" w:hint="eastAsia"/>
        </w:rPr>
        <w:t>年</w:t>
      </w:r>
      <w:r w:rsidR="00BE4701" w:rsidRPr="00CE7279">
        <w:rPr>
          <w:rFonts w:ascii="ＭＳ 明朝" w:hAnsi="ＭＳ 明朝" w:hint="eastAsia"/>
        </w:rPr>
        <w:t>２</w:t>
      </w:r>
      <w:r w:rsidR="002E217F" w:rsidRPr="00CE7279">
        <w:rPr>
          <w:rFonts w:ascii="ＭＳ 明朝" w:hAnsi="ＭＳ 明朝" w:hint="eastAsia"/>
        </w:rPr>
        <w:t>月</w:t>
      </w:r>
      <w:r w:rsidR="00457FA2">
        <w:rPr>
          <w:rFonts w:ascii="ＭＳ 明朝" w:hAnsi="ＭＳ 明朝" w:hint="eastAsia"/>
        </w:rPr>
        <w:t>16</w:t>
      </w:r>
      <w:r w:rsidR="006A3A2A" w:rsidRPr="00CE7279">
        <w:rPr>
          <w:rFonts w:ascii="ＭＳ 明朝" w:hAnsi="ＭＳ 明朝" w:hint="eastAsia"/>
        </w:rPr>
        <w:t>日（</w:t>
      </w:r>
      <w:r w:rsidR="00457FA2">
        <w:rPr>
          <w:rFonts w:ascii="ＭＳ 明朝" w:hAnsi="ＭＳ 明朝" w:hint="eastAsia"/>
        </w:rPr>
        <w:t>月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77777777" w:rsidR="006D2CD0" w:rsidRPr="00CE7279" w:rsidRDefault="00D320F5">
      <w:pPr>
        <w:rPr>
          <w:rFonts w:ascii="ＭＳ 明朝" w:hAnsi="ＭＳ 明朝"/>
        </w:rPr>
      </w:pPr>
      <w:r w:rsidRPr="00CE7279">
        <w:rPr>
          <w:rFonts w:ascii="ＭＳ 明朝" w:hAnsi="ＭＳ 明朝"/>
        </w:rPr>
        <w:br w:type="page"/>
      </w: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7B2A0741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BE4701" w:rsidRPr="00CE7279">
        <w:rPr>
          <w:rFonts w:ascii="ＭＳ 明朝" w:hAnsi="ＭＳ 明朝" w:hint="eastAsia"/>
        </w:rPr>
        <w:t>小型乗用自動車　１</w:t>
      </w:r>
      <w:r w:rsidR="00EC1365" w:rsidRPr="00CE7279">
        <w:rPr>
          <w:rFonts w:ascii="ＭＳ 明朝" w:hAnsi="ＭＳ 明朝" w:hint="eastAsia"/>
        </w:rPr>
        <w:t>台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744" w14:textId="3A9ECBD2" w:rsidR="005A2A9F" w:rsidRPr="00CE7279" w:rsidRDefault="005B43B8" w:rsidP="00A14F0A">
      <w:pPr>
        <w:ind w:left="225"/>
        <w:rPr>
          <w:rFonts w:ascii="ＭＳ 明朝" w:hAnsi="ＭＳ 明朝" w:hint="eastAsia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AC52E5" w:rsidRPr="00CE7279">
        <w:rPr>
          <w:rFonts w:ascii="ＭＳ 明朝" w:hAnsi="ＭＳ 明朝" w:hint="eastAsia"/>
        </w:rPr>
        <w:t>６</w:t>
      </w:r>
      <w:r w:rsidRPr="00CE7279">
        <w:rPr>
          <w:rFonts w:ascii="ＭＳ 明朝" w:hAnsi="ＭＳ 明朝" w:hint="eastAsia"/>
        </w:rPr>
        <w:t>月</w:t>
      </w:r>
      <w:r w:rsidR="00956C2C">
        <w:rPr>
          <w:rFonts w:ascii="ＭＳ 明朝" w:hAnsi="ＭＳ 明朝" w:hint="eastAsia"/>
        </w:rPr>
        <w:t>25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6E6456" w:rsidRPr="00CE7279">
        <w:rPr>
          <w:rFonts w:ascii="ＭＳ 明朝" w:hAnsi="ＭＳ 明朝" w:hint="eastAsia"/>
        </w:rPr>
        <w:t>年６月</w:t>
      </w:r>
      <w:r w:rsidR="00956C2C">
        <w:rPr>
          <w:rFonts w:ascii="ＭＳ 明朝" w:hAnsi="ＭＳ 明朝" w:hint="eastAsia"/>
        </w:rPr>
        <w:t>25</w:t>
      </w:r>
      <w:r w:rsidR="006E6456" w:rsidRPr="00CE7279">
        <w:rPr>
          <w:rFonts w:ascii="ＭＳ 明朝" w:hAnsi="ＭＳ 明朝" w:hint="eastAsia"/>
        </w:rPr>
        <w:t>日まで</w:t>
      </w:r>
      <w:bookmarkStart w:id="0" w:name="_GoBack"/>
      <w:bookmarkEnd w:id="0"/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10191A"/>
    <w:rsid w:val="00113BF8"/>
    <w:rsid w:val="0013163D"/>
    <w:rsid w:val="00154D60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E65C6"/>
    <w:rsid w:val="009F4B1E"/>
    <w:rsid w:val="00A130C8"/>
    <w:rsid w:val="00A1486D"/>
    <w:rsid w:val="00A14F0A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AB22-2047-4909-A566-D1740A59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426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100387</cp:lastModifiedBy>
  <cp:revision>13</cp:revision>
  <cp:lastPrinted>2024-05-14T04:50:00Z</cp:lastPrinted>
  <dcterms:created xsi:type="dcterms:W3CDTF">2023-05-18T08:41:00Z</dcterms:created>
  <dcterms:modified xsi:type="dcterms:W3CDTF">2025-05-20T04:47:00Z</dcterms:modified>
</cp:coreProperties>
</file>