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app.xml" Type="http://schemas.openxmlformats.org/officeDocument/2006/relationships/extended-properties" />
  <Relationship Id="rId3" Target="docProps/core.xml" Type="http://schemas.openxmlformats.org/package/2006/relationships/metadata/core-properties" />
</Relationships>
</file>

<file path=word/document.xml><?xml version="1.0" encoding="utf-8"?>
<w:document xmlns:w="http://schemas.openxmlformats.org/wordprocessingml/2006/main">
  <w:body>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960" w:right="0"/>
        <w:jc w:val="left"/>
        <w:rPr>
          <w:rFonts w:ascii="ＭＳ 明朝" w:eastAsia="ＭＳ 明朝" w:hAnsi="ＭＳ 明朝" w:hint="eastAsia"/>
          <w:b w:val="0"/>
          <w:i w:val="0"/>
          <w:strike w:val="0"/>
          <w:color w:val="000000"/>
          <w:u w:val="none"/>
        </w:rPr>
      </w:pPr>
      <w:bookmarkStart w:id="0" w:name="_GoBack"/>
      <w:bookmarkEnd w:id="0"/>
      <w:r>
        <w:rPr>
          <w:rFonts w:ascii="ＭＳ 明朝" w:eastAsia="ＭＳ 明朝" w:hAnsi="ＭＳ 明朝" w:hint="eastAsia"/>
          <w:b w:val="0"/>
          <w:i w:val="0"/>
          <w:strike w:val="0"/>
          <w:color w:val="000000"/>
          <w:sz w:val="24"/>
          <w:u w:val="none"/>
        </w:rPr>
        <w:t>○起業・立地奨励補助金交付要綱</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平成</w:t>
      </w:r>
      <w:r>
        <w:rPr>
          <w:rFonts w:ascii="ＭＳ 明朝" w:eastAsia="ＭＳ 明朝" w:hAnsi="ＭＳ 明朝" w:hint="default"/>
          <w:b w:val="0"/>
          <w:i w:val="0"/>
          <w:strike w:val="0"/>
          <w:color w:val="000000"/>
          <w:sz w:val="24"/>
          <w:u w:val="none"/>
        </w:rPr>
        <w:t>18</w:t>
      </w:r>
      <w:r>
        <w:rPr>
          <w:rFonts w:ascii="ＭＳ 明朝" w:eastAsia="ＭＳ 明朝" w:hAnsi="ＭＳ 明朝" w:hint="default"/>
          <w:b w:val="0"/>
          <w:i w:val="0"/>
          <w:strike w:val="0"/>
          <w:color w:val="000000"/>
          <w:sz w:val="24"/>
          <w:u w:val="none"/>
        </w:rPr>
        <w:t>年３月６日</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告示第</w:t>
      </w:r>
      <w:r>
        <w:rPr>
          <w:rFonts w:ascii="ＭＳ 明朝" w:eastAsia="ＭＳ 明朝" w:hAnsi="ＭＳ 明朝" w:hint="default"/>
          <w:b w:val="0"/>
          <w:i w:val="0"/>
          <w:strike w:val="0"/>
          <w:color w:val="000000"/>
          <w:sz w:val="24"/>
          <w:u w:val="none"/>
        </w:rPr>
        <w:t>85</w:t>
      </w:r>
      <w:r>
        <w:rPr>
          <w:rFonts w:ascii="ＭＳ 明朝" w:eastAsia="ＭＳ 明朝" w:hAnsi="ＭＳ 明朝" w:hint="default"/>
          <w:b w:val="0"/>
          <w:i w:val="0"/>
          <w:strike w:val="0"/>
          <w:color w:val="000000"/>
          <w:sz w:val="24"/>
          <w:u w:val="none"/>
        </w:rPr>
        <w:t>号</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改正　平成</w:t>
      </w:r>
      <w:r>
        <w:rPr>
          <w:rFonts w:ascii="ＭＳ 明朝" w:eastAsia="ＭＳ 明朝" w:hAnsi="ＭＳ 明朝" w:hint="default"/>
          <w:b w:val="0"/>
          <w:i w:val="0"/>
          <w:strike w:val="0"/>
          <w:color w:val="000000"/>
          <w:sz w:val="24"/>
          <w:u w:val="none"/>
        </w:rPr>
        <w:t>21</w:t>
      </w:r>
      <w:r>
        <w:rPr>
          <w:rFonts w:ascii="ＭＳ 明朝" w:eastAsia="ＭＳ 明朝" w:hAnsi="ＭＳ 明朝" w:hint="default"/>
          <w:b w:val="0"/>
          <w:i w:val="0"/>
          <w:strike w:val="0"/>
          <w:color w:val="000000"/>
          <w:sz w:val="24"/>
          <w:u w:val="none"/>
        </w:rPr>
        <w:t>年３月</w:t>
      </w:r>
      <w:r>
        <w:rPr>
          <w:rFonts w:ascii="ＭＳ 明朝" w:eastAsia="ＭＳ 明朝" w:hAnsi="ＭＳ 明朝" w:hint="default"/>
          <w:b w:val="0"/>
          <w:i w:val="0"/>
          <w:strike w:val="0"/>
          <w:color w:val="000000"/>
          <w:sz w:val="24"/>
          <w:u w:val="none"/>
        </w:rPr>
        <w:t>24</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66</w:t>
      </w:r>
      <w:r>
        <w:rPr>
          <w:rFonts w:ascii="ＭＳ 明朝" w:eastAsia="ＭＳ 明朝" w:hAnsi="ＭＳ 明朝" w:hint="default"/>
          <w:b w:val="0"/>
          <w:i w:val="0"/>
          <w:strike w:val="0"/>
          <w:color w:val="000000"/>
          <w:sz w:val="24"/>
          <w:u w:val="none"/>
        </w:rPr>
        <w:t>号</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平成</w:t>
      </w:r>
      <w:r>
        <w:rPr>
          <w:rFonts w:ascii="ＭＳ 明朝" w:eastAsia="ＭＳ 明朝" w:hAnsi="ＭＳ 明朝" w:hint="default"/>
          <w:b w:val="0"/>
          <w:i w:val="0"/>
          <w:strike w:val="0"/>
          <w:color w:val="000000"/>
          <w:sz w:val="24"/>
          <w:u w:val="none"/>
        </w:rPr>
        <w:t>23</w:t>
      </w:r>
      <w:r>
        <w:rPr>
          <w:rFonts w:ascii="ＭＳ 明朝" w:eastAsia="ＭＳ 明朝" w:hAnsi="ＭＳ 明朝" w:hint="default"/>
          <w:b w:val="0"/>
          <w:i w:val="0"/>
          <w:strike w:val="0"/>
          <w:color w:val="000000"/>
          <w:sz w:val="24"/>
          <w:u w:val="none"/>
        </w:rPr>
        <w:t>年３月</w:t>
      </w:r>
      <w:r>
        <w:rPr>
          <w:rFonts w:ascii="ＭＳ 明朝" w:eastAsia="ＭＳ 明朝" w:hAnsi="ＭＳ 明朝" w:hint="default"/>
          <w:b w:val="0"/>
          <w:i w:val="0"/>
          <w:strike w:val="0"/>
          <w:color w:val="000000"/>
          <w:sz w:val="24"/>
          <w:u w:val="none"/>
        </w:rPr>
        <w:t>29</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30</w:t>
      </w:r>
      <w:r>
        <w:rPr>
          <w:rFonts w:ascii="ＭＳ 明朝" w:eastAsia="ＭＳ 明朝" w:hAnsi="ＭＳ 明朝" w:hint="default"/>
          <w:b w:val="0"/>
          <w:i w:val="0"/>
          <w:strike w:val="0"/>
          <w:color w:val="000000"/>
          <w:sz w:val="24"/>
          <w:u w:val="none"/>
        </w:rPr>
        <w:t>号</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平成</w:t>
      </w:r>
      <w:r>
        <w:rPr>
          <w:rFonts w:ascii="ＭＳ 明朝" w:eastAsia="ＭＳ 明朝" w:hAnsi="ＭＳ 明朝" w:hint="default"/>
          <w:b w:val="0"/>
          <w:i w:val="0"/>
          <w:strike w:val="0"/>
          <w:color w:val="000000"/>
          <w:sz w:val="24"/>
          <w:u w:val="none"/>
        </w:rPr>
        <w:t>25</w:t>
      </w:r>
      <w:r>
        <w:rPr>
          <w:rFonts w:ascii="ＭＳ 明朝" w:eastAsia="ＭＳ 明朝" w:hAnsi="ＭＳ 明朝" w:hint="default"/>
          <w:b w:val="0"/>
          <w:i w:val="0"/>
          <w:strike w:val="0"/>
          <w:color w:val="000000"/>
          <w:sz w:val="24"/>
          <w:u w:val="none"/>
        </w:rPr>
        <w:t>年２月１日告示第７号</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令和４年３月</w:t>
      </w:r>
      <w:r>
        <w:rPr>
          <w:rFonts w:ascii="ＭＳ 明朝" w:eastAsia="ＭＳ 明朝" w:hAnsi="ＭＳ 明朝" w:hint="default"/>
          <w:b w:val="0"/>
          <w:i w:val="0"/>
          <w:strike w:val="0"/>
          <w:color w:val="000000"/>
          <w:sz w:val="24"/>
          <w:u w:val="none"/>
        </w:rPr>
        <w:t>28</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35</w:t>
      </w:r>
      <w:r>
        <w:rPr>
          <w:rFonts w:ascii="ＭＳ 明朝" w:eastAsia="ＭＳ 明朝" w:hAnsi="ＭＳ 明朝" w:hint="default"/>
          <w:b w:val="0"/>
          <w:i w:val="0"/>
          <w:strike w:val="0"/>
          <w:color w:val="000000"/>
          <w:sz w:val="24"/>
          <w:u w:val="none"/>
        </w:rPr>
        <w:t>号</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起業・立地奨励補助金交付要綱を次のように定め、平成</w:t>
      </w:r>
      <w:r>
        <w:rPr>
          <w:rFonts w:ascii="ＭＳ 明朝" w:eastAsia="ＭＳ 明朝" w:hAnsi="ＭＳ 明朝" w:hint="default"/>
          <w:b w:val="0"/>
          <w:i w:val="0"/>
          <w:strike w:val="0"/>
          <w:color w:val="000000"/>
          <w:sz w:val="24"/>
          <w:u w:val="none"/>
        </w:rPr>
        <w:t>18</w:t>
      </w:r>
      <w:r>
        <w:rPr>
          <w:rFonts w:ascii="ＭＳ 明朝" w:eastAsia="ＭＳ 明朝" w:hAnsi="ＭＳ 明朝" w:hint="default"/>
          <w:b w:val="0"/>
          <w:i w:val="0"/>
          <w:strike w:val="0"/>
          <w:color w:val="000000"/>
          <w:sz w:val="24"/>
          <w:u w:val="none"/>
        </w:rPr>
        <w:t>年３月６日から施行する。なお、この告示の施行の日の前日までに、合併前の起業・立地奨励補助金交付要綱（平成</w:t>
      </w:r>
      <w:r>
        <w:rPr>
          <w:rFonts w:ascii="ＭＳ 明朝" w:eastAsia="ＭＳ 明朝" w:hAnsi="ＭＳ 明朝" w:hint="default"/>
          <w:b w:val="0"/>
          <w:i w:val="0"/>
          <w:strike w:val="0"/>
          <w:color w:val="000000"/>
          <w:sz w:val="24"/>
          <w:u w:val="none"/>
        </w:rPr>
        <w:t>15</w:t>
      </w:r>
      <w:r>
        <w:rPr>
          <w:rFonts w:ascii="ＭＳ 明朝" w:eastAsia="ＭＳ 明朝" w:hAnsi="ＭＳ 明朝" w:hint="default"/>
          <w:b w:val="0"/>
          <w:i w:val="0"/>
          <w:strike w:val="0"/>
          <w:color w:val="000000"/>
          <w:sz w:val="24"/>
          <w:u w:val="none"/>
        </w:rPr>
        <w:t>年久慈市告示第</w:t>
      </w:r>
      <w:r>
        <w:rPr>
          <w:rFonts w:ascii="ＭＳ 明朝" w:eastAsia="ＭＳ 明朝" w:hAnsi="ＭＳ 明朝" w:hint="default"/>
          <w:b w:val="0"/>
          <w:i w:val="0"/>
          <w:strike w:val="0"/>
          <w:color w:val="000000"/>
          <w:sz w:val="24"/>
          <w:u w:val="none"/>
        </w:rPr>
        <w:t>115</w:t>
      </w:r>
      <w:r>
        <w:rPr>
          <w:rFonts w:ascii="ＭＳ 明朝" w:eastAsia="ＭＳ 明朝" w:hAnsi="ＭＳ 明朝" w:hint="default"/>
          <w:b w:val="0"/>
          <w:i w:val="0"/>
          <w:strike w:val="0"/>
          <w:color w:val="000000"/>
          <w:sz w:val="24"/>
          <w:u w:val="none"/>
        </w:rPr>
        <w:t>号）の規定によりなされた手続その他の行為は、この告示の相当規定によりなされた手続その他の行為とみなす。</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（目的）</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第１　起業及び企業の立地を奨励し、もって地域産業の振興及び雇用の拡大を図るため、本市に工場又は特定事業所（以下「工場等」という。）を新設し、又は増設する場合に土地又は建物（以下「施設」という。）の賃貸借に要する経費に対し、予算の範囲内で、補助金交付規則（平成</w:t>
      </w:r>
      <w:r>
        <w:rPr>
          <w:rFonts w:ascii="ＭＳ 明朝" w:eastAsia="ＭＳ 明朝" w:hAnsi="ＭＳ 明朝" w:hint="default"/>
          <w:b w:val="0"/>
          <w:i w:val="0"/>
          <w:strike w:val="0"/>
          <w:color w:val="000000"/>
          <w:sz w:val="24"/>
          <w:u w:val="none"/>
        </w:rPr>
        <w:t>18</w:t>
      </w:r>
      <w:r>
        <w:rPr>
          <w:rFonts w:ascii="ＭＳ 明朝" w:eastAsia="ＭＳ 明朝" w:hAnsi="ＭＳ 明朝" w:hint="default"/>
          <w:b w:val="0"/>
          <w:i w:val="0"/>
          <w:strike w:val="0"/>
          <w:color w:val="000000"/>
          <w:sz w:val="24"/>
          <w:u w:val="none"/>
        </w:rPr>
        <w:t>年久慈市規則第</w:t>
      </w:r>
      <w:r>
        <w:rPr>
          <w:rFonts w:ascii="ＭＳ 明朝" w:eastAsia="ＭＳ 明朝" w:hAnsi="ＭＳ 明朝" w:hint="default"/>
          <w:b w:val="0"/>
          <w:i w:val="0"/>
          <w:strike w:val="0"/>
          <w:color w:val="000000"/>
          <w:sz w:val="24"/>
          <w:u w:val="none"/>
        </w:rPr>
        <w:t>53</w:t>
      </w:r>
      <w:r>
        <w:rPr>
          <w:rFonts w:ascii="ＭＳ 明朝" w:eastAsia="ＭＳ 明朝" w:hAnsi="ＭＳ 明朝" w:hint="default"/>
          <w:b w:val="0"/>
          <w:i w:val="0"/>
          <w:strike w:val="0"/>
          <w:color w:val="000000"/>
          <w:sz w:val="24"/>
          <w:u w:val="none"/>
        </w:rPr>
        <w:t>号。以下「規則」という。）及びこの告示により補助金を交付する。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（定義）</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第２　この告示において、次の各号に掲げる用語の意義は、当該各号に定めるところによる。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１</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工場　日本標準産業分類に掲げる製造業に属する事務所をいう。</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２</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特定事業所　日本標準産業分類に掲げるソフトウェア業及び自然科学研究所に属する事業所又はコールセンターをいう。</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３</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新設　市内に新たに工場等を設置することをいう。</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４</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増設　市内に既存の工場等を有する者が、その工場等を拡張することをいう。</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５</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新規常用雇用者　雇用期間の定めがなく新たに雇用される者であって、雇用保険法（昭和</w:t>
      </w:r>
      <w:r>
        <w:rPr>
          <w:rFonts w:ascii="ＭＳ 明朝" w:eastAsia="ＭＳ 明朝" w:hAnsi="ＭＳ 明朝" w:hint="default"/>
          <w:b w:val="0"/>
          <w:i w:val="0"/>
          <w:strike w:val="0"/>
          <w:color w:val="000000"/>
          <w:sz w:val="24"/>
          <w:u w:val="none"/>
        </w:rPr>
        <w:t>49</w:t>
      </w:r>
      <w:r>
        <w:rPr>
          <w:rFonts w:ascii="ＭＳ 明朝" w:eastAsia="ＭＳ 明朝" w:hAnsi="ＭＳ 明朝" w:hint="default"/>
          <w:b w:val="0"/>
          <w:i w:val="0"/>
          <w:strike w:val="0"/>
          <w:color w:val="000000"/>
          <w:sz w:val="24"/>
          <w:u w:val="none"/>
        </w:rPr>
        <w:t>年法律第</w:t>
      </w:r>
      <w:r>
        <w:rPr>
          <w:rFonts w:ascii="ＭＳ 明朝" w:eastAsia="ＭＳ 明朝" w:hAnsi="ＭＳ 明朝" w:hint="default"/>
          <w:b w:val="0"/>
          <w:i w:val="0"/>
          <w:strike w:val="0"/>
          <w:color w:val="000000"/>
          <w:sz w:val="24"/>
          <w:u w:val="none"/>
        </w:rPr>
        <w:t>116</w:t>
      </w:r>
      <w:r>
        <w:rPr>
          <w:rFonts w:ascii="ＭＳ 明朝" w:eastAsia="ＭＳ 明朝" w:hAnsi="ＭＳ 明朝" w:hint="default"/>
          <w:b w:val="0"/>
          <w:i w:val="0"/>
          <w:strike w:val="0"/>
          <w:color w:val="000000"/>
          <w:sz w:val="24"/>
          <w:u w:val="none"/>
        </w:rPr>
        <w:t>号）の被保険者であるものをいう。</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（補助金の交付対象及び補助額）</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第３　第１に規定する経費は、補助対象者が施設の所有者との間で締結する賃貸借契約書で定める賃借料（敷金、権利金その他これに類する経費を除く。）とし、これに対する補助額は、当該経費の２分の１に相当する額以内の額とする。ただし、賃借料１月当たりの限度額は次のとおりとする。</w:t>
      </w:r>
    </w:p>
    <w:tbl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tblPr>
        <w:tblStyle w:val="11"/>
        <w:tblInd w:type="dxa" w:w="5"/>
        <w:tblLayout w:type="fixed"/>
        <w:tblCellMar>
          <w:top w:type="dxa" w:w="40"/>
          <w:left w:type="dxa" w:w="100"/>
          <w:bottom w:type="dxa" w:w="40"/>
          <w:right w:type="dxa" w:w="100"/>
        </w:tblCellMar>
        <w:tblLook w:firstColumn="1" w:firstRow="1" w:lastColumn="0" w:lastRow="0" w:noHBand="0" w:noVBand="1" w:val="04A0"/>
      </w:tblPr>
      <w:tblGrid>
        <w:gridCol w:w="5199"/>
        <w:gridCol w:w="3922"/>
      </w:tblGrid>
      <w:tr>
        <w:trPr/>
        <w:tc>
          <w:tcPr>
            <w:tcW w:type="dxa" w:w="5199"/>
            <w:tcBorders>
              <w:top w:color="000000" w:space="0" w:sz="4" w:val="single"/>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新規常用雇用者数</w:t>
            </w:r>
          </w:p>
        </w:tc>
        <w:tc>
          <w:tcPr>
            <w:tcW w:type="dxa" w:w="3922"/>
            <w:tcBorders>
              <w:top w:color="000000" w:space="0" w:sz="4" w:val="single"/>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限度額</w:t>
            </w:r>
          </w:p>
        </w:tc>
      </w:tr>
      <w:tr>
        <w:trPr/>
        <w:tc>
          <w:tcPr>
            <w:tcW w:type="dxa" w:w="5199"/>
            <w:tcBorders>
              <w:top w:val="nil"/>
              <w:left w:color="000000" w:space="0" w:sz="4" w:val="single"/>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392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円</w:t>
            </w:r>
          </w:p>
        </w:tc>
      </w:tr>
      <w:tr>
        <w:trPr/>
        <w:tc>
          <w:tcPr>
            <w:tcW w:type="dxa" w:w="5199"/>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５人未満</w:t>
            </w:r>
          </w:p>
        </w:tc>
        <w:tc>
          <w:tcPr>
            <w:tcW w:type="dxa" w:w="392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50,000</w:t>
            </w:r>
          </w:p>
        </w:tc>
      </w:tr>
      <w:tr>
        <w:trPr/>
        <w:tc>
          <w:tcPr>
            <w:tcW w:type="dxa" w:w="5199"/>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５人以上</w:t>
            </w:r>
            <w:r>
              <w:rPr>
                <w:rFonts w:ascii="ＭＳ 明朝" w:eastAsia="ＭＳ 明朝" w:hAnsi="ＭＳ 明朝" w:hint="default"/>
                <w:b w:val="0"/>
                <w:i w:val="0"/>
                <w:strike w:val="0"/>
                <w:color w:val="000000"/>
                <w:sz w:val="24"/>
                <w:u w:val="none"/>
              </w:rPr>
              <w:t>10</w:t>
            </w:r>
            <w:r>
              <w:rPr>
                <w:rFonts w:ascii="ＭＳ 明朝" w:eastAsia="ＭＳ 明朝" w:hAnsi="ＭＳ 明朝" w:hint="default"/>
                <w:b w:val="0"/>
                <w:i w:val="0"/>
                <w:strike w:val="0"/>
                <w:color w:val="000000"/>
                <w:sz w:val="24"/>
                <w:u w:val="none"/>
              </w:rPr>
              <w:t>人未満</w:t>
            </w:r>
          </w:p>
        </w:tc>
        <w:tc>
          <w:tcPr>
            <w:tcW w:type="dxa" w:w="392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100,000</w:t>
            </w:r>
          </w:p>
        </w:tc>
      </w:tr>
      <w:tr>
        <w:trPr/>
        <w:tc>
          <w:tcPr>
            <w:tcW w:type="dxa" w:w="5199"/>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10</w:t>
            </w:r>
            <w:r>
              <w:rPr>
                <w:rFonts w:ascii="ＭＳ 明朝" w:eastAsia="ＭＳ 明朝" w:hAnsi="ＭＳ 明朝" w:hint="default"/>
                <w:b w:val="0"/>
                <w:i w:val="0"/>
                <w:strike w:val="0"/>
                <w:color w:val="000000"/>
                <w:sz w:val="24"/>
                <w:u w:val="none"/>
              </w:rPr>
              <w:t>人以上</w:t>
            </w:r>
            <w:r>
              <w:rPr>
                <w:rFonts w:ascii="ＭＳ 明朝" w:eastAsia="ＭＳ 明朝" w:hAnsi="ＭＳ 明朝" w:hint="default"/>
                <w:b w:val="0"/>
                <w:i w:val="0"/>
                <w:strike w:val="0"/>
                <w:color w:val="000000"/>
                <w:sz w:val="24"/>
                <w:u w:val="none"/>
              </w:rPr>
              <w:t>20</w:t>
            </w:r>
            <w:r>
              <w:rPr>
                <w:rFonts w:ascii="ＭＳ 明朝" w:eastAsia="ＭＳ 明朝" w:hAnsi="ＭＳ 明朝" w:hint="default"/>
                <w:b w:val="0"/>
                <w:i w:val="0"/>
                <w:strike w:val="0"/>
                <w:color w:val="000000"/>
                <w:sz w:val="24"/>
                <w:u w:val="none"/>
              </w:rPr>
              <w:t>人未満</w:t>
            </w:r>
          </w:p>
        </w:tc>
        <w:tc>
          <w:tcPr>
            <w:tcW w:type="dxa" w:w="392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200,000</w:t>
            </w:r>
          </w:p>
        </w:tc>
      </w:tr>
      <w:tr>
        <w:trPr/>
        <w:tc>
          <w:tcPr>
            <w:tcW w:type="dxa" w:w="5199"/>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20</w:t>
            </w:r>
            <w:r>
              <w:rPr>
                <w:rFonts w:ascii="ＭＳ 明朝" w:eastAsia="ＭＳ 明朝" w:hAnsi="ＭＳ 明朝" w:hint="default"/>
                <w:b w:val="0"/>
                <w:i w:val="0"/>
                <w:strike w:val="0"/>
                <w:color w:val="000000"/>
                <w:sz w:val="24"/>
                <w:u w:val="none"/>
              </w:rPr>
              <w:t>人以上</w:t>
            </w:r>
            <w:r>
              <w:rPr>
                <w:rFonts w:ascii="ＭＳ 明朝" w:eastAsia="ＭＳ 明朝" w:hAnsi="ＭＳ 明朝" w:hint="default"/>
                <w:b w:val="0"/>
                <w:i w:val="0"/>
                <w:strike w:val="0"/>
                <w:color w:val="000000"/>
                <w:sz w:val="24"/>
                <w:u w:val="none"/>
              </w:rPr>
              <w:t>30</w:t>
            </w:r>
            <w:r>
              <w:rPr>
                <w:rFonts w:ascii="ＭＳ 明朝" w:eastAsia="ＭＳ 明朝" w:hAnsi="ＭＳ 明朝" w:hint="default"/>
                <w:b w:val="0"/>
                <w:i w:val="0"/>
                <w:strike w:val="0"/>
                <w:color w:val="000000"/>
                <w:sz w:val="24"/>
                <w:u w:val="none"/>
              </w:rPr>
              <w:t>人未満</w:t>
            </w:r>
          </w:p>
        </w:tc>
        <w:tc>
          <w:tcPr>
            <w:tcW w:type="dxa" w:w="392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300,000</w:t>
            </w:r>
          </w:p>
        </w:tc>
      </w:tr>
      <w:tr>
        <w:trPr/>
        <w:tc>
          <w:tcPr>
            <w:tcW w:type="dxa" w:w="5199"/>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30</w:t>
            </w:r>
            <w:r>
              <w:rPr>
                <w:rFonts w:ascii="ＭＳ 明朝" w:eastAsia="ＭＳ 明朝" w:hAnsi="ＭＳ 明朝" w:hint="default"/>
                <w:b w:val="0"/>
                <w:i w:val="0"/>
                <w:strike w:val="0"/>
                <w:color w:val="000000"/>
                <w:sz w:val="24"/>
                <w:u w:val="none"/>
              </w:rPr>
              <w:t>人以上</w:t>
            </w:r>
            <w:r>
              <w:rPr>
                <w:rFonts w:ascii="ＭＳ 明朝" w:eastAsia="ＭＳ 明朝" w:hAnsi="ＭＳ 明朝" w:hint="default"/>
                <w:b w:val="0"/>
                <w:i w:val="0"/>
                <w:strike w:val="0"/>
                <w:color w:val="000000"/>
                <w:sz w:val="24"/>
                <w:u w:val="none"/>
              </w:rPr>
              <w:t>40</w:t>
            </w:r>
            <w:r>
              <w:rPr>
                <w:rFonts w:ascii="ＭＳ 明朝" w:eastAsia="ＭＳ 明朝" w:hAnsi="ＭＳ 明朝" w:hint="default"/>
                <w:b w:val="0"/>
                <w:i w:val="0"/>
                <w:strike w:val="0"/>
                <w:color w:val="000000"/>
                <w:sz w:val="24"/>
                <w:u w:val="none"/>
              </w:rPr>
              <w:t>人未満</w:t>
            </w:r>
          </w:p>
        </w:tc>
        <w:tc>
          <w:tcPr>
            <w:tcW w:type="dxa" w:w="392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400,000</w:t>
            </w:r>
          </w:p>
        </w:tc>
      </w:tr>
      <w:tr>
        <w:trPr/>
        <w:tc>
          <w:tcPr>
            <w:tcW w:type="dxa" w:w="5199"/>
            <w:tcBorders>
              <w:top w:val="nil"/>
              <w:left w:color="000000" w:space="0" w:sz="4" w:val="single"/>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40</w:t>
            </w:r>
            <w:r>
              <w:rPr>
                <w:rFonts w:ascii="ＭＳ 明朝" w:eastAsia="ＭＳ 明朝" w:hAnsi="ＭＳ 明朝" w:hint="default"/>
                <w:b w:val="0"/>
                <w:i w:val="0"/>
                <w:strike w:val="0"/>
                <w:color w:val="000000"/>
                <w:sz w:val="24"/>
                <w:u w:val="none"/>
              </w:rPr>
              <w:t>人以上</w:t>
            </w:r>
          </w:p>
        </w:tc>
        <w:tc>
          <w:tcPr>
            <w:tcW w:type="dxa" w:w="3922"/>
            <w:tcBorders>
              <w:top w:val="nil"/>
              <w:left w:val="nil"/>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firstLine="0" w:left="0" w:right="0"/>
              <w:jc w:val="righ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500,000</w:t>
            </w:r>
          </w:p>
        </w:tc>
      </w:tr>
    </w:tbl>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２　補助金の交付期間は、原則として補助金の交付を受けた日の属する月から</w:t>
      </w:r>
      <w:r>
        <w:rPr>
          <w:rFonts w:ascii="ＭＳ 明朝" w:eastAsia="ＭＳ 明朝" w:hAnsi="ＭＳ 明朝" w:hint="default"/>
          <w:b w:val="0"/>
          <w:i w:val="0"/>
          <w:strike w:val="0"/>
          <w:color w:val="000000"/>
          <w:sz w:val="24"/>
          <w:u w:val="none"/>
        </w:rPr>
        <w:t>24</w:t>
      </w:r>
      <w:r>
        <w:rPr>
          <w:rFonts w:ascii="ＭＳ 明朝" w:eastAsia="ＭＳ 明朝" w:hAnsi="ＭＳ 明朝" w:hint="default"/>
          <w:b w:val="0"/>
          <w:i w:val="0"/>
          <w:strike w:val="0"/>
          <w:color w:val="000000"/>
          <w:sz w:val="24"/>
          <w:u w:val="none"/>
        </w:rPr>
        <w:t>月を限度とする。ただし、市長が工場等の設置による効果が特に大きいと認める場合は、</w:t>
      </w:r>
      <w:r>
        <w:rPr>
          <w:rFonts w:ascii="ＭＳ 明朝" w:eastAsia="ＭＳ 明朝" w:hAnsi="ＭＳ 明朝" w:hint="default"/>
          <w:b w:val="0"/>
          <w:i w:val="0"/>
          <w:strike w:val="0"/>
          <w:color w:val="000000"/>
          <w:sz w:val="24"/>
          <w:u w:val="none"/>
        </w:rPr>
        <w:t>36</w:t>
      </w:r>
      <w:r>
        <w:rPr>
          <w:rFonts w:ascii="ＭＳ 明朝" w:eastAsia="ＭＳ 明朝" w:hAnsi="ＭＳ 明朝" w:hint="default"/>
          <w:b w:val="0"/>
          <w:i w:val="0"/>
          <w:strike w:val="0"/>
          <w:color w:val="000000"/>
          <w:sz w:val="24"/>
          <w:u w:val="none"/>
        </w:rPr>
        <w:t>月を限度とすることができる。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（補助金の交付の対象者）</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第４　補助金の交付の対象となる者は、次の各号のいずれにも該当する者とする。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１</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本市に工場等を新設又は増設をするための施設について施設の所有者と賃貸借契約を締結しているものであること。</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２</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工場等の新規常用雇用者の数が２人以上であること。</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48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３</w:t>
      </w:r>
      <w:r>
        <w:rPr>
          <w:rFonts w:ascii="ＭＳ 明朝" w:eastAsia="ＭＳ 明朝" w:hAnsi="ＭＳ 明朝" w:hint="default"/>
          <w:b w:val="0"/>
          <w:i w:val="0"/>
          <w:strike w:val="0"/>
          <w:color w:val="000000"/>
          <w:sz w:val="24"/>
          <w:u w:val="none"/>
        </w:rPr>
        <w:t>)</w:t>
      </w:r>
      <w:r>
        <w:rPr>
          <w:rFonts w:ascii="ＭＳ 明朝" w:eastAsia="ＭＳ 明朝" w:hAnsi="ＭＳ 明朝" w:hint="default"/>
          <w:b w:val="0"/>
          <w:i w:val="0"/>
          <w:strike w:val="0"/>
          <w:color w:val="000000"/>
          <w:sz w:val="24"/>
          <w:u w:val="none"/>
        </w:rPr>
        <w:t>　工場等の設置に関し必要な手続がとられていること。</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（補助金の交付の条件）</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第５　市長は、補助金の交付の決定を受けた者が補助事業の終了した日の属する月の翌月から補助金の交付期間（この告示により交付を受けた補助金の交付期間の全てをいう。）に相当する期間が終了する日までにおいて、市外に転出し、又は営業を取りやめた場合は、補助金の交付を取り消すとともに、既に交付した補助金を返還させることができる。ただし、市長が特に認める場合においては、この限りでない。</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（申請の取下期日）</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第６　規則第８条第１項に規定する申請の取下期日は、補助金の交付の決定の通知を受領した日から起算して</w:t>
      </w:r>
      <w:r>
        <w:rPr>
          <w:rFonts w:ascii="ＭＳ 明朝" w:eastAsia="ＭＳ 明朝" w:hAnsi="ＭＳ 明朝" w:hint="default"/>
          <w:b w:val="0"/>
          <w:i w:val="0"/>
          <w:strike w:val="0"/>
          <w:color w:val="000000"/>
          <w:sz w:val="24"/>
          <w:u w:val="none"/>
        </w:rPr>
        <w:t>15</w:t>
      </w:r>
      <w:r>
        <w:rPr>
          <w:rFonts w:ascii="ＭＳ 明朝" w:eastAsia="ＭＳ 明朝" w:hAnsi="ＭＳ 明朝" w:hint="default"/>
          <w:b w:val="0"/>
          <w:i w:val="0"/>
          <w:strike w:val="0"/>
          <w:color w:val="000000"/>
          <w:sz w:val="24"/>
          <w:u w:val="none"/>
        </w:rPr>
        <w:t>日以内とする。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（提出書類及び提出期日）</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第７　規則により定める書類及びこれに添付する書類並びに提出期日は、別表のとおりとする。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72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改正文（平成</w:t>
      </w:r>
      <w:r>
        <w:rPr>
          <w:rFonts w:ascii="ＭＳ 明朝" w:eastAsia="ＭＳ 明朝" w:hAnsi="ＭＳ 明朝" w:hint="default"/>
          <w:b w:val="0"/>
          <w:i w:val="0"/>
          <w:strike w:val="0"/>
          <w:color w:val="000000"/>
          <w:sz w:val="24"/>
          <w:u w:val="none"/>
        </w:rPr>
        <w:t>21</w:t>
      </w:r>
      <w:r>
        <w:rPr>
          <w:rFonts w:ascii="ＭＳ 明朝" w:eastAsia="ＭＳ 明朝" w:hAnsi="ＭＳ 明朝" w:hint="default"/>
          <w:b w:val="0"/>
          <w:i w:val="0"/>
          <w:strike w:val="0"/>
          <w:color w:val="000000"/>
          <w:sz w:val="24"/>
          <w:u w:val="none"/>
        </w:rPr>
        <w:t>年３月</w:t>
      </w:r>
      <w:r>
        <w:rPr>
          <w:rFonts w:ascii="ＭＳ 明朝" w:eastAsia="ＭＳ 明朝" w:hAnsi="ＭＳ 明朝" w:hint="default"/>
          <w:b w:val="0"/>
          <w:i w:val="0"/>
          <w:strike w:val="0"/>
          <w:color w:val="000000"/>
          <w:sz w:val="24"/>
          <w:u w:val="none"/>
        </w:rPr>
        <w:t>24</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66</w:t>
      </w:r>
      <w:r>
        <w:rPr>
          <w:rFonts w:ascii="ＭＳ 明朝" w:eastAsia="ＭＳ 明朝" w:hAnsi="ＭＳ 明朝" w:hint="default"/>
          <w:b w:val="0"/>
          <w:i w:val="0"/>
          <w:strike w:val="0"/>
          <w:color w:val="000000"/>
          <w:sz w:val="24"/>
          <w:u w:val="none"/>
        </w:rPr>
        <w:t>号）抄</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平成</w:t>
      </w:r>
      <w:r>
        <w:rPr>
          <w:rFonts w:ascii="ＭＳ 明朝" w:eastAsia="ＭＳ 明朝" w:hAnsi="ＭＳ 明朝" w:hint="default"/>
          <w:b w:val="0"/>
          <w:i w:val="0"/>
          <w:strike w:val="0"/>
          <w:color w:val="000000"/>
          <w:sz w:val="24"/>
          <w:u w:val="none"/>
        </w:rPr>
        <w:t>21</w:t>
      </w:r>
      <w:r>
        <w:rPr>
          <w:rFonts w:ascii="ＭＳ 明朝" w:eastAsia="ＭＳ 明朝" w:hAnsi="ＭＳ 明朝" w:hint="default"/>
          <w:b w:val="0"/>
          <w:i w:val="0"/>
          <w:strike w:val="0"/>
          <w:color w:val="000000"/>
          <w:sz w:val="24"/>
          <w:u w:val="none"/>
        </w:rPr>
        <w:t>年４月１日から施行する。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72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改正文（平成</w:t>
      </w:r>
      <w:r>
        <w:rPr>
          <w:rFonts w:ascii="ＭＳ 明朝" w:eastAsia="ＭＳ 明朝" w:hAnsi="ＭＳ 明朝" w:hint="default"/>
          <w:b w:val="0"/>
          <w:i w:val="0"/>
          <w:strike w:val="0"/>
          <w:color w:val="000000"/>
          <w:sz w:val="24"/>
          <w:u w:val="none"/>
        </w:rPr>
        <w:t>23</w:t>
      </w:r>
      <w:r>
        <w:rPr>
          <w:rFonts w:ascii="ＭＳ 明朝" w:eastAsia="ＭＳ 明朝" w:hAnsi="ＭＳ 明朝" w:hint="default"/>
          <w:b w:val="0"/>
          <w:i w:val="0"/>
          <w:strike w:val="0"/>
          <w:color w:val="000000"/>
          <w:sz w:val="24"/>
          <w:u w:val="none"/>
        </w:rPr>
        <w:t>年３月</w:t>
      </w:r>
      <w:r>
        <w:rPr>
          <w:rFonts w:ascii="ＭＳ 明朝" w:eastAsia="ＭＳ 明朝" w:hAnsi="ＭＳ 明朝" w:hint="default"/>
          <w:b w:val="0"/>
          <w:i w:val="0"/>
          <w:strike w:val="0"/>
          <w:color w:val="000000"/>
          <w:sz w:val="24"/>
          <w:u w:val="none"/>
        </w:rPr>
        <w:t>29</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30</w:t>
      </w:r>
      <w:r>
        <w:rPr>
          <w:rFonts w:ascii="ＭＳ 明朝" w:eastAsia="ＭＳ 明朝" w:hAnsi="ＭＳ 明朝" w:hint="default"/>
          <w:b w:val="0"/>
          <w:i w:val="0"/>
          <w:strike w:val="0"/>
          <w:color w:val="000000"/>
          <w:sz w:val="24"/>
          <w:u w:val="none"/>
        </w:rPr>
        <w:t>号）抄</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平成</w:t>
      </w:r>
      <w:r>
        <w:rPr>
          <w:rFonts w:ascii="ＭＳ 明朝" w:eastAsia="ＭＳ 明朝" w:hAnsi="ＭＳ 明朝" w:hint="default"/>
          <w:b w:val="0"/>
          <w:i w:val="0"/>
          <w:strike w:val="0"/>
          <w:color w:val="000000"/>
          <w:sz w:val="24"/>
          <w:u w:val="none"/>
        </w:rPr>
        <w:t>23</w:t>
      </w:r>
      <w:r>
        <w:rPr>
          <w:rFonts w:ascii="ＭＳ 明朝" w:eastAsia="ＭＳ 明朝" w:hAnsi="ＭＳ 明朝" w:hint="default"/>
          <w:b w:val="0"/>
          <w:i w:val="0"/>
          <w:strike w:val="0"/>
          <w:color w:val="000000"/>
          <w:sz w:val="24"/>
          <w:u w:val="none"/>
        </w:rPr>
        <w:t>年４月１日から施行する。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0" w:left="72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改正文（令和４年３月</w:t>
      </w:r>
      <w:r>
        <w:rPr>
          <w:rFonts w:ascii="ＭＳ 明朝" w:eastAsia="ＭＳ 明朝" w:hAnsi="ＭＳ 明朝" w:hint="default"/>
          <w:b w:val="0"/>
          <w:i w:val="0"/>
          <w:strike w:val="0"/>
          <w:color w:val="000000"/>
          <w:sz w:val="24"/>
          <w:u w:val="none"/>
        </w:rPr>
        <w:t>28</w:t>
      </w:r>
      <w:r>
        <w:rPr>
          <w:rFonts w:ascii="ＭＳ 明朝" w:eastAsia="ＭＳ 明朝" w:hAnsi="ＭＳ 明朝" w:hint="default"/>
          <w:b w:val="0"/>
          <w:i w:val="0"/>
          <w:strike w:val="0"/>
          <w:color w:val="000000"/>
          <w:sz w:val="24"/>
          <w:u w:val="none"/>
        </w:rPr>
        <w:t>日告示第</w:t>
      </w:r>
      <w:r>
        <w:rPr>
          <w:rFonts w:ascii="ＭＳ 明朝" w:eastAsia="ＭＳ 明朝" w:hAnsi="ＭＳ 明朝" w:hint="default"/>
          <w:b w:val="0"/>
          <w:i w:val="0"/>
          <w:strike w:val="0"/>
          <w:color w:val="000000"/>
          <w:sz w:val="24"/>
          <w:u w:val="none"/>
        </w:rPr>
        <w:t>35</w:t>
      </w:r>
      <w:r>
        <w:rPr>
          <w:rFonts w:ascii="ＭＳ 明朝" w:eastAsia="ＭＳ 明朝" w:hAnsi="ＭＳ 明朝" w:hint="default"/>
          <w:b w:val="0"/>
          <w:i w:val="0"/>
          <w:strike w:val="0"/>
          <w:color w:val="000000"/>
          <w:sz w:val="24"/>
          <w:u w:val="none"/>
        </w:rPr>
        <w:t>号）抄</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firstLine="24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令和４年３月</w:t>
      </w:r>
      <w:r>
        <w:rPr>
          <w:rFonts w:ascii="ＭＳ 明朝" w:eastAsia="ＭＳ 明朝" w:hAnsi="ＭＳ 明朝" w:hint="default"/>
          <w:b w:val="0"/>
          <w:i w:val="0"/>
          <w:strike w:val="0"/>
          <w:color w:val="000000"/>
          <w:sz w:val="24"/>
          <w:u w:val="none"/>
        </w:rPr>
        <w:t>28</w:t>
      </w:r>
      <w:r>
        <w:rPr>
          <w:rFonts w:ascii="ＭＳ 明朝" w:eastAsia="ＭＳ 明朝" w:hAnsi="ＭＳ 明朝" w:hint="default"/>
          <w:b w:val="0"/>
          <w:i w:val="0"/>
          <w:strike w:val="0"/>
          <w:color w:val="000000"/>
          <w:sz w:val="24"/>
          <w:u w:val="none"/>
        </w:rPr>
        <w:t>日から施行する。</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別表（第７関係）</w:t>
      </w:r>
    </w:p>
    <w:tbl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tblPr>
        <w:tblStyle w:val="11"/>
        <w:tblInd w:type="dxa" w:w="5"/>
        <w:tblLayout w:type="fixed"/>
        <w:tblCellMar>
          <w:top w:type="dxa" w:w="40"/>
          <w:left w:type="dxa" w:w="100"/>
          <w:bottom w:type="dxa" w:w="40"/>
          <w:right w:type="dxa" w:w="100"/>
        </w:tblCellMar>
        <w:tblLook w:firstColumn="1" w:firstRow="1" w:lastColumn="0" w:lastRow="0" w:noHBand="0" w:noVBand="1" w:val="04A0"/>
      </w:tblPr>
      <w:tblGrid>
        <w:gridCol w:w="1733"/>
        <w:gridCol w:w="4104"/>
        <w:gridCol w:w="912"/>
        <w:gridCol w:w="1185"/>
        <w:gridCol w:w="1185"/>
      </w:tblGrid>
      <w:tr>
        <w:trPr/>
        <w:tc>
          <w:tcPr>
            <w:tcW w:type="dxa" w:w="1733"/>
            <w:tcBorders>
              <w:top w:color="000000" w:space="0" w:sz="4" w:val="single"/>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条項</w:t>
            </w:r>
          </w:p>
        </w:tc>
        <w:tc>
          <w:tcPr>
            <w:tcW w:type="dxa" w:w="4104"/>
            <w:tcBorders>
              <w:top w:color="000000" w:space="0" w:sz="4" w:val="single"/>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提出書類及び添付書類</w:t>
            </w:r>
          </w:p>
        </w:tc>
        <w:tc>
          <w:tcPr>
            <w:tcW w:type="dxa" w:w="912"/>
            <w:tcBorders>
              <w:top w:color="000000" w:space="0" w:sz="4" w:val="single"/>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様式</w:t>
            </w:r>
          </w:p>
        </w:tc>
        <w:tc>
          <w:tcPr>
            <w:tcW w:type="dxa" w:w="1185"/>
            <w:tcBorders>
              <w:top w:color="000000" w:space="0" w:sz="4" w:val="single"/>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提出部数</w:t>
            </w:r>
          </w:p>
        </w:tc>
        <w:tc>
          <w:tcPr>
            <w:tcW w:type="dxa" w:w="1185"/>
            <w:tcBorders>
              <w:top w:color="000000" w:space="0" w:sz="4" w:val="single"/>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center"/>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提出期日</w:t>
            </w:r>
          </w:p>
        </w:tc>
      </w:tr>
      <w:tr>
        <w:trPr/>
        <w:tc>
          <w:tcPr>
            <w:tcW w:type="dxa" w:w="1733"/>
            <w:vMerge w:val="restart"/>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規則第４条の規定による書類</w:t>
            </w: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起業・立地奨励補助金交付申請書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第１号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restart"/>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別に定める。</w:t>
            </w: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　事業計画書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第２号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２　工場等施設賃貸借契約書の写し</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３　新規常用雇用者の雇用通知書の写し</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４　その他市長が必要と認める書類</w:t>
            </w:r>
          </w:p>
        </w:tc>
        <w:tc>
          <w:tcPr>
            <w:tcW w:type="dxa" w:w="91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c>
          <w:tcPr>
            <w:tcW w:type="dxa" w:w="1185"/>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restart"/>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規則第６条第１項第１号から第３号までの規定による書類</w:t>
            </w: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起業・立地奨励補助金変更（中止、廃止）承認申請書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第３号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restart"/>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別に定める。</w:t>
            </w: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　事業計画書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第２号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２　その他市長が必要と認める書類</w:t>
            </w:r>
          </w:p>
        </w:tc>
        <w:tc>
          <w:tcPr>
            <w:tcW w:type="dxa" w:w="912"/>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restart"/>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規則第</w:t>
            </w:r>
            <w:r>
              <w:rPr>
                <w:rFonts w:ascii="ＭＳ 明朝" w:eastAsia="ＭＳ 明朝" w:hAnsi="ＭＳ 明朝" w:hint="default"/>
                <w:b w:val="0"/>
                <w:i w:val="0"/>
                <w:strike w:val="0"/>
                <w:color w:val="000000"/>
                <w:sz w:val="24"/>
                <w:u w:val="none"/>
              </w:rPr>
              <w:t>13</w:t>
            </w:r>
            <w:r>
              <w:rPr>
                <w:rFonts w:ascii="ＭＳ 明朝" w:eastAsia="ＭＳ 明朝" w:hAnsi="ＭＳ 明朝" w:hint="default"/>
                <w:b w:val="0"/>
                <w:i w:val="0"/>
                <w:strike w:val="0"/>
                <w:color w:val="000000"/>
                <w:sz w:val="24"/>
                <w:u w:val="none"/>
              </w:rPr>
              <w:t>条第１項の規定による書類</w:t>
            </w: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起業・立地奨励補助金請求書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第４号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restart"/>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別に定める。</w:t>
            </w: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　事業実績書</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第２号</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color="auto" w:space="0" w:sz="0" w:val="none"/>
              <w:tr2bl w:color="auto" w:space="0" w:sz="0" w:val="none"/>
            </w:tcBorders>
            <w:vAlign w:val="top"/>
          </w:tcPr>
          <w:p>
            <w:pPr>
              <w:pStyle w:val="0"/>
              <w:ind w:left="0" w:right="0"/>
              <w:jc w:val="left"/>
              <w:rPr>
                <w:rFonts w:hint="default"/>
              </w:rPr>
            </w:pPr>
          </w:p>
        </w:tc>
        <w:tc>
          <w:tcPr>
            <w:tcW w:type="dxa" w:w="4104"/>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２　貸借料の領収書の写し</w:t>
            </w:r>
          </w:p>
        </w:tc>
        <w:tc>
          <w:tcPr>
            <w:tcW w:type="dxa" w:w="912"/>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tcBorders>
              <w:top w:val="nil"/>
              <w:left w:val="nil"/>
              <w:bottom w:val="nil"/>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１部</w:t>
            </w:r>
          </w:p>
        </w:tc>
        <w:tc>
          <w:tcPr>
            <w:tcW w:type="dxa" w:w="1185"/>
            <w:vMerge w:val="continue"/>
            <w:tcBorders>
              <w:top w:val="nil"/>
              <w:left w:val="nil"/>
              <w:bottom w:color="000000" w:space="0" w:sz="4" w:val="single"/>
              <w:right w:color="000000" w:space="0" w:sz="4" w:val="single"/>
              <w:tl2br w:color="auto" w:space="0" w:sz="0" w:val="none"/>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r>
        <w:trPr/>
        <w:tc>
          <w:tcPr>
            <w:tcW w:type="dxa" w:w="1733"/>
            <w:vMerge w:val="continue"/>
            <w:tcBorders>
              <w:top w:val="nil"/>
              <w:left w:color="000000" w:space="0" w:sz="4" w:val="single"/>
              <w:bottom w:color="000000" w:space="0" w:sz="4" w:val="single"/>
              <w:right w:color="000000" w:space="0" w:sz="4" w:val="single"/>
              <w:tl2br w:val="nil"/>
              <w:tr2bl w:color="auto" w:space="0" w:sz="0" w:val="none"/>
            </w:tcBorders>
            <w:vAlign w:val="top"/>
          </w:tcPr>
          <w:p>
            <w:pPr>
              <w:pStyle w:val="0"/>
              <w:ind w:left="0" w:right="0"/>
              <w:jc w:val="left"/>
              <w:rPr>
                <w:rFonts w:hint="default"/>
              </w:rPr>
            </w:pPr>
          </w:p>
        </w:tc>
        <w:tc>
          <w:tcPr>
            <w:tcW w:type="dxa" w:w="4104"/>
            <w:tcBorders>
              <w:top w:val="nil"/>
              <w:left w:val="nil"/>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３　その他市長が必要と認める書類</w:t>
            </w:r>
          </w:p>
        </w:tc>
        <w:tc>
          <w:tcPr>
            <w:tcW w:type="dxa" w:w="912"/>
            <w:tcBorders>
              <w:top w:val="nil"/>
              <w:left w:val="nil"/>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tcBorders>
              <w:top w:val="nil"/>
              <w:left w:val="nil"/>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　</w:t>
            </w:r>
          </w:p>
        </w:tc>
        <w:tc>
          <w:tcPr>
            <w:tcW w:type="dxa" w:w="1185"/>
            <w:vMerge w:val="continue"/>
            <w:tcBorders>
              <w:top w:val="nil"/>
              <w:left w:val="nil"/>
              <w:bottom w:color="000000" w:space="0" w:sz="4" w:val="single"/>
              <w:right w:color="000000" w:space="0" w:sz="4" w:val="single"/>
              <w:tl2br w:val="nil"/>
              <w:tr2bl w:color="auto" w:space="0" w:sz="0" w:val="none"/>
            </w:tcBorders>
            <w:vAlign w:val="top"/>
          </w:tcPr>
          <w:p>
            <w:pPr>
              <w:pStyle w:val="0"/>
              <w:spacing w:after="0" w:afterAutospacing="0" w:afterLines="0" w:before="0" w:beforeAutospacing="0" w:beforeLines="0" w:line="480" w:lineRule="atLeast"/>
              <w:ind w:firstLine="0" w:left="0" w:right="0"/>
              <w:jc w:val="left"/>
              <w:rPr>
                <w:rFonts w:ascii="ＭＳ 明朝" w:eastAsia="ＭＳ 明朝" w:hAnsi="ＭＳ 明朝" w:hint="eastAsia"/>
                <w:b w:val="0"/>
                <w:i w:val="0"/>
                <w:strike w:val="0"/>
                <w:color w:val="000000"/>
                <w:u w:val="none"/>
              </w:rPr>
            </w:pPr>
          </w:p>
        </w:tc>
      </w:tr>
    </w:tbl>
    <w:p>
      <w:pP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rPr>
          <w:rFonts w:hint="default"/>
        </w:rPr>
        <w:sectPr>
          <w:pgSz w:h="16837" w:w="11905"/>
          <w:pgMar w:bottom="1133" w:footer="720" w:gutter="0" w:header="720" w:left="1417" w:right="1366" w:top="1133"/>
          <w:cols w:space="720"/>
          <w:textDirection w:val="lrTb"/>
          <w:docGrid w:linePitch="485" w:type="linesAndChars"/>
        </w:sectPr>
      </w:pP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line="480" w:lineRule="atLeast"/>
        <w:ind w:firstLine="0" w:left="0" w:right="0"/>
        <w:jc w:val="center"/>
        <w:rPr>
          <w:rFonts w:ascii="ＭＳ 明朝" w:eastAsia="ＭＳ 明朝" w:hAnsi="ＭＳ 明朝" w:hint="eastAsia"/>
          <w:b w:val="0"/>
          <w:i w:val="0"/>
          <w:color w:val="000000"/>
        </w:rPr>
      </w:pPr>
      <w:r>
        <w:rPr>
          <w:rFonts w:ascii="ＭＳ 明朝" w:eastAsia="ＭＳ 明朝" w:hAnsi="ＭＳ 明朝" w:hint="eastAsia"/>
          <w:b w:val="0"/>
          <w:i w:val="0"/>
          <w:color w:val="000000"/>
          <w:sz w:val="24"/>
        </w:rPr>
        <w:drawing>
          <wp:inline distT="0" distR="0" distB="0" distL="0">
            <wp:extent cx="5745480" cy="8243570"/>
            <wp:docPr id="0" name="Drawing 0" descr="image1.png"/>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4"/>
                    <a:stretch>
                      <a:fillRect/>
                    </a:stretch>
                  </pic:blipFill>
                  <pic:spPr>
                    <a:xfrm>
                      <a:off x="0" y="0"/>
                      <a:ext cx="5745480" cy="8243570"/>
                    </a:xfrm>
                    <a:prstGeom prst="rect"/>
                    <a:noFill/>
                    <a:ln>
                      <a:miter/>
                    </a:ln>
                  </pic:spPr>
                </pic:pic>
              </a:graphicData>
            </a:graphic>
          </wp:inline>
        </w:drawing>
      </w:r>
    </w:p>
    <w:p>
      <w:pP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rPr>
          <w:rFonts w:hint="default"/>
        </w:rPr>
        <w:sectPr>
          <w:pgSz w:h="16837" w:w="11905"/>
          <w:pgMar w:bottom="1133" w:footer="720" w:gutter="0" w:header="720" w:left="1417" w:right="1366" w:top="1133"/>
          <w:cols w:space="720"/>
          <w:textDirection w:val="lrTb"/>
          <w:docGrid w:linePitch="485" w:type="linesAndChars"/>
        </w:sectPr>
      </w:pP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line="480" w:lineRule="atLeast"/>
        <w:ind w:firstLine="0" w:left="0" w:right="0"/>
        <w:jc w:val="center"/>
        <w:rPr>
          <w:rFonts w:ascii="ＭＳ 明朝" w:eastAsia="ＭＳ 明朝" w:hAnsi="ＭＳ 明朝" w:hint="eastAsia"/>
          <w:b w:val="0"/>
          <w:i w:val="0"/>
          <w:color w:val="000000"/>
        </w:rPr>
      </w:pPr>
      <w:r>
        <w:rPr>
          <w:rFonts w:ascii="ＭＳ 明朝" w:eastAsia="ＭＳ 明朝" w:hAnsi="ＭＳ 明朝" w:hint="eastAsia"/>
          <w:b w:val="0"/>
          <w:i w:val="0"/>
          <w:color w:val="000000"/>
          <w:sz w:val="24"/>
        </w:rPr>
        <w:drawing>
          <wp:inline distT="0" distR="0" distB="0" distL="0">
            <wp:extent cx="5745480" cy="8354060"/>
            <wp:docPr id="1" name="Drawing 1" descr="image2.png"/>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745480" cy="8354060"/>
                    </a:xfrm>
                    <a:prstGeom prst="rect"/>
                    <a:noFill/>
                    <a:ln>
                      <a:miter/>
                    </a:ln>
                  </pic:spPr>
                </pic:pic>
              </a:graphicData>
            </a:graphic>
          </wp:inline>
        </w:drawing>
      </w:r>
    </w:p>
    <w:p>
      <w:pP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rPr>
          <w:rFonts w:hint="default"/>
        </w:rPr>
        <w:sectPr>
          <w:pgSz w:h="16837" w:w="11905"/>
          <w:pgMar w:bottom="1133" w:footer="720" w:gutter="0" w:header="720" w:left="1417" w:right="1366" w:top="1133"/>
          <w:cols w:space="720"/>
          <w:textDirection w:val="lrTb"/>
          <w:docGrid w:linePitch="485" w:type="linesAndChars"/>
        </w:sectPr>
      </w:pP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line="480" w:lineRule="atLeast"/>
        <w:ind w:firstLine="0" w:left="0" w:right="0"/>
        <w:jc w:val="center"/>
        <w:rPr>
          <w:rFonts w:ascii="ＭＳ 明朝" w:eastAsia="ＭＳ 明朝" w:hAnsi="ＭＳ 明朝" w:hint="eastAsia"/>
          <w:b w:val="0"/>
          <w:i w:val="0"/>
          <w:color w:val="000000"/>
        </w:rPr>
      </w:pPr>
      <w:r>
        <w:rPr>
          <w:rFonts w:ascii="ＭＳ 明朝" w:eastAsia="ＭＳ 明朝" w:hAnsi="ＭＳ 明朝" w:hint="eastAsia"/>
          <w:b w:val="0"/>
          <w:i w:val="0"/>
          <w:color w:val="000000"/>
          <w:sz w:val="24"/>
        </w:rPr>
        <w:drawing>
          <wp:inline distT="0" distR="0" distB="0" distL="0">
            <wp:extent cx="5745480" cy="8243570"/>
            <wp:docPr id="2" name="Drawing 2" descr="image3.png"/>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5745480" cy="8243570"/>
                    </a:xfrm>
                    <a:prstGeom prst="rect"/>
                    <a:noFill/>
                    <a:ln>
                      <a:miter/>
                    </a:ln>
                  </pic:spPr>
                </pic:pic>
              </a:graphicData>
            </a:graphic>
          </wp:inline>
        </w:drawing>
      </w:r>
    </w:p>
    <w:p>
      <w:pP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rPr>
          <w:rFonts w:hint="default"/>
        </w:rPr>
        <w:sectPr>
          <w:pgSz w:h="16837" w:w="11905"/>
          <w:pgMar w:bottom="1133" w:footer="720" w:gutter="0" w:header="720" w:left="1417" w:right="1366" w:top="1133"/>
          <w:cols w:space="720"/>
          <w:textDirection w:val="lrTb"/>
          <w:docGrid w:linePitch="485" w:type="linesAndChars"/>
        </w:sectPr>
      </w:pP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line="480" w:lineRule="atLeast"/>
        <w:ind w:firstLine="0" w:left="0" w:right="0"/>
        <w:jc w:val="center"/>
        <w:rPr>
          <w:rFonts w:ascii="ＭＳ 明朝" w:eastAsia="ＭＳ 明朝" w:hAnsi="ＭＳ 明朝" w:hint="eastAsia"/>
          <w:b w:val="0"/>
          <w:i w:val="0"/>
          <w:color w:val="000000"/>
        </w:rPr>
      </w:pPr>
      <w:r>
        <w:rPr>
          <w:rFonts w:ascii="ＭＳ 明朝" w:eastAsia="ＭＳ 明朝" w:hAnsi="ＭＳ 明朝" w:hint="eastAsia"/>
          <w:b w:val="0"/>
          <w:i w:val="0"/>
          <w:color w:val="000000"/>
          <w:sz w:val="24"/>
        </w:rPr>
        <w:drawing>
          <wp:inline distT="0" distR="0" distB="0" distL="0">
            <wp:extent cx="5745480" cy="8243570"/>
            <wp:docPr id="3" name="Drawing 3" descr="image4.png"/>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7"/>
                    <a:stretch>
                      <a:fillRect/>
                    </a:stretch>
                  </pic:blipFill>
                  <pic:spPr>
                    <a:xfrm>
                      <a:off x="0" y="0"/>
                      <a:ext cx="5745480" cy="8243570"/>
                    </a:xfrm>
                    <a:prstGeom prst="rect"/>
                    <a:noFill/>
                    <a:ln>
                      <a:miter/>
                    </a:ln>
                  </pic:spPr>
                </pic:pic>
              </a:graphicData>
            </a:graphic>
          </wp:inline>
        </w:drawing>
      </w:r>
    </w:p>
    <w:p>
      <w:pP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rPr>
          <w:rFonts w:hint="default"/>
        </w:rPr>
        <w:sectPr>
          <w:pgSz w:h="16837" w:w="11905"/>
          <w:pgMar w:bottom="1133" w:footer="720" w:gutter="0" w:header="720" w:left="1417" w:right="1366" w:top="1133"/>
          <w:cols w:space="720"/>
          <w:textDirection w:val="lrTb"/>
          <w:docGrid w:linePitch="485" w:type="linesAndChars"/>
        </w:sectPr>
      </w:pP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様式第１号（別表関係）</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様式第２号（別表関係）</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様式第３号（別表関係）</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after="0" w:afterAutospacing="0" w:afterLines="0" w:before="0" w:beforeAutospacing="0" w:beforeLines="0" w:line="480" w:lineRule="atLeast"/>
        <w:ind w:hanging="240" w:left="240" w:right="0"/>
        <w:jc w:val="left"/>
        <w:rPr>
          <w:rFonts w:ascii="ＭＳ 明朝" w:eastAsia="ＭＳ 明朝" w:hAnsi="ＭＳ 明朝" w:hint="eastAsia"/>
          <w:b w:val="0"/>
          <w:i w:val="0"/>
          <w:strike w:val="0"/>
          <w:color w:val="000000"/>
          <w:u w:val="none"/>
        </w:rPr>
      </w:pPr>
      <w:r>
        <w:rPr>
          <w:rFonts w:ascii="ＭＳ 明朝" w:eastAsia="ＭＳ 明朝" w:hAnsi="ＭＳ 明朝" w:hint="default"/>
          <w:b w:val="0"/>
          <w:i w:val="0"/>
          <w:strike w:val="0"/>
          <w:color w:val="000000"/>
          <w:sz w:val="24"/>
          <w:u w:val="none"/>
        </w:rPr>
        <w:t>様式第４号（別表関係）</w:t>
      </w:r>
    </w:p>
    <w:p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pPr>
        <w:pStyle w:val="0"/>
        <w:spacing w:line="480" w:lineRule="atLeast"/>
        <w:ind w:firstLine="0" w:left="0" w:right="0"/>
        <w:jc w:val="left"/>
        <w:rPr>
          <w:rFonts w:ascii="ＭＳ 明朝" w:eastAsia="ＭＳ 明朝" w:hAnsi="ＭＳ 明朝" w:hint="eastAsia"/>
          <w:b w:val="0"/>
          <w:i w:val="0"/>
          <w:color w:val="000000"/>
        </w:rPr>
      </w:pPr>
      <w:bookmarkStart w:id="1" w:name="last"/>
      <w:bookmarkEnd w:id="1"/>
    </w:p>
    <w:sectPr>
      <w:pgSz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h="16837" w:w="11905"/>
      <w:pgMar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bottom="1133" w:footer="720" w:gutter="0" w:header="720" w:left="1417" w:right="1366" w:top="1133"/>
      <w:cols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space="720"/>
      <w:docGrid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w:linePitch="485" w:type="linesAndChars"/>
    </w:sectPr>
  </w:body>
</w:document>
</file>

<file path=word/footnotes.xml><?xml version="1.0" encoding="utf-8"?>
<w:footnotes xmlns:w="http://schemas.openxmlformats.org/wordprocessingml/2006/main"/>
</file>

<file path=word/settings.xml><?xml version="1.0" encoding="utf-8"?>
<w:settings xmlns:w="http://schemas.openxmlformats.org/wordprocessingml/2006/main">
  <w:zoom w:percent="100"/>
</w:settings>
</file>

<file path=word/styles.xml><?xml version="1.0" encoding="utf-8"?>
<w:styles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s="http://schemas.microsoft.com/office/word/2010/wordprocessingShape" mc:Ignorable="w14 wp14">
  <w:docDefaults>
    <w:rPrDefault>
      <w:rPr>
        <w:rFonts w:ascii="Arial" w:eastAsia="ＭＳ 明朝" w:hAnsi="Arial"/>
      </w:rPr>
    </w:rPrDefault>
  </w:docDefaults>
  <w:style w:default="1" w:styleId="0" w:type="paragraph">
    <w:name w:val="Normal"/>
    <w:next w:val="0"/>
    <w:link w:val="0"/>
    <w:uiPriority w:val="0"/>
    <w:qFormat/>
    <w:pPr>
      <w:autoSpaceDE w:val="0"/>
      <w:autoSpaceDN w:val="0"/>
      <w:adjustRightInd w:val="0"/>
    </w:pPr>
    <w:rPr>
      <w:sz w:val="24"/>
    </w:rPr>
  </w:style>
  <w:style w:default="1" w:styleId="10" w:type="character">
    <w:name w:val="Default Paragraph Font"/>
    <w:next w:val="10"/>
    <w:link w:val="0"/>
    <w:uiPriority w:val="0"/>
    <w:semiHidden/>
    <w:rPr/>
  </w:style>
  <w:style w:default="1" w:styleId="11" w:type="table">
    <w:name w:val="Normal Table"/>
    <w:next w:val="11"/>
    <w:link w:val="0"/>
    <w:uiPriority w:val="0"/>
    <w:semiHidden/>
    <w:rPr/>
    <w:tblPr>
      <w:tblInd w:type="dxa" w:w="0"/>
      <w:tblCellMar>
        <w:left w:type="dxa" w:w="108"/>
        <w:right w:type="dxa" w:w="108"/>
        <w:top w:type="dxa" w:w="0"/>
        <w:bottom w:type="dxa" w:w="0"/>
      </w:tblCellMar>
    </w:tblPr>
    <w:trPr/>
    <w:tcPr/>
  </w:style>
  <w:style w:styleId="15" w:type="character">
    <w:name w:val="footnote reference"/>
    <w:basedOn w:val="10"/>
    <w:next w:val="15"/>
    <w:link w:val="0"/>
    <w:uiPriority w:val="0"/>
    <w:semiHidden/>
    <w:rPr>
      <w:vertAlign w:val="superscript"/>
    </w:rPr>
  </w:style>
  <w:style w:styleId="16" w:type="character">
    <w:name w:val="endnote reference"/>
    <w:basedOn w:val="10"/>
    <w:next w:val="16"/>
    <w:link w:val="0"/>
    <w:uiPriority w:val="0"/>
    <w:semiHidden/>
    <w:rPr>
      <w:vertAlign w:val="superscript"/>
    </w:rPr>
  </w:style>
</w:styles>
</file>

<file path=word/_rels/document.xml.rels>&#65279;<?xml version="1.0" encoding="UTF-8" standalone="yes"?>
<Relationships xmlns="http://schemas.openxmlformats.org/package/2006/relationships">
  <Relationship Id="rId1" Target="settings.xml" Type="http://schemas.openxmlformats.org/officeDocument/2006/relationships/settings" />
  <Relationship Id="rId2" Target="styles.xml" Type="http://schemas.openxmlformats.org/officeDocument/2006/relationships/styles" />
  <Relationship Id="rId3" Target="footnotes.xml" Type="http://schemas.openxmlformats.org/officeDocument/2006/relationships/footnotes" />
  <Relationship Id="rId4" Target="media/image1.png" Type="http://schemas.openxmlformats.org/officeDocument/2006/relationships/image" />
  <Relationship Id="rId5" Target="media/image2.png" Type="http://schemas.openxmlformats.org/officeDocument/2006/relationships/image" />
  <Relationship Id="rId6" Target="media/image3.png" Type="http://schemas.openxmlformats.org/officeDocument/2006/relationships/image" />
  <Relationship Id="rId7" Target="media/image4.png" Type="http://schemas.openxmlformats.org/officeDocument/2006/relationships/image" />
</Relationships>
</file>

<file path=docProps/app.xml><?xml version="1.0" encoding="utf-8"?>
<Properties xmlns="http://schemas.openxmlformats.org/officeDocument/2006/extended-properties">
  <Application>
  </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2023-09-13T10:52:00Z</dcterms:created>
  <dc:creator>Apache POI</dc:creator>
  <dcterms:modified xsi:type="dcterms:W3CDTF">2023-05-15T15:43:38Z</dcterms:modified>
  <cp:revision>1</cp:revision>
</cp:coreProperties>
</file>