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CF3" w:rsidRPr="00E93CF3" w:rsidRDefault="00E93CF3" w:rsidP="00E93CF3">
      <w:pPr>
        <w:ind w:leftChars="3645" w:left="7654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  <w:spacing w:val="82"/>
          <w:kern w:val="0"/>
          <w:fitText w:val="1890" w:id="-1131192576"/>
        </w:rPr>
        <w:t>岩図第88</w:t>
      </w:r>
      <w:r w:rsidRPr="00E93CF3">
        <w:rPr>
          <w:rFonts w:ascii="ＭＳ 明朝" w:eastAsia="ＭＳ 明朝" w:hAnsi="ＭＳ 明朝" w:hint="eastAsia"/>
          <w:spacing w:val="-1"/>
          <w:kern w:val="0"/>
          <w:fitText w:val="1890" w:id="-1131192576"/>
        </w:rPr>
        <w:t>号</w:t>
      </w:r>
    </w:p>
    <w:p w:rsidR="00E93CF3" w:rsidRPr="00E93CF3" w:rsidRDefault="00E93CF3" w:rsidP="00E93CF3">
      <w:pPr>
        <w:ind w:leftChars="3645" w:left="7654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令和５年12月18日</w:t>
      </w:r>
    </w:p>
    <w:p w:rsidR="00BC7CAD" w:rsidRPr="00E93CF3" w:rsidRDefault="00BC7CAD" w:rsidP="0009769B">
      <w:pPr>
        <w:tabs>
          <w:tab w:val="left" w:pos="567"/>
        </w:tabs>
        <w:rPr>
          <w:rFonts w:ascii="ＭＳ 明朝" w:eastAsia="ＭＳ 明朝" w:hAnsi="ＭＳ 明朝"/>
        </w:rPr>
      </w:pPr>
    </w:p>
    <w:p w:rsidR="009E49D5" w:rsidRPr="00E93CF3" w:rsidRDefault="009E49D5" w:rsidP="007E573C">
      <w:pPr>
        <w:tabs>
          <w:tab w:val="left" w:pos="567"/>
        </w:tabs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 xml:space="preserve">　各</w:t>
      </w:r>
      <w:r w:rsidR="00E366AB">
        <w:rPr>
          <w:rFonts w:ascii="ＭＳ 明朝" w:eastAsia="ＭＳ 明朝" w:hAnsi="ＭＳ 明朝" w:hint="eastAsia"/>
        </w:rPr>
        <w:t>私立</w:t>
      </w:r>
      <w:bookmarkStart w:id="0" w:name="_GoBack"/>
      <w:bookmarkEnd w:id="0"/>
      <w:r w:rsidR="007E573C" w:rsidRPr="00E93CF3">
        <w:rPr>
          <w:rFonts w:ascii="ＭＳ 明朝" w:eastAsia="ＭＳ 明朝" w:hAnsi="ＭＳ 明朝" w:hint="eastAsia"/>
        </w:rPr>
        <w:t>学校設置者</w:t>
      </w:r>
      <w:r w:rsidR="0009769B" w:rsidRPr="00E93CF3">
        <w:rPr>
          <w:rFonts w:ascii="ＭＳ 明朝" w:eastAsia="ＭＳ 明朝" w:hAnsi="ＭＳ 明朝" w:hint="eastAsia"/>
        </w:rPr>
        <w:t xml:space="preserve">　</w:t>
      </w:r>
      <w:r w:rsidRPr="00E93CF3">
        <w:rPr>
          <w:rFonts w:ascii="ＭＳ 明朝" w:eastAsia="ＭＳ 明朝" w:hAnsi="ＭＳ 明朝" w:hint="eastAsia"/>
        </w:rPr>
        <w:t>様</w:t>
      </w:r>
    </w:p>
    <w:p w:rsidR="009E49D5" w:rsidRPr="00E93CF3" w:rsidRDefault="009E49D5" w:rsidP="0009769B">
      <w:pPr>
        <w:tabs>
          <w:tab w:val="left" w:pos="567"/>
        </w:tabs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 xml:space="preserve">　</w:t>
      </w:r>
      <w:r w:rsidR="007E573C" w:rsidRPr="00E93CF3">
        <w:rPr>
          <w:rFonts w:ascii="ＭＳ 明朝" w:eastAsia="ＭＳ 明朝" w:hAnsi="ＭＳ 明朝" w:hint="eastAsia"/>
        </w:rPr>
        <w:t>（小中</w:t>
      </w:r>
      <w:r w:rsidR="00E93CF3" w:rsidRPr="00E93CF3">
        <w:rPr>
          <w:rFonts w:ascii="ＭＳ 明朝" w:eastAsia="ＭＳ 明朝" w:hAnsi="ＭＳ 明朝" w:hint="eastAsia"/>
        </w:rPr>
        <w:t>高</w:t>
      </w:r>
      <w:r w:rsidR="007E573C" w:rsidRPr="00E93CF3">
        <w:rPr>
          <w:rFonts w:ascii="ＭＳ 明朝" w:eastAsia="ＭＳ 明朝" w:hAnsi="ＭＳ 明朝" w:hint="eastAsia"/>
        </w:rPr>
        <w:t>特）</w:t>
      </w:r>
    </w:p>
    <w:p w:rsidR="003E7D12" w:rsidRPr="00E93CF3" w:rsidRDefault="003E7D12" w:rsidP="0009769B">
      <w:pPr>
        <w:rPr>
          <w:rFonts w:ascii="ＭＳ 明朝" w:eastAsia="ＭＳ 明朝" w:hAnsi="ＭＳ 明朝"/>
        </w:rPr>
      </w:pPr>
    </w:p>
    <w:p w:rsidR="003E7D12" w:rsidRPr="00E93CF3" w:rsidRDefault="009E49D5" w:rsidP="0009769B">
      <w:pPr>
        <w:jc w:val="right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 xml:space="preserve">岩手県立図書館長　</w:t>
      </w:r>
    </w:p>
    <w:p w:rsidR="003E7D12" w:rsidRPr="00E93CF3" w:rsidRDefault="003E7D12" w:rsidP="0009769B">
      <w:pPr>
        <w:rPr>
          <w:rFonts w:ascii="ＭＳ 明朝" w:eastAsia="ＭＳ 明朝" w:hAnsi="ＭＳ 明朝"/>
        </w:rPr>
      </w:pPr>
    </w:p>
    <w:p w:rsidR="003E7D12" w:rsidRPr="00E93CF3" w:rsidRDefault="003E7D12" w:rsidP="0009769B">
      <w:pPr>
        <w:rPr>
          <w:rFonts w:ascii="ＭＳ 明朝" w:eastAsia="ＭＳ 明朝" w:hAnsi="ＭＳ 明朝"/>
        </w:rPr>
      </w:pPr>
    </w:p>
    <w:p w:rsidR="003E7D12" w:rsidRPr="00E93CF3" w:rsidRDefault="009E49D5" w:rsidP="0009769B">
      <w:pPr>
        <w:autoSpaceDN w:val="0"/>
        <w:ind w:firstLineChars="100" w:firstLine="210"/>
        <w:jc w:val="center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岩手県立図書館／震災・防災等の学び合いスペース「Ｉ-ルーム」の</w:t>
      </w:r>
      <w:r w:rsidR="00B022B5" w:rsidRPr="00E93CF3">
        <w:rPr>
          <w:rFonts w:ascii="ＭＳ 明朝" w:eastAsia="ＭＳ 明朝" w:hAnsi="ＭＳ 明朝" w:hint="eastAsia"/>
        </w:rPr>
        <w:t>利活用</w:t>
      </w:r>
      <w:r w:rsidRPr="00E93CF3">
        <w:rPr>
          <w:rFonts w:ascii="ＭＳ 明朝" w:eastAsia="ＭＳ 明朝" w:hAnsi="ＭＳ 明朝" w:hint="eastAsia"/>
        </w:rPr>
        <w:t>について</w:t>
      </w:r>
    </w:p>
    <w:p w:rsidR="009E49D5" w:rsidRPr="00E93CF3" w:rsidRDefault="009E49D5" w:rsidP="0009769B">
      <w:pPr>
        <w:autoSpaceDN w:val="0"/>
        <w:ind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このことについて、岩手県立図書館では、</w:t>
      </w:r>
      <w:r w:rsidR="00E85CEF" w:rsidRPr="00E93CF3">
        <w:rPr>
          <w:rFonts w:ascii="ＭＳ 明朝" w:eastAsia="ＭＳ 明朝" w:hAnsi="ＭＳ 明朝" w:hint="eastAsia"/>
        </w:rPr>
        <w:t>東日本大震災津波からの復興や防災を含む今日的な課題について、児童生徒やグループによる学び・探究等を支援するため、</w:t>
      </w:r>
      <w:r w:rsidRPr="00E93CF3">
        <w:rPr>
          <w:rFonts w:ascii="ＭＳ 明朝" w:eastAsia="ＭＳ 明朝" w:hAnsi="ＭＳ 明朝" w:hint="eastAsia"/>
        </w:rPr>
        <w:t>令和５年11月３日に、当館４階に、震災・防災等の学び合いスペース「Ｉ-ルーム」を開設しました。</w:t>
      </w:r>
    </w:p>
    <w:p w:rsidR="00E85CEF" w:rsidRPr="00E93CF3" w:rsidRDefault="00E85CEF" w:rsidP="0009769B">
      <w:pPr>
        <w:autoSpaceDN w:val="0"/>
        <w:ind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この「Ｉ-ルーム」</w:t>
      </w:r>
      <w:r w:rsidR="00F87FEC" w:rsidRPr="00E93CF3">
        <w:rPr>
          <w:rFonts w:ascii="ＭＳ 明朝" w:eastAsia="ＭＳ 明朝" w:hAnsi="ＭＳ 明朝" w:hint="eastAsia"/>
        </w:rPr>
        <w:t>では、</w:t>
      </w:r>
      <w:r w:rsidRPr="00E93CF3">
        <w:rPr>
          <w:rFonts w:ascii="ＭＳ 明朝" w:eastAsia="ＭＳ 明朝" w:hAnsi="ＭＳ 明朝" w:hint="eastAsia"/>
        </w:rPr>
        <w:t>「いわての復興教育」の児童生徒等による探究的な学びを支援するほか、自然災害や防災・安全を総合的に学ぶことができる情報拠点等として、復興教育・防災教育の推進を図っていきたいと考えています。</w:t>
      </w:r>
    </w:p>
    <w:p w:rsidR="009E49D5" w:rsidRPr="00E93CF3" w:rsidRDefault="009E49D5" w:rsidP="0009769B">
      <w:pPr>
        <w:autoSpaceDN w:val="0"/>
        <w:ind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つきましては、</w:t>
      </w:r>
      <w:r w:rsidR="00E85CEF" w:rsidRPr="00E93CF3">
        <w:rPr>
          <w:rFonts w:ascii="ＭＳ 明朝" w:eastAsia="ＭＳ 明朝" w:hAnsi="ＭＳ 明朝" w:hint="eastAsia"/>
        </w:rPr>
        <w:t>小・中・高・特別支援学校における探究的な学び</w:t>
      </w:r>
      <w:r w:rsidR="00F87FEC" w:rsidRPr="00E93CF3">
        <w:rPr>
          <w:rFonts w:ascii="ＭＳ 明朝" w:eastAsia="ＭＳ 明朝" w:hAnsi="ＭＳ 明朝" w:hint="eastAsia"/>
        </w:rPr>
        <w:t>での「</w:t>
      </w:r>
      <w:r w:rsidR="00B022B5" w:rsidRPr="00E93CF3">
        <w:rPr>
          <w:rFonts w:ascii="ＭＳ 明朝" w:eastAsia="ＭＳ 明朝" w:hAnsi="ＭＳ 明朝" w:hint="eastAsia"/>
        </w:rPr>
        <w:t>レファレンス</w:t>
      </w:r>
      <w:r w:rsidR="00F87FEC" w:rsidRPr="00E93CF3">
        <w:rPr>
          <w:rFonts w:ascii="ＭＳ 明朝" w:eastAsia="ＭＳ 明朝" w:hAnsi="ＭＳ 明朝" w:hint="eastAsia"/>
        </w:rPr>
        <w:t>」機能</w:t>
      </w:r>
      <w:r w:rsidR="00B022B5" w:rsidRPr="00E93CF3">
        <w:rPr>
          <w:rFonts w:ascii="ＭＳ 明朝" w:eastAsia="ＭＳ 明朝" w:hAnsi="ＭＳ 明朝" w:hint="eastAsia"/>
        </w:rPr>
        <w:t>や</w:t>
      </w:r>
      <w:r w:rsidR="00F87FEC" w:rsidRPr="00E93CF3">
        <w:rPr>
          <w:rFonts w:ascii="ＭＳ 明朝" w:eastAsia="ＭＳ 明朝" w:hAnsi="ＭＳ 明朝" w:hint="eastAsia"/>
        </w:rPr>
        <w:t>「</w:t>
      </w:r>
      <w:r w:rsidR="00B022B5" w:rsidRPr="00E93CF3">
        <w:rPr>
          <w:rFonts w:ascii="ＭＳ 明朝" w:eastAsia="ＭＳ 明朝" w:hAnsi="ＭＳ 明朝" w:hint="eastAsia"/>
        </w:rPr>
        <w:t>セット貸出</w:t>
      </w:r>
      <w:r w:rsidR="00F87FEC" w:rsidRPr="00E93CF3">
        <w:rPr>
          <w:rFonts w:ascii="ＭＳ 明朝" w:eastAsia="ＭＳ 明朝" w:hAnsi="ＭＳ 明朝" w:hint="eastAsia"/>
        </w:rPr>
        <w:t>」</w:t>
      </w:r>
      <w:r w:rsidR="00700AD7" w:rsidRPr="00E93CF3">
        <w:rPr>
          <w:rFonts w:ascii="ＭＳ 明朝" w:eastAsia="ＭＳ 明朝" w:hAnsi="ＭＳ 明朝" w:hint="eastAsia"/>
        </w:rPr>
        <w:t>を活用できることや</w:t>
      </w:r>
      <w:r w:rsidR="00F87FEC" w:rsidRPr="00E93CF3">
        <w:rPr>
          <w:rFonts w:ascii="ＭＳ 明朝" w:eastAsia="ＭＳ 明朝" w:hAnsi="ＭＳ 明朝" w:hint="eastAsia"/>
        </w:rPr>
        <w:t>、</w:t>
      </w:r>
      <w:r w:rsidR="00B022B5" w:rsidRPr="00E93CF3">
        <w:rPr>
          <w:rFonts w:ascii="ＭＳ 明朝" w:eastAsia="ＭＳ 明朝" w:hAnsi="ＭＳ 明朝" w:hint="eastAsia"/>
        </w:rPr>
        <w:t>沿岸部の震災関連施設</w:t>
      </w:r>
      <w:r w:rsidR="00F87FEC" w:rsidRPr="00E93CF3">
        <w:rPr>
          <w:rFonts w:ascii="ＭＳ 明朝" w:eastAsia="ＭＳ 明朝" w:hAnsi="ＭＳ 明朝" w:hint="eastAsia"/>
        </w:rPr>
        <w:t>等</w:t>
      </w:r>
      <w:r w:rsidR="00B022B5" w:rsidRPr="00E93CF3">
        <w:rPr>
          <w:rFonts w:ascii="ＭＳ 明朝" w:eastAsia="ＭＳ 明朝" w:hAnsi="ＭＳ 明朝" w:hint="eastAsia"/>
        </w:rPr>
        <w:t>を訪問する</w:t>
      </w:r>
      <w:r w:rsidR="00F87FEC" w:rsidRPr="00E93CF3">
        <w:rPr>
          <w:rFonts w:ascii="ＭＳ 明朝" w:eastAsia="ＭＳ 明朝" w:hAnsi="ＭＳ 明朝" w:hint="eastAsia"/>
        </w:rPr>
        <w:t>場合には、</w:t>
      </w:r>
      <w:r w:rsidR="00B022B5" w:rsidRPr="00E93CF3">
        <w:rPr>
          <w:rFonts w:ascii="ＭＳ 明朝" w:eastAsia="ＭＳ 明朝" w:hAnsi="ＭＳ 明朝" w:hint="eastAsia"/>
        </w:rPr>
        <w:t>事前学習や事後学習で活用</w:t>
      </w:r>
      <w:r w:rsidR="00700AD7" w:rsidRPr="00E93CF3">
        <w:rPr>
          <w:rFonts w:ascii="ＭＳ 明朝" w:eastAsia="ＭＳ 明朝" w:hAnsi="ＭＳ 明朝" w:hint="eastAsia"/>
        </w:rPr>
        <w:t>できる</w:t>
      </w:r>
      <w:r w:rsidR="00F87FEC" w:rsidRPr="00E93CF3">
        <w:rPr>
          <w:rFonts w:ascii="ＭＳ 明朝" w:eastAsia="ＭＳ 明朝" w:hAnsi="ＭＳ 明朝" w:hint="eastAsia"/>
        </w:rPr>
        <w:t>こと</w:t>
      </w:r>
      <w:r w:rsidR="00B022B5" w:rsidRPr="00E93CF3">
        <w:rPr>
          <w:rFonts w:ascii="ＭＳ 明朝" w:eastAsia="ＭＳ 明朝" w:hAnsi="ＭＳ 明朝" w:hint="eastAsia"/>
        </w:rPr>
        <w:t>など、「Ｉ-ルーム」の利活用</w:t>
      </w:r>
      <w:r w:rsidR="00E85CEF" w:rsidRPr="00E93CF3">
        <w:rPr>
          <w:rFonts w:ascii="ＭＳ 明朝" w:eastAsia="ＭＳ 明朝" w:hAnsi="ＭＳ 明朝" w:hint="eastAsia"/>
        </w:rPr>
        <w:t>について、よろしくお願い</w:t>
      </w:r>
      <w:r w:rsidR="00700AD7" w:rsidRPr="00E93CF3">
        <w:rPr>
          <w:rFonts w:ascii="ＭＳ 明朝" w:eastAsia="ＭＳ 明朝" w:hAnsi="ＭＳ 明朝" w:hint="eastAsia"/>
        </w:rPr>
        <w:t>いた</w:t>
      </w:r>
      <w:r w:rsidR="00E85CEF" w:rsidRPr="00E93CF3">
        <w:rPr>
          <w:rFonts w:ascii="ＭＳ 明朝" w:eastAsia="ＭＳ 明朝" w:hAnsi="ＭＳ 明朝" w:hint="eastAsia"/>
        </w:rPr>
        <w:t>します。</w:t>
      </w:r>
    </w:p>
    <w:p w:rsidR="009E49D5" w:rsidRPr="00E93CF3" w:rsidRDefault="009E49D5" w:rsidP="0009769B">
      <w:pPr>
        <w:autoSpaceDN w:val="0"/>
        <w:jc w:val="center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記</w:t>
      </w:r>
    </w:p>
    <w:p w:rsidR="00E85CEF" w:rsidRPr="00E93CF3" w:rsidRDefault="00E85CEF" w:rsidP="0009769B">
      <w:pPr>
        <w:autoSpaceDN w:val="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１　「いわての復興教育」の児童生徒等による探究的な学びの支援</w:t>
      </w:r>
    </w:p>
    <w:p w:rsidR="00E85CEF" w:rsidRPr="00E93CF3" w:rsidRDefault="00E85CEF" w:rsidP="0009769B">
      <w:pPr>
        <w:autoSpaceDN w:val="0"/>
        <w:ind w:leftChars="100" w:left="210"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小・中・高・特別支援学校と連携し、児童生徒やグループによる、震災や防災等の探究的な学びを支援します。</w:t>
      </w:r>
    </w:p>
    <w:p w:rsidR="00E85CEF" w:rsidRPr="00E93CF3" w:rsidRDefault="00F87FEC" w:rsidP="0009769B">
      <w:pPr>
        <w:autoSpaceDN w:val="0"/>
        <w:ind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 xml:space="preserve">○　</w:t>
      </w:r>
      <w:r w:rsidR="00E85CEF" w:rsidRPr="00E93CF3">
        <w:rPr>
          <w:rFonts w:ascii="ＭＳ 明朝" w:eastAsia="ＭＳ 明朝" w:hAnsi="ＭＳ 明朝" w:hint="eastAsia"/>
        </w:rPr>
        <w:t>「Ｉ-ルーム」で、具体的に学べる図書や資料の提供</w:t>
      </w:r>
    </w:p>
    <w:p w:rsidR="00E85CEF" w:rsidRPr="00E93CF3" w:rsidRDefault="00F87FEC" w:rsidP="0009769B">
      <w:pPr>
        <w:autoSpaceDN w:val="0"/>
        <w:ind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 xml:space="preserve">○　</w:t>
      </w:r>
      <w:r w:rsidR="00E85CEF" w:rsidRPr="00E93CF3">
        <w:rPr>
          <w:rFonts w:ascii="ＭＳ 明朝" w:eastAsia="ＭＳ 明朝" w:hAnsi="ＭＳ 明朝" w:hint="eastAsia"/>
        </w:rPr>
        <w:t>「レファレンス」機能を活用して探究的な学びを支援</w:t>
      </w:r>
    </w:p>
    <w:p w:rsidR="00E85CEF" w:rsidRPr="00E93CF3" w:rsidRDefault="00F87FEC" w:rsidP="0009769B">
      <w:pPr>
        <w:autoSpaceDN w:val="0"/>
        <w:ind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 xml:space="preserve">○　</w:t>
      </w:r>
      <w:r w:rsidR="00E85CEF" w:rsidRPr="00E93CF3">
        <w:rPr>
          <w:rFonts w:ascii="ＭＳ 明朝" w:eastAsia="ＭＳ 明朝" w:hAnsi="ＭＳ 明朝" w:hint="eastAsia"/>
        </w:rPr>
        <w:t>ワークショップ等の企画・開催</w:t>
      </w:r>
    </w:p>
    <w:p w:rsidR="00E85CEF" w:rsidRPr="00E93CF3" w:rsidRDefault="00F87FEC" w:rsidP="0009769B">
      <w:pPr>
        <w:autoSpaceDN w:val="0"/>
        <w:ind w:firstLineChars="100" w:firstLine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 xml:space="preserve">○　</w:t>
      </w:r>
      <w:r w:rsidR="00E85CEF" w:rsidRPr="00E93CF3">
        <w:rPr>
          <w:rFonts w:ascii="ＭＳ 明朝" w:eastAsia="ＭＳ 明朝" w:hAnsi="ＭＳ 明朝" w:hint="eastAsia"/>
        </w:rPr>
        <w:t>学校や各種団体への図書等の</w:t>
      </w:r>
      <w:r w:rsidRPr="00E93CF3">
        <w:rPr>
          <w:rFonts w:ascii="ＭＳ 明朝" w:eastAsia="ＭＳ 明朝" w:hAnsi="ＭＳ 明朝" w:hint="eastAsia"/>
        </w:rPr>
        <w:t>「</w:t>
      </w:r>
      <w:r w:rsidR="00E85CEF" w:rsidRPr="00E93CF3">
        <w:rPr>
          <w:rFonts w:ascii="ＭＳ 明朝" w:eastAsia="ＭＳ 明朝" w:hAnsi="ＭＳ 明朝" w:hint="eastAsia"/>
        </w:rPr>
        <w:t>セット貸出</w:t>
      </w:r>
      <w:r w:rsidRPr="00E93CF3">
        <w:rPr>
          <w:rFonts w:ascii="ＭＳ 明朝" w:eastAsia="ＭＳ 明朝" w:hAnsi="ＭＳ 明朝" w:hint="eastAsia"/>
        </w:rPr>
        <w:t>」（※）</w:t>
      </w:r>
    </w:p>
    <w:tbl>
      <w:tblPr>
        <w:tblStyle w:val="ad"/>
        <w:tblW w:w="0" w:type="auto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E93CF3" w:rsidRPr="00E93CF3" w:rsidTr="0009769B">
        <w:tc>
          <w:tcPr>
            <w:tcW w:w="9349" w:type="dxa"/>
          </w:tcPr>
          <w:p w:rsidR="0009769B" w:rsidRPr="00E93CF3" w:rsidRDefault="00F87FEC" w:rsidP="0009769B">
            <w:pPr>
              <w:autoSpaceDN w:val="0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 xml:space="preserve">※　</w:t>
            </w:r>
            <w:r w:rsidR="0009769B" w:rsidRPr="00E93CF3">
              <w:rPr>
                <w:rFonts w:ascii="ＭＳ 明朝" w:eastAsia="ＭＳ 明朝" w:hAnsi="ＭＳ 明朝" w:hint="eastAsia"/>
              </w:rPr>
              <w:t>図書等の</w:t>
            </w:r>
            <w:r w:rsidRPr="00E93CF3">
              <w:rPr>
                <w:rFonts w:ascii="ＭＳ 明朝" w:eastAsia="ＭＳ 明朝" w:hAnsi="ＭＳ 明朝" w:hint="eastAsia"/>
              </w:rPr>
              <w:t>「セット貸出」について</w:t>
            </w:r>
            <w:r w:rsidR="0009769B" w:rsidRPr="00E93CF3">
              <w:rPr>
                <w:rFonts w:ascii="ＭＳ 明朝" w:eastAsia="ＭＳ 明朝" w:hAnsi="ＭＳ 明朝" w:hint="eastAsia"/>
              </w:rPr>
              <w:t>、次のとおり貸し出すことができます。</w:t>
            </w:r>
          </w:p>
          <w:p w:rsidR="00F87FEC" w:rsidRPr="00E93CF3" w:rsidRDefault="0009769B" w:rsidP="0009769B">
            <w:pPr>
              <w:autoSpaceDN w:val="0"/>
              <w:ind w:leftChars="100" w:left="210" w:firstLineChars="100" w:firstLine="210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なお、借りる図書や資料については、復興教育・防災教育以外のテーマについても、対応することが可能です。</w:t>
            </w:r>
          </w:p>
          <w:p w:rsidR="00F87FEC" w:rsidRPr="00E93CF3" w:rsidRDefault="00F87FEC" w:rsidP="0009769B">
            <w:pPr>
              <w:autoSpaceDN w:val="0"/>
              <w:ind w:leftChars="100" w:left="420" w:hangingChars="100" w:hanging="210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・　学校の探究的な学びのテーマ等に合わせて、司書が選定した図書や資料を借りることができます。</w:t>
            </w:r>
          </w:p>
          <w:p w:rsidR="00F87FEC" w:rsidRPr="00E93CF3" w:rsidRDefault="00F87FEC" w:rsidP="0009769B">
            <w:pPr>
              <w:autoSpaceDN w:val="0"/>
              <w:ind w:leftChars="100" w:left="420" w:hangingChars="100" w:hanging="210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・　先生や生徒が必要な図書</w:t>
            </w:r>
            <w:r w:rsidR="0009769B" w:rsidRPr="00E93CF3">
              <w:rPr>
                <w:rFonts w:ascii="ＭＳ 明朝" w:eastAsia="ＭＳ 明朝" w:hAnsi="ＭＳ 明朝" w:hint="eastAsia"/>
              </w:rPr>
              <w:t>や資料</w:t>
            </w:r>
            <w:r w:rsidRPr="00E93CF3">
              <w:rPr>
                <w:rFonts w:ascii="ＭＳ 明朝" w:eastAsia="ＭＳ 明朝" w:hAnsi="ＭＳ 明朝" w:hint="eastAsia"/>
              </w:rPr>
              <w:t>を選んでまとめて借りることができます。</w:t>
            </w:r>
          </w:p>
          <w:p w:rsidR="00F87FEC" w:rsidRPr="00E93CF3" w:rsidRDefault="00F87FEC" w:rsidP="0009769B">
            <w:pPr>
              <w:autoSpaceDN w:val="0"/>
              <w:ind w:leftChars="100" w:left="420" w:hangingChars="100" w:hanging="210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・　直接当館を訪れて、「Ｉ-ルーム」で選んで、借りることもできます。</w:t>
            </w:r>
          </w:p>
        </w:tc>
      </w:tr>
    </w:tbl>
    <w:p w:rsidR="00E85CEF" w:rsidRPr="00E93CF3" w:rsidRDefault="00E85CEF" w:rsidP="0009769B">
      <w:pPr>
        <w:autoSpaceDN w:val="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２　自然災害や防災・安全を総合的に学ぶことができる情報拠点</w:t>
      </w:r>
    </w:p>
    <w:p w:rsidR="00E85CEF" w:rsidRPr="00E93CF3" w:rsidRDefault="0009769B" w:rsidP="0009769B">
      <w:pPr>
        <w:autoSpaceDN w:val="0"/>
        <w:ind w:leftChars="100" w:left="420" w:hangingChars="100" w:hanging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○</w:t>
      </w:r>
      <w:r w:rsidR="00E85CEF" w:rsidRPr="00E93CF3">
        <w:rPr>
          <w:rFonts w:ascii="ＭＳ 明朝" w:eastAsia="ＭＳ 明朝" w:hAnsi="ＭＳ 明朝" w:hint="eastAsia"/>
        </w:rPr>
        <w:t xml:space="preserve">　東日本大震災津波からの復旧・復興の取組、自然災害や防災・安全について、総合的に学ぶことができる情報拠点</w:t>
      </w:r>
      <w:r w:rsidRPr="00E93CF3">
        <w:rPr>
          <w:rFonts w:ascii="ＭＳ 明朝" w:eastAsia="ＭＳ 明朝" w:hAnsi="ＭＳ 明朝" w:hint="eastAsia"/>
        </w:rPr>
        <w:t>です</w:t>
      </w:r>
      <w:r w:rsidR="00E85CEF" w:rsidRPr="00E93CF3">
        <w:rPr>
          <w:rFonts w:ascii="ＭＳ 明朝" w:eastAsia="ＭＳ 明朝" w:hAnsi="ＭＳ 明朝" w:hint="eastAsia"/>
        </w:rPr>
        <w:t>。</w:t>
      </w:r>
    </w:p>
    <w:p w:rsidR="00E85CEF" w:rsidRPr="00E93CF3" w:rsidRDefault="00E85CEF" w:rsidP="0009769B">
      <w:pPr>
        <w:autoSpaceDN w:val="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３　県内の震災津波等関連施設等のサテライト的機能を分担</w:t>
      </w:r>
    </w:p>
    <w:p w:rsidR="00E85CEF" w:rsidRPr="00E93CF3" w:rsidRDefault="0009769B" w:rsidP="0009769B">
      <w:pPr>
        <w:autoSpaceDN w:val="0"/>
        <w:ind w:leftChars="100" w:left="420" w:hangingChars="100" w:hanging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○</w:t>
      </w:r>
      <w:r w:rsidR="00E85CEF" w:rsidRPr="00E93CF3">
        <w:rPr>
          <w:rFonts w:ascii="ＭＳ 明朝" w:eastAsia="ＭＳ 明朝" w:hAnsi="ＭＳ 明朝" w:hint="eastAsia"/>
        </w:rPr>
        <w:t xml:space="preserve">　東日本大震災津波伝承館等、県内の震災津波等関連施設等と連携し、震災・防災等に関する情報を提供します。</w:t>
      </w:r>
    </w:p>
    <w:p w:rsidR="003E7D12" w:rsidRPr="00E93CF3" w:rsidRDefault="0009769B" w:rsidP="0009769B">
      <w:pPr>
        <w:autoSpaceDN w:val="0"/>
        <w:ind w:leftChars="100" w:left="420" w:hangingChars="100" w:hanging="210"/>
        <w:rPr>
          <w:rFonts w:ascii="ＭＳ 明朝" w:eastAsia="ＭＳ 明朝" w:hAnsi="ＭＳ 明朝"/>
        </w:rPr>
      </w:pPr>
      <w:r w:rsidRPr="00E93CF3">
        <w:rPr>
          <w:rFonts w:ascii="ＭＳ 明朝" w:eastAsia="ＭＳ 明朝" w:hAnsi="ＭＳ 明朝" w:hint="eastAsia"/>
        </w:rPr>
        <w:t>○</w:t>
      </w:r>
      <w:r w:rsidR="00E85CEF" w:rsidRPr="00E93CF3">
        <w:rPr>
          <w:rFonts w:ascii="ＭＳ 明朝" w:eastAsia="ＭＳ 明朝" w:hAnsi="ＭＳ 明朝" w:hint="eastAsia"/>
        </w:rPr>
        <w:t xml:space="preserve">　当館で事前の調べ学習や情報収集を行った後、沿岸部に行っての効果的な学習の実施や、教育旅行を含め本県を訪れた方々の沿岸部への誘客を促進します。</w:t>
      </w:r>
    </w:p>
    <w:p w:rsidR="003E7D12" w:rsidRDefault="003E7D12" w:rsidP="0009769B">
      <w:pPr>
        <w:autoSpaceDN w:val="0"/>
        <w:rPr>
          <w:rFonts w:ascii="ＭＳ 明朝" w:eastAsia="ＭＳ 明朝" w:hAnsi="ＭＳ 明朝"/>
        </w:rPr>
      </w:pPr>
    </w:p>
    <w:p w:rsidR="00E93CF3" w:rsidRPr="00E93CF3" w:rsidRDefault="00E93CF3" w:rsidP="0009769B">
      <w:pPr>
        <w:autoSpaceDN w:val="0"/>
        <w:rPr>
          <w:rFonts w:ascii="ＭＳ 明朝" w:eastAsia="ＭＳ 明朝" w:hAnsi="ＭＳ 明朝"/>
        </w:rPr>
      </w:pPr>
    </w:p>
    <w:tbl>
      <w:tblPr>
        <w:tblStyle w:val="ad"/>
        <w:tblW w:w="0" w:type="auto"/>
        <w:tblInd w:w="6378" w:type="dxa"/>
        <w:tblLook w:val="04A0" w:firstRow="1" w:lastRow="0" w:firstColumn="1" w:lastColumn="0" w:noHBand="0" w:noVBand="1"/>
      </w:tblPr>
      <w:tblGrid>
        <w:gridCol w:w="3250"/>
      </w:tblGrid>
      <w:tr w:rsidR="00E93CF3" w:rsidRPr="00E93CF3" w:rsidTr="0009769B">
        <w:trPr>
          <w:trHeight w:val="1060"/>
        </w:trPr>
        <w:tc>
          <w:tcPr>
            <w:tcW w:w="9628" w:type="dxa"/>
            <w:vAlign w:val="center"/>
          </w:tcPr>
          <w:p w:rsidR="009E49D5" w:rsidRPr="00E93CF3" w:rsidRDefault="009E49D5" w:rsidP="0009769B">
            <w:pPr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【担当】</w:t>
            </w:r>
          </w:p>
          <w:p w:rsidR="009E49D5" w:rsidRPr="00E93CF3" w:rsidRDefault="009E49D5" w:rsidP="0009769B">
            <w:pPr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副館長　菊地</w:t>
            </w:r>
          </w:p>
          <w:p w:rsidR="009E49D5" w:rsidRPr="00E93CF3" w:rsidRDefault="009E49D5" w:rsidP="0009769B">
            <w:pPr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電話：019-606-1730（内線2257）</w:t>
            </w:r>
          </w:p>
          <w:p w:rsidR="009E49D5" w:rsidRPr="00E93CF3" w:rsidRDefault="009E49D5" w:rsidP="0009769B">
            <w:pPr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E93CF3">
              <w:rPr>
                <w:rFonts w:ascii="ＭＳ 明朝" w:eastAsia="ＭＳ 明朝" w:hAnsi="ＭＳ 明朝" w:hint="eastAsia"/>
              </w:rPr>
              <w:t>E</w:t>
            </w:r>
            <w:r w:rsidRPr="00E93CF3">
              <w:rPr>
                <w:rFonts w:ascii="ＭＳ 明朝" w:eastAsia="ＭＳ 明朝" w:hAnsi="ＭＳ 明朝"/>
              </w:rPr>
              <w:t>mail</w:t>
            </w:r>
            <w:r w:rsidRPr="00E93CF3">
              <w:rPr>
                <w:rFonts w:ascii="ＭＳ 明朝" w:eastAsia="ＭＳ 明朝" w:hAnsi="ＭＳ 明朝" w:hint="eastAsia"/>
              </w:rPr>
              <w:t>：s</w:t>
            </w:r>
            <w:r w:rsidRPr="00E93CF3">
              <w:rPr>
                <w:rFonts w:ascii="ＭＳ 明朝" w:eastAsia="ＭＳ 明朝" w:hAnsi="ＭＳ 明朝"/>
              </w:rPr>
              <w:t>achio-k@pref.iwate.jp</w:t>
            </w:r>
          </w:p>
        </w:tc>
      </w:tr>
    </w:tbl>
    <w:p w:rsidR="003E7D12" w:rsidRPr="00E93CF3" w:rsidRDefault="003E7D12" w:rsidP="00E93CF3">
      <w:pPr>
        <w:autoSpaceDN w:val="0"/>
        <w:rPr>
          <w:rFonts w:ascii="ＭＳ 明朝" w:eastAsia="ＭＳ 明朝" w:hAnsi="ＭＳ 明朝"/>
        </w:rPr>
      </w:pPr>
    </w:p>
    <w:sectPr w:rsidR="003E7D12" w:rsidRPr="00E93CF3" w:rsidSect="006232CA">
      <w:pgSz w:w="11906" w:h="16838" w:code="9"/>
      <w:pgMar w:top="1418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6C1" w:rsidRDefault="008116C1" w:rsidP="002C64D7">
      <w:r>
        <w:separator/>
      </w:r>
    </w:p>
  </w:endnote>
  <w:endnote w:type="continuationSeparator" w:id="0">
    <w:p w:rsidR="008116C1" w:rsidRDefault="008116C1" w:rsidP="002C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6C1" w:rsidRDefault="008116C1" w:rsidP="002C64D7">
      <w:r>
        <w:separator/>
      </w:r>
    </w:p>
  </w:footnote>
  <w:footnote w:type="continuationSeparator" w:id="0">
    <w:p w:rsidR="008116C1" w:rsidRDefault="008116C1" w:rsidP="002C6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276"/>
    <w:multiLevelType w:val="hybridMultilevel"/>
    <w:tmpl w:val="289E9F56"/>
    <w:lvl w:ilvl="0" w:tplc="ACBE998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E9052B"/>
    <w:multiLevelType w:val="hybridMultilevel"/>
    <w:tmpl w:val="08DE807A"/>
    <w:lvl w:ilvl="0" w:tplc="B50AC02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7C2880"/>
    <w:multiLevelType w:val="hybridMultilevel"/>
    <w:tmpl w:val="6CB6DD10"/>
    <w:lvl w:ilvl="0" w:tplc="C28291E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88059F"/>
    <w:multiLevelType w:val="hybridMultilevel"/>
    <w:tmpl w:val="64765D50"/>
    <w:lvl w:ilvl="0" w:tplc="249CD5C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VerticalSpacing w:val="291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C55"/>
    <w:rsid w:val="00001186"/>
    <w:rsid w:val="00002CBA"/>
    <w:rsid w:val="000050C1"/>
    <w:rsid w:val="00017435"/>
    <w:rsid w:val="00020FEF"/>
    <w:rsid w:val="000225ED"/>
    <w:rsid w:val="000465E8"/>
    <w:rsid w:val="00053232"/>
    <w:rsid w:val="000567E3"/>
    <w:rsid w:val="00062403"/>
    <w:rsid w:val="00066286"/>
    <w:rsid w:val="000669BE"/>
    <w:rsid w:val="000816AD"/>
    <w:rsid w:val="000863CD"/>
    <w:rsid w:val="000947C8"/>
    <w:rsid w:val="00094E22"/>
    <w:rsid w:val="0009769B"/>
    <w:rsid w:val="000A18F3"/>
    <w:rsid w:val="000A2DEE"/>
    <w:rsid w:val="000B1CBD"/>
    <w:rsid w:val="000B374A"/>
    <w:rsid w:val="000C0E86"/>
    <w:rsid w:val="000D1663"/>
    <w:rsid w:val="000D2FAA"/>
    <w:rsid w:val="000D3822"/>
    <w:rsid w:val="000D758C"/>
    <w:rsid w:val="000E4203"/>
    <w:rsid w:val="000E474A"/>
    <w:rsid w:val="000F48E3"/>
    <w:rsid w:val="000F4CC3"/>
    <w:rsid w:val="000F70DD"/>
    <w:rsid w:val="000F7E1A"/>
    <w:rsid w:val="00104069"/>
    <w:rsid w:val="0010597A"/>
    <w:rsid w:val="00112E4D"/>
    <w:rsid w:val="00131787"/>
    <w:rsid w:val="00134667"/>
    <w:rsid w:val="00137469"/>
    <w:rsid w:val="00140831"/>
    <w:rsid w:val="00151E6F"/>
    <w:rsid w:val="00154DE6"/>
    <w:rsid w:val="00157D9F"/>
    <w:rsid w:val="00166E8A"/>
    <w:rsid w:val="00167803"/>
    <w:rsid w:val="00174735"/>
    <w:rsid w:val="00183279"/>
    <w:rsid w:val="00184BD7"/>
    <w:rsid w:val="00193078"/>
    <w:rsid w:val="0019372E"/>
    <w:rsid w:val="00197CCC"/>
    <w:rsid w:val="001A47E1"/>
    <w:rsid w:val="001A7A7B"/>
    <w:rsid w:val="001B1EFC"/>
    <w:rsid w:val="001B6645"/>
    <w:rsid w:val="001C16CA"/>
    <w:rsid w:val="001D259A"/>
    <w:rsid w:val="001D3A34"/>
    <w:rsid w:val="001D7980"/>
    <w:rsid w:val="001E6E8D"/>
    <w:rsid w:val="001F603E"/>
    <w:rsid w:val="00207ED0"/>
    <w:rsid w:val="002170D5"/>
    <w:rsid w:val="00221118"/>
    <w:rsid w:val="00224AD9"/>
    <w:rsid w:val="00241DA4"/>
    <w:rsid w:val="00244D77"/>
    <w:rsid w:val="00245A97"/>
    <w:rsid w:val="0025186F"/>
    <w:rsid w:val="0025237B"/>
    <w:rsid w:val="00253074"/>
    <w:rsid w:val="00257997"/>
    <w:rsid w:val="002664F1"/>
    <w:rsid w:val="00266659"/>
    <w:rsid w:val="002826D4"/>
    <w:rsid w:val="002831F2"/>
    <w:rsid w:val="002924FC"/>
    <w:rsid w:val="002B0635"/>
    <w:rsid w:val="002C0E25"/>
    <w:rsid w:val="002C2094"/>
    <w:rsid w:val="002C3293"/>
    <w:rsid w:val="002C4AB5"/>
    <w:rsid w:val="002C4F96"/>
    <w:rsid w:val="002C64D7"/>
    <w:rsid w:val="002D0466"/>
    <w:rsid w:val="002D2112"/>
    <w:rsid w:val="002D7E88"/>
    <w:rsid w:val="002E1AF3"/>
    <w:rsid w:val="00326A8C"/>
    <w:rsid w:val="00330230"/>
    <w:rsid w:val="00340A37"/>
    <w:rsid w:val="00357A9A"/>
    <w:rsid w:val="00357C3D"/>
    <w:rsid w:val="003723B8"/>
    <w:rsid w:val="00375569"/>
    <w:rsid w:val="003767AF"/>
    <w:rsid w:val="00390159"/>
    <w:rsid w:val="003908F3"/>
    <w:rsid w:val="003A163F"/>
    <w:rsid w:val="003A4078"/>
    <w:rsid w:val="003A5DE2"/>
    <w:rsid w:val="003B58E4"/>
    <w:rsid w:val="003B611B"/>
    <w:rsid w:val="003C400B"/>
    <w:rsid w:val="003D1213"/>
    <w:rsid w:val="003D6011"/>
    <w:rsid w:val="003D79C1"/>
    <w:rsid w:val="003E33D1"/>
    <w:rsid w:val="003E6959"/>
    <w:rsid w:val="003E7D12"/>
    <w:rsid w:val="003F48D3"/>
    <w:rsid w:val="003F78F3"/>
    <w:rsid w:val="00401FE3"/>
    <w:rsid w:val="00402E85"/>
    <w:rsid w:val="0040780C"/>
    <w:rsid w:val="004155D8"/>
    <w:rsid w:val="00425215"/>
    <w:rsid w:val="00433597"/>
    <w:rsid w:val="004407CC"/>
    <w:rsid w:val="00442AB1"/>
    <w:rsid w:val="00442E8A"/>
    <w:rsid w:val="00447132"/>
    <w:rsid w:val="00454623"/>
    <w:rsid w:val="004546CB"/>
    <w:rsid w:val="00454D36"/>
    <w:rsid w:val="00455A5E"/>
    <w:rsid w:val="00455EC7"/>
    <w:rsid w:val="0046003D"/>
    <w:rsid w:val="004608CE"/>
    <w:rsid w:val="00460E8E"/>
    <w:rsid w:val="00461582"/>
    <w:rsid w:val="00461C21"/>
    <w:rsid w:val="00466C55"/>
    <w:rsid w:val="004711D5"/>
    <w:rsid w:val="00471A2E"/>
    <w:rsid w:val="00473928"/>
    <w:rsid w:val="004859DA"/>
    <w:rsid w:val="00485C0E"/>
    <w:rsid w:val="00493E7B"/>
    <w:rsid w:val="00497DF8"/>
    <w:rsid w:val="004C10D0"/>
    <w:rsid w:val="004C1BE9"/>
    <w:rsid w:val="004D7533"/>
    <w:rsid w:val="004D7A4C"/>
    <w:rsid w:val="004E77E3"/>
    <w:rsid w:val="004F31EF"/>
    <w:rsid w:val="00500A94"/>
    <w:rsid w:val="00510863"/>
    <w:rsid w:val="00514563"/>
    <w:rsid w:val="00521235"/>
    <w:rsid w:val="00533AA1"/>
    <w:rsid w:val="00545BC0"/>
    <w:rsid w:val="00546626"/>
    <w:rsid w:val="00562813"/>
    <w:rsid w:val="005635AE"/>
    <w:rsid w:val="00572FEF"/>
    <w:rsid w:val="00576363"/>
    <w:rsid w:val="0058198D"/>
    <w:rsid w:val="00587085"/>
    <w:rsid w:val="005973C0"/>
    <w:rsid w:val="005A0182"/>
    <w:rsid w:val="005A3F4B"/>
    <w:rsid w:val="005A4F54"/>
    <w:rsid w:val="005B7073"/>
    <w:rsid w:val="005D6F8E"/>
    <w:rsid w:val="005F79C5"/>
    <w:rsid w:val="006054B5"/>
    <w:rsid w:val="006057FF"/>
    <w:rsid w:val="00614458"/>
    <w:rsid w:val="0061739F"/>
    <w:rsid w:val="00620C6F"/>
    <w:rsid w:val="006212D9"/>
    <w:rsid w:val="00621F53"/>
    <w:rsid w:val="006232CA"/>
    <w:rsid w:val="0063128D"/>
    <w:rsid w:val="00631620"/>
    <w:rsid w:val="0063224B"/>
    <w:rsid w:val="00636DDB"/>
    <w:rsid w:val="00637E29"/>
    <w:rsid w:val="00642FAC"/>
    <w:rsid w:val="00645289"/>
    <w:rsid w:val="00647E04"/>
    <w:rsid w:val="00653A97"/>
    <w:rsid w:val="00653D45"/>
    <w:rsid w:val="00661F16"/>
    <w:rsid w:val="0066326B"/>
    <w:rsid w:val="00664163"/>
    <w:rsid w:val="00664DF1"/>
    <w:rsid w:val="00665A33"/>
    <w:rsid w:val="006728A2"/>
    <w:rsid w:val="00673458"/>
    <w:rsid w:val="0068062A"/>
    <w:rsid w:val="00685045"/>
    <w:rsid w:val="0068528D"/>
    <w:rsid w:val="00691753"/>
    <w:rsid w:val="0069266B"/>
    <w:rsid w:val="006963EC"/>
    <w:rsid w:val="006A2247"/>
    <w:rsid w:val="006A24CA"/>
    <w:rsid w:val="006A7A17"/>
    <w:rsid w:val="006C4059"/>
    <w:rsid w:val="006C7A98"/>
    <w:rsid w:val="006D3AA5"/>
    <w:rsid w:val="006F1E97"/>
    <w:rsid w:val="006F2A58"/>
    <w:rsid w:val="006F4A54"/>
    <w:rsid w:val="006F5ABD"/>
    <w:rsid w:val="00700AD7"/>
    <w:rsid w:val="007028AA"/>
    <w:rsid w:val="00714366"/>
    <w:rsid w:val="007240C5"/>
    <w:rsid w:val="00746BF9"/>
    <w:rsid w:val="00753B17"/>
    <w:rsid w:val="00754E34"/>
    <w:rsid w:val="0075758F"/>
    <w:rsid w:val="00763F29"/>
    <w:rsid w:val="00766635"/>
    <w:rsid w:val="0077000A"/>
    <w:rsid w:val="007718D7"/>
    <w:rsid w:val="00772E02"/>
    <w:rsid w:val="00773E86"/>
    <w:rsid w:val="0077635F"/>
    <w:rsid w:val="007773D7"/>
    <w:rsid w:val="0078040B"/>
    <w:rsid w:val="00783412"/>
    <w:rsid w:val="00786321"/>
    <w:rsid w:val="00790281"/>
    <w:rsid w:val="007945A4"/>
    <w:rsid w:val="00795AAE"/>
    <w:rsid w:val="007A384C"/>
    <w:rsid w:val="007B014B"/>
    <w:rsid w:val="007B19BC"/>
    <w:rsid w:val="007B4032"/>
    <w:rsid w:val="007B4BA0"/>
    <w:rsid w:val="007B5CA4"/>
    <w:rsid w:val="007C4267"/>
    <w:rsid w:val="007C4AA9"/>
    <w:rsid w:val="007D0C15"/>
    <w:rsid w:val="007E1605"/>
    <w:rsid w:val="007E451D"/>
    <w:rsid w:val="007E573C"/>
    <w:rsid w:val="007E78E9"/>
    <w:rsid w:val="007F47A6"/>
    <w:rsid w:val="007F54DD"/>
    <w:rsid w:val="00801CFA"/>
    <w:rsid w:val="008032A0"/>
    <w:rsid w:val="008116C1"/>
    <w:rsid w:val="008272FF"/>
    <w:rsid w:val="00830559"/>
    <w:rsid w:val="00832A11"/>
    <w:rsid w:val="00835E39"/>
    <w:rsid w:val="00852BC4"/>
    <w:rsid w:val="008760E2"/>
    <w:rsid w:val="008815A3"/>
    <w:rsid w:val="00882243"/>
    <w:rsid w:val="00882ABC"/>
    <w:rsid w:val="0088708B"/>
    <w:rsid w:val="00890164"/>
    <w:rsid w:val="00894C53"/>
    <w:rsid w:val="00895185"/>
    <w:rsid w:val="00895802"/>
    <w:rsid w:val="0089606E"/>
    <w:rsid w:val="008A024D"/>
    <w:rsid w:val="008A44CE"/>
    <w:rsid w:val="008B0F2E"/>
    <w:rsid w:val="008B57BA"/>
    <w:rsid w:val="008C5FFF"/>
    <w:rsid w:val="008C710D"/>
    <w:rsid w:val="008D5F4D"/>
    <w:rsid w:val="008E4FFB"/>
    <w:rsid w:val="008F03F0"/>
    <w:rsid w:val="008F656E"/>
    <w:rsid w:val="00902258"/>
    <w:rsid w:val="00920AC2"/>
    <w:rsid w:val="00933148"/>
    <w:rsid w:val="00934F44"/>
    <w:rsid w:val="00942154"/>
    <w:rsid w:val="00944758"/>
    <w:rsid w:val="009452BE"/>
    <w:rsid w:val="00945660"/>
    <w:rsid w:val="009523FF"/>
    <w:rsid w:val="009574E3"/>
    <w:rsid w:val="00984229"/>
    <w:rsid w:val="00995788"/>
    <w:rsid w:val="009A70A0"/>
    <w:rsid w:val="009B0ED4"/>
    <w:rsid w:val="009B253B"/>
    <w:rsid w:val="009C36D2"/>
    <w:rsid w:val="009D00A8"/>
    <w:rsid w:val="009D1545"/>
    <w:rsid w:val="009E0FF6"/>
    <w:rsid w:val="009E116C"/>
    <w:rsid w:val="009E3982"/>
    <w:rsid w:val="009E3BB5"/>
    <w:rsid w:val="009E3BEA"/>
    <w:rsid w:val="009E49D5"/>
    <w:rsid w:val="009F0137"/>
    <w:rsid w:val="009F030F"/>
    <w:rsid w:val="009F3446"/>
    <w:rsid w:val="009F3BAB"/>
    <w:rsid w:val="00A04F61"/>
    <w:rsid w:val="00A0719F"/>
    <w:rsid w:val="00A10FF2"/>
    <w:rsid w:val="00A14A01"/>
    <w:rsid w:val="00A14E14"/>
    <w:rsid w:val="00A150C1"/>
    <w:rsid w:val="00A2212E"/>
    <w:rsid w:val="00A22818"/>
    <w:rsid w:val="00A258FC"/>
    <w:rsid w:val="00A32375"/>
    <w:rsid w:val="00A327C8"/>
    <w:rsid w:val="00A32F0D"/>
    <w:rsid w:val="00A36647"/>
    <w:rsid w:val="00A55F29"/>
    <w:rsid w:val="00A63BF0"/>
    <w:rsid w:val="00A67BC5"/>
    <w:rsid w:val="00A73DD0"/>
    <w:rsid w:val="00AA0F78"/>
    <w:rsid w:val="00AB5207"/>
    <w:rsid w:val="00AC193D"/>
    <w:rsid w:val="00AC6812"/>
    <w:rsid w:val="00AE162F"/>
    <w:rsid w:val="00AE2475"/>
    <w:rsid w:val="00AF06C1"/>
    <w:rsid w:val="00AF279B"/>
    <w:rsid w:val="00B00B32"/>
    <w:rsid w:val="00B00F55"/>
    <w:rsid w:val="00B022B5"/>
    <w:rsid w:val="00B04EC3"/>
    <w:rsid w:val="00B05044"/>
    <w:rsid w:val="00B069F9"/>
    <w:rsid w:val="00B11CAA"/>
    <w:rsid w:val="00B13C08"/>
    <w:rsid w:val="00B148E6"/>
    <w:rsid w:val="00B21670"/>
    <w:rsid w:val="00B24170"/>
    <w:rsid w:val="00B26D93"/>
    <w:rsid w:val="00B375C1"/>
    <w:rsid w:val="00B37E5F"/>
    <w:rsid w:val="00B4249D"/>
    <w:rsid w:val="00B4470C"/>
    <w:rsid w:val="00B44CF0"/>
    <w:rsid w:val="00B50A67"/>
    <w:rsid w:val="00B57D83"/>
    <w:rsid w:val="00B60D34"/>
    <w:rsid w:val="00B662A7"/>
    <w:rsid w:val="00B665F7"/>
    <w:rsid w:val="00B66A1C"/>
    <w:rsid w:val="00B70A6A"/>
    <w:rsid w:val="00B764B2"/>
    <w:rsid w:val="00B82BB2"/>
    <w:rsid w:val="00B84540"/>
    <w:rsid w:val="00B86176"/>
    <w:rsid w:val="00B86C92"/>
    <w:rsid w:val="00BA2327"/>
    <w:rsid w:val="00BA49FB"/>
    <w:rsid w:val="00BA56B7"/>
    <w:rsid w:val="00BB7A7E"/>
    <w:rsid w:val="00BC6C81"/>
    <w:rsid w:val="00BC7CAD"/>
    <w:rsid w:val="00BD24B5"/>
    <w:rsid w:val="00BD2DBB"/>
    <w:rsid w:val="00BD4CF0"/>
    <w:rsid w:val="00BD7829"/>
    <w:rsid w:val="00BE6D86"/>
    <w:rsid w:val="00BE6E5A"/>
    <w:rsid w:val="00BF2F59"/>
    <w:rsid w:val="00BF5E27"/>
    <w:rsid w:val="00BF6BC5"/>
    <w:rsid w:val="00C01188"/>
    <w:rsid w:val="00C06429"/>
    <w:rsid w:val="00C20F50"/>
    <w:rsid w:val="00C213A2"/>
    <w:rsid w:val="00C24056"/>
    <w:rsid w:val="00C313E8"/>
    <w:rsid w:val="00C36BF8"/>
    <w:rsid w:val="00C51DF3"/>
    <w:rsid w:val="00C52B6E"/>
    <w:rsid w:val="00C5495C"/>
    <w:rsid w:val="00C55672"/>
    <w:rsid w:val="00C565B6"/>
    <w:rsid w:val="00C60730"/>
    <w:rsid w:val="00C610B9"/>
    <w:rsid w:val="00C63858"/>
    <w:rsid w:val="00C67ACB"/>
    <w:rsid w:val="00C768CD"/>
    <w:rsid w:val="00C87347"/>
    <w:rsid w:val="00C9309D"/>
    <w:rsid w:val="00C9662F"/>
    <w:rsid w:val="00CA292D"/>
    <w:rsid w:val="00CA487A"/>
    <w:rsid w:val="00CA6762"/>
    <w:rsid w:val="00CB1670"/>
    <w:rsid w:val="00CB459A"/>
    <w:rsid w:val="00CB6070"/>
    <w:rsid w:val="00CB7B91"/>
    <w:rsid w:val="00CC114B"/>
    <w:rsid w:val="00CD0AF2"/>
    <w:rsid w:val="00CD333F"/>
    <w:rsid w:val="00CD6CB2"/>
    <w:rsid w:val="00CE2A89"/>
    <w:rsid w:val="00CF02AF"/>
    <w:rsid w:val="00CF2341"/>
    <w:rsid w:val="00D13BB7"/>
    <w:rsid w:val="00D30876"/>
    <w:rsid w:val="00D320AC"/>
    <w:rsid w:val="00D32216"/>
    <w:rsid w:val="00D3222E"/>
    <w:rsid w:val="00D33A0A"/>
    <w:rsid w:val="00D35BB4"/>
    <w:rsid w:val="00D40280"/>
    <w:rsid w:val="00D46088"/>
    <w:rsid w:val="00D629AB"/>
    <w:rsid w:val="00D704D3"/>
    <w:rsid w:val="00D71E0B"/>
    <w:rsid w:val="00D72399"/>
    <w:rsid w:val="00D75D8D"/>
    <w:rsid w:val="00D87699"/>
    <w:rsid w:val="00D93F94"/>
    <w:rsid w:val="00DA3287"/>
    <w:rsid w:val="00DA79E3"/>
    <w:rsid w:val="00DB3B35"/>
    <w:rsid w:val="00DB51D4"/>
    <w:rsid w:val="00DC704C"/>
    <w:rsid w:val="00DD115B"/>
    <w:rsid w:val="00DD12DA"/>
    <w:rsid w:val="00DD2E42"/>
    <w:rsid w:val="00DE189A"/>
    <w:rsid w:val="00DE205F"/>
    <w:rsid w:val="00DE2261"/>
    <w:rsid w:val="00DE4A68"/>
    <w:rsid w:val="00DE6A25"/>
    <w:rsid w:val="00DE6AC8"/>
    <w:rsid w:val="00DF2FDF"/>
    <w:rsid w:val="00DF551A"/>
    <w:rsid w:val="00DF5AAD"/>
    <w:rsid w:val="00E1065B"/>
    <w:rsid w:val="00E16378"/>
    <w:rsid w:val="00E207DF"/>
    <w:rsid w:val="00E20AFE"/>
    <w:rsid w:val="00E24342"/>
    <w:rsid w:val="00E26250"/>
    <w:rsid w:val="00E26ACF"/>
    <w:rsid w:val="00E321F1"/>
    <w:rsid w:val="00E33BAE"/>
    <w:rsid w:val="00E360A2"/>
    <w:rsid w:val="00E366AB"/>
    <w:rsid w:val="00E42F8A"/>
    <w:rsid w:val="00E45141"/>
    <w:rsid w:val="00E465C7"/>
    <w:rsid w:val="00E5647B"/>
    <w:rsid w:val="00E61E4F"/>
    <w:rsid w:val="00E6761E"/>
    <w:rsid w:val="00E71F34"/>
    <w:rsid w:val="00E746F3"/>
    <w:rsid w:val="00E77F8C"/>
    <w:rsid w:val="00E85CEF"/>
    <w:rsid w:val="00E93CF3"/>
    <w:rsid w:val="00E94F80"/>
    <w:rsid w:val="00E9562D"/>
    <w:rsid w:val="00EA5BE7"/>
    <w:rsid w:val="00EA5DC2"/>
    <w:rsid w:val="00EC690C"/>
    <w:rsid w:val="00EC6ED3"/>
    <w:rsid w:val="00F014F8"/>
    <w:rsid w:val="00F10EAB"/>
    <w:rsid w:val="00F14B0B"/>
    <w:rsid w:val="00F225B7"/>
    <w:rsid w:val="00F24E4C"/>
    <w:rsid w:val="00F26DC4"/>
    <w:rsid w:val="00F351E4"/>
    <w:rsid w:val="00F401F5"/>
    <w:rsid w:val="00F559A1"/>
    <w:rsid w:val="00F665CA"/>
    <w:rsid w:val="00F86938"/>
    <w:rsid w:val="00F87BFD"/>
    <w:rsid w:val="00F87FEC"/>
    <w:rsid w:val="00F91D11"/>
    <w:rsid w:val="00F96262"/>
    <w:rsid w:val="00FA00FE"/>
    <w:rsid w:val="00FB3AF8"/>
    <w:rsid w:val="00FB760F"/>
    <w:rsid w:val="00FC018C"/>
    <w:rsid w:val="00FC0555"/>
    <w:rsid w:val="00FC6105"/>
    <w:rsid w:val="00FD1875"/>
    <w:rsid w:val="00FD4239"/>
    <w:rsid w:val="00FD5194"/>
    <w:rsid w:val="00FD567A"/>
    <w:rsid w:val="00FE10AF"/>
    <w:rsid w:val="00FE420F"/>
    <w:rsid w:val="00FE6522"/>
    <w:rsid w:val="00FE663F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5134990-ED96-496A-89EE-694687F8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C5FFF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8C5FFF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8C5FFF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8C5FFF"/>
    <w:rPr>
      <w:rFonts w:ascii="ＭＳ 明朝" w:eastAsia="ＭＳ 明朝" w:hAnsi="ＭＳ 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8C5FFF"/>
  </w:style>
  <w:style w:type="character" w:customStyle="1" w:styleId="a8">
    <w:name w:val="日付 (文字)"/>
    <w:basedOn w:val="a0"/>
    <w:link w:val="a7"/>
    <w:uiPriority w:val="99"/>
    <w:semiHidden/>
    <w:rsid w:val="008C5FFF"/>
  </w:style>
  <w:style w:type="character" w:styleId="a9">
    <w:name w:val="Hyperlink"/>
    <w:basedOn w:val="a0"/>
    <w:uiPriority w:val="99"/>
    <w:unhideWhenUsed/>
    <w:rsid w:val="00375569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46BF9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C20F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20F50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FC0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2C64D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2C64D7"/>
  </w:style>
  <w:style w:type="paragraph" w:styleId="af0">
    <w:name w:val="footer"/>
    <w:basedOn w:val="a"/>
    <w:link w:val="af1"/>
    <w:uiPriority w:val="99"/>
    <w:unhideWhenUsed/>
    <w:rsid w:val="002C64D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2C6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0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F668F-C988-493A-BB0E-3AC4F488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SS17020350</dc:creator>
  <cp:lastModifiedBy>014591</cp:lastModifiedBy>
  <cp:revision>12</cp:revision>
  <cp:lastPrinted>2023-11-22T01:16:00Z</cp:lastPrinted>
  <dcterms:created xsi:type="dcterms:W3CDTF">2023-12-14T02:46:00Z</dcterms:created>
  <dcterms:modified xsi:type="dcterms:W3CDTF">2023-12-18T04:33:00Z</dcterms:modified>
</cp:coreProperties>
</file>