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17CC" w14:textId="311CBADF" w:rsidR="0016508B" w:rsidRPr="0032598A" w:rsidRDefault="00D4718A" w:rsidP="00A329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="00FA2595" w:rsidRPr="0032598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A31C0">
        <w:rPr>
          <w:rFonts w:ascii="ＭＳ ゴシック" w:eastAsia="ＭＳ ゴシック" w:hAnsi="ＭＳ ゴシック" w:hint="eastAsia"/>
          <w:sz w:val="24"/>
          <w:szCs w:val="24"/>
        </w:rPr>
        <w:t>第１回災害ケースマネジメント推進研修会　開催要領</w:t>
      </w:r>
    </w:p>
    <w:p w14:paraId="302C9878" w14:textId="0ECB6139" w:rsidR="00B5169F" w:rsidRDefault="00B5169F">
      <w:pPr>
        <w:rPr>
          <w:rFonts w:ascii="ＭＳ 明朝" w:eastAsia="ＭＳ 明朝" w:hAnsi="ＭＳ 明朝"/>
          <w:sz w:val="22"/>
        </w:rPr>
      </w:pPr>
    </w:p>
    <w:p w14:paraId="2008DF45" w14:textId="64DAE456" w:rsidR="00EE670E" w:rsidRPr="003B27F5" w:rsidRDefault="00EE670E" w:rsidP="00706D8A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3B27F5">
        <w:rPr>
          <w:rFonts w:ascii="ＭＳ ゴシック" w:eastAsia="ＭＳ ゴシック" w:hAnsi="ＭＳ ゴシック" w:hint="eastAsia"/>
          <w:sz w:val="22"/>
        </w:rPr>
        <w:t>１　目的</w:t>
      </w:r>
    </w:p>
    <w:p w14:paraId="5392AAB5" w14:textId="59EE4105" w:rsidR="00490A57" w:rsidRPr="003B27F5" w:rsidRDefault="00A32916" w:rsidP="00706D8A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31133">
        <w:rPr>
          <w:rFonts w:ascii="ＭＳ 明朝" w:eastAsia="ＭＳ 明朝" w:hAnsi="ＭＳ 明朝" w:hint="eastAsia"/>
          <w:sz w:val="22"/>
        </w:rPr>
        <w:t>県では</w:t>
      </w:r>
      <w:r w:rsidR="00531133">
        <w:rPr>
          <w:rFonts w:ascii="ＭＳ 明朝" w:eastAsia="ＭＳ 明朝" w:hAnsi="ＭＳ 明朝" w:hint="eastAsia"/>
          <w:sz w:val="22"/>
        </w:rPr>
        <w:t>、</w:t>
      </w:r>
      <w:r w:rsidRPr="00531133">
        <w:rPr>
          <w:rFonts w:ascii="ＭＳ 明朝" w:eastAsia="ＭＳ 明朝" w:hAnsi="ＭＳ 明朝" w:hint="eastAsia"/>
          <w:sz w:val="22"/>
        </w:rPr>
        <w:t>令和６年３月に、岩手県地域防災計画及び第４期岩手県地域福祉支援計画に</w:t>
      </w:r>
      <w:r w:rsidR="006800A8">
        <w:rPr>
          <w:rFonts w:ascii="ＭＳ 明朝" w:eastAsia="ＭＳ 明朝" w:hAnsi="ＭＳ 明朝" w:hint="eastAsia"/>
          <w:sz w:val="22"/>
        </w:rPr>
        <w:t>おいて、</w:t>
      </w:r>
      <w:r w:rsidR="00617B8B">
        <w:rPr>
          <w:rFonts w:ascii="ＭＳ 明朝" w:eastAsia="ＭＳ 明朝" w:hAnsi="ＭＳ 明朝" w:hint="eastAsia"/>
          <w:sz w:val="22"/>
        </w:rPr>
        <w:t>被災者の自立・再建プロセスを支援する災害ケースマネジメントの体制整備について明記し</w:t>
      </w:r>
      <w:r w:rsidR="006800A8">
        <w:rPr>
          <w:rFonts w:ascii="ＭＳ 明朝" w:eastAsia="ＭＳ 明朝" w:hAnsi="ＭＳ 明朝" w:hint="eastAsia"/>
          <w:sz w:val="22"/>
        </w:rPr>
        <w:t>、当該計画に基づき、</w:t>
      </w:r>
      <w:r w:rsidRPr="00531133">
        <w:rPr>
          <w:rFonts w:ascii="ＭＳ 明朝" w:eastAsia="ＭＳ 明朝" w:hAnsi="ＭＳ 明朝" w:hint="eastAsia"/>
          <w:sz w:val="22"/>
        </w:rPr>
        <w:t>市町村の防災や福祉部局、地域の様々な関係機関</w:t>
      </w:r>
      <w:r w:rsidR="006800A8">
        <w:rPr>
          <w:rFonts w:ascii="ＭＳ 明朝" w:eastAsia="ＭＳ 明朝" w:hAnsi="ＭＳ 明朝" w:hint="eastAsia"/>
          <w:sz w:val="22"/>
        </w:rPr>
        <w:t>等</w:t>
      </w:r>
      <w:r w:rsidRPr="00531133">
        <w:rPr>
          <w:rFonts w:ascii="ＭＳ 明朝" w:eastAsia="ＭＳ 明朝" w:hAnsi="ＭＳ 明朝" w:hint="eastAsia"/>
          <w:sz w:val="22"/>
        </w:rPr>
        <w:t>において、</w:t>
      </w:r>
      <w:r w:rsidR="009722CC" w:rsidRPr="00531133">
        <w:rPr>
          <w:rFonts w:ascii="ＭＳ 明朝" w:eastAsia="ＭＳ 明朝" w:hAnsi="ＭＳ 明朝" w:hint="eastAsia"/>
          <w:sz w:val="22"/>
        </w:rPr>
        <w:t>災害ケースマネジメント</w:t>
      </w:r>
      <w:r w:rsidR="000647DD" w:rsidRPr="00531133">
        <w:rPr>
          <w:rFonts w:ascii="ＭＳ 明朝" w:eastAsia="ＭＳ 明朝" w:hAnsi="ＭＳ 明朝" w:hint="eastAsia"/>
          <w:sz w:val="22"/>
        </w:rPr>
        <w:t>に関する重要な視点や被災者支援制度</w:t>
      </w:r>
      <w:r w:rsidR="009722CC" w:rsidRPr="00531133">
        <w:rPr>
          <w:rFonts w:ascii="ＭＳ 明朝" w:eastAsia="ＭＳ 明朝" w:hAnsi="ＭＳ 明朝" w:hint="eastAsia"/>
          <w:sz w:val="22"/>
        </w:rPr>
        <w:t>について理解促進を図る</w:t>
      </w:r>
      <w:r w:rsidR="00531133" w:rsidRPr="00531133">
        <w:rPr>
          <w:rFonts w:ascii="ＭＳ 明朝" w:eastAsia="ＭＳ 明朝" w:hAnsi="ＭＳ 明朝" w:hint="eastAsia"/>
          <w:sz w:val="22"/>
        </w:rPr>
        <w:t>ため</w:t>
      </w:r>
      <w:r w:rsidR="009722CC" w:rsidRPr="00531133">
        <w:rPr>
          <w:rFonts w:ascii="ＭＳ 明朝" w:eastAsia="ＭＳ 明朝" w:hAnsi="ＭＳ 明朝" w:hint="eastAsia"/>
          <w:sz w:val="22"/>
        </w:rPr>
        <w:t>、本研修</w:t>
      </w:r>
      <w:r w:rsidR="001D7898">
        <w:rPr>
          <w:rFonts w:ascii="ＭＳ 明朝" w:eastAsia="ＭＳ 明朝" w:hAnsi="ＭＳ 明朝" w:hint="eastAsia"/>
          <w:sz w:val="22"/>
        </w:rPr>
        <w:t>会</w:t>
      </w:r>
      <w:r w:rsidR="009722CC" w:rsidRPr="00531133">
        <w:rPr>
          <w:rFonts w:ascii="ＭＳ 明朝" w:eastAsia="ＭＳ 明朝" w:hAnsi="ＭＳ 明朝" w:hint="eastAsia"/>
          <w:sz w:val="22"/>
        </w:rPr>
        <w:t>を実施します。</w:t>
      </w:r>
    </w:p>
    <w:p w14:paraId="2A7D2C91" w14:textId="1F46DCB5" w:rsidR="00D4718A" w:rsidRPr="003B27F5" w:rsidRDefault="009722CC" w:rsidP="00706D8A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3B27F5">
        <w:rPr>
          <w:rFonts w:ascii="ＭＳ ゴシック" w:eastAsia="ＭＳ ゴシック" w:hAnsi="ＭＳ ゴシック" w:hint="eastAsia"/>
          <w:sz w:val="22"/>
        </w:rPr>
        <w:t>２　主催</w:t>
      </w:r>
    </w:p>
    <w:p w14:paraId="7C8DBFAD" w14:textId="356FAD3C" w:rsidR="009722CC" w:rsidRPr="003B27F5" w:rsidRDefault="009722CC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 xml:space="preserve">　　岩手県</w:t>
      </w:r>
    </w:p>
    <w:p w14:paraId="50AEA47D" w14:textId="6F1BD9B1" w:rsidR="009722CC" w:rsidRPr="003B27F5" w:rsidRDefault="009722CC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ゴシック" w:eastAsia="ＭＳ ゴシック" w:hAnsi="ＭＳ ゴシック" w:hint="eastAsia"/>
          <w:sz w:val="22"/>
        </w:rPr>
        <w:t>３　参加対象者</w:t>
      </w:r>
      <w:r w:rsidR="004E478E" w:rsidRPr="003B27F5">
        <w:rPr>
          <w:rFonts w:ascii="ＭＳ 明朝" w:eastAsia="ＭＳ 明朝" w:hAnsi="ＭＳ 明朝" w:hint="eastAsia"/>
          <w:sz w:val="22"/>
        </w:rPr>
        <w:t>（定員：70人程度）</w:t>
      </w:r>
    </w:p>
    <w:p w14:paraId="5C08AA4E" w14:textId="4610F767" w:rsidR="009722CC" w:rsidRPr="003B27F5" w:rsidRDefault="009722CC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 xml:space="preserve">　　行政、社会福祉協議会、ＮＰＯ団体等民間団体</w:t>
      </w:r>
      <w:r w:rsidR="004F20EF" w:rsidRPr="003B27F5">
        <w:rPr>
          <w:rFonts w:ascii="ＭＳ 明朝" w:eastAsia="ＭＳ 明朝" w:hAnsi="ＭＳ 明朝" w:hint="eastAsia"/>
          <w:sz w:val="22"/>
        </w:rPr>
        <w:t>、</w:t>
      </w:r>
      <w:r w:rsidR="004E478E" w:rsidRPr="003B27F5">
        <w:rPr>
          <w:rFonts w:ascii="ＭＳ 明朝" w:eastAsia="ＭＳ 明朝" w:hAnsi="ＭＳ 明朝" w:hint="eastAsia"/>
          <w:sz w:val="22"/>
        </w:rPr>
        <w:t>災害福祉支援に関心のある方</w:t>
      </w:r>
    </w:p>
    <w:p w14:paraId="4FBBE59B" w14:textId="071E0041" w:rsidR="00EE670E" w:rsidRPr="003B27F5" w:rsidRDefault="004E478E" w:rsidP="00706D8A">
      <w:pPr>
        <w:spacing w:line="36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3B27F5">
        <w:rPr>
          <w:rFonts w:ascii="ＭＳ ゴシック" w:eastAsia="ＭＳ ゴシック" w:hAnsi="ＭＳ ゴシック" w:hint="eastAsia"/>
          <w:sz w:val="22"/>
        </w:rPr>
        <w:t>４</w:t>
      </w:r>
      <w:r w:rsidR="00EE670E" w:rsidRPr="003B27F5">
        <w:rPr>
          <w:rFonts w:ascii="ＭＳ ゴシック" w:eastAsia="ＭＳ ゴシック" w:hAnsi="ＭＳ ゴシック" w:hint="eastAsia"/>
          <w:sz w:val="22"/>
        </w:rPr>
        <w:t xml:space="preserve">　開催日程</w:t>
      </w:r>
    </w:p>
    <w:tbl>
      <w:tblPr>
        <w:tblW w:w="903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371"/>
      </w:tblGrid>
      <w:tr w:rsidR="00490A57" w:rsidRPr="003B27F5" w14:paraId="6FE15919" w14:textId="77777777" w:rsidTr="00B723C0">
        <w:tc>
          <w:tcPr>
            <w:tcW w:w="1663" w:type="dxa"/>
            <w:shd w:val="clear" w:color="auto" w:fill="auto"/>
            <w:vAlign w:val="center"/>
          </w:tcPr>
          <w:p w14:paraId="3D9A3ECD" w14:textId="77777777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日時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680DAC" w14:textId="0AA2960E" w:rsidR="00490A57" w:rsidRPr="003B27F5" w:rsidRDefault="00706D8A" w:rsidP="00706D8A">
            <w:pPr>
              <w:tabs>
                <w:tab w:val="left" w:pos="7230"/>
              </w:tabs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令和６年８月2</w:t>
            </w:r>
            <w:r w:rsidRPr="003B27F5">
              <w:rPr>
                <w:rFonts w:ascii="ＭＳ 明朝" w:eastAsia="ＭＳ 明朝" w:hAnsi="ＭＳ 明朝" w:cs="Times New Roman"/>
                <w:sz w:val="22"/>
              </w:rPr>
              <w:t>6</w:t>
            </w: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日（月）</w:t>
            </w:r>
            <w:r w:rsidR="004E478E" w:rsidRPr="003B27F5">
              <w:rPr>
                <w:rFonts w:ascii="ＭＳ 明朝" w:eastAsia="ＭＳ 明朝" w:hAnsi="ＭＳ 明朝" w:cs="Times New Roman" w:hint="eastAsia"/>
                <w:sz w:val="22"/>
              </w:rPr>
              <w:t xml:space="preserve">　13: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30</w:t>
            </w:r>
            <w:r w:rsidR="00490A57" w:rsidRPr="003B27F5">
              <w:rPr>
                <w:rFonts w:ascii="ＭＳ 明朝" w:eastAsia="ＭＳ 明朝" w:hAnsi="ＭＳ 明朝" w:cs="Times New Roman" w:hint="eastAsia"/>
                <w:sz w:val="22"/>
              </w:rPr>
              <w:t>～15: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0</w:t>
            </w:r>
            <w:r w:rsidR="00434CA7" w:rsidRPr="003B27F5">
              <w:rPr>
                <w:rFonts w:ascii="ＭＳ 明朝" w:eastAsia="ＭＳ 明朝" w:hAnsi="ＭＳ 明朝" w:cs="Times New Roman"/>
                <w:sz w:val="22"/>
              </w:rPr>
              <w:t>5</w:t>
            </w:r>
          </w:p>
        </w:tc>
      </w:tr>
      <w:tr w:rsidR="00490A57" w:rsidRPr="003B27F5" w14:paraId="0CE3C17D" w14:textId="77777777" w:rsidTr="00B723C0">
        <w:tc>
          <w:tcPr>
            <w:tcW w:w="1663" w:type="dxa"/>
            <w:shd w:val="clear" w:color="auto" w:fill="auto"/>
            <w:vAlign w:val="center"/>
          </w:tcPr>
          <w:p w14:paraId="3323F737" w14:textId="77777777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会場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5CFB873" w14:textId="6CA0323C" w:rsidR="00490A57" w:rsidRPr="003B27F5" w:rsidRDefault="00706D8A" w:rsidP="00706D8A">
            <w:pPr>
              <w:tabs>
                <w:tab w:val="left" w:pos="7230"/>
              </w:tabs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エスポワールいわて２階　大中ホール</w:t>
            </w:r>
            <w:r w:rsidR="006D4B01">
              <w:rPr>
                <w:rFonts w:ascii="ＭＳ 明朝" w:eastAsia="ＭＳ 明朝" w:hAnsi="ＭＳ 明朝" w:cs="Times New Roman" w:hint="eastAsia"/>
                <w:sz w:val="22"/>
              </w:rPr>
              <w:t>（盛岡市</w:t>
            </w:r>
            <w:r w:rsidR="002F2659">
              <w:rPr>
                <w:rFonts w:ascii="ＭＳ 明朝" w:eastAsia="ＭＳ 明朝" w:hAnsi="ＭＳ 明朝" w:cs="Times New Roman" w:hint="eastAsia"/>
                <w:sz w:val="22"/>
              </w:rPr>
              <w:t>中央通１丁目１-38）</w:t>
            </w:r>
          </w:p>
        </w:tc>
      </w:tr>
      <w:tr w:rsidR="00490A57" w:rsidRPr="003B27F5" w14:paraId="52E9C841" w14:textId="77777777" w:rsidTr="00B723C0">
        <w:tc>
          <w:tcPr>
            <w:tcW w:w="1663" w:type="dxa"/>
            <w:shd w:val="clear" w:color="auto" w:fill="auto"/>
            <w:vAlign w:val="center"/>
          </w:tcPr>
          <w:p w14:paraId="1882843F" w14:textId="2C18E7D8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13:</w:t>
            </w:r>
            <w:r w:rsidRPr="003B27F5">
              <w:rPr>
                <w:rFonts w:ascii="ＭＳ 明朝" w:eastAsia="ＭＳ 明朝" w:hAnsi="ＭＳ 明朝" w:cs="Times New Roman"/>
                <w:sz w:val="22"/>
              </w:rPr>
              <w:t>00</w:t>
            </w: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～1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3:30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182253" w14:textId="77777777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受付</w:t>
            </w:r>
          </w:p>
        </w:tc>
      </w:tr>
      <w:tr w:rsidR="00490A57" w:rsidRPr="003B27F5" w14:paraId="4B7D81C6" w14:textId="77777777" w:rsidTr="00B723C0">
        <w:tc>
          <w:tcPr>
            <w:tcW w:w="1663" w:type="dxa"/>
            <w:shd w:val="clear" w:color="auto" w:fill="auto"/>
            <w:vAlign w:val="center"/>
          </w:tcPr>
          <w:p w14:paraId="6DB45A59" w14:textId="6D3567DF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3:30</w:t>
            </w: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～1</w:t>
            </w:r>
            <w:r w:rsidRPr="003B27F5">
              <w:rPr>
                <w:rFonts w:ascii="ＭＳ 明朝" w:eastAsia="ＭＳ 明朝" w:hAnsi="ＭＳ 明朝" w:cs="Times New Roman"/>
                <w:sz w:val="22"/>
              </w:rPr>
              <w:t>3:</w:t>
            </w:r>
            <w:r w:rsidR="00730BCF" w:rsidRPr="003B27F5">
              <w:rPr>
                <w:rFonts w:ascii="ＭＳ 明朝" w:eastAsia="ＭＳ 明朝" w:hAnsi="ＭＳ 明朝" w:cs="Times New Roman"/>
                <w:sz w:val="22"/>
              </w:rPr>
              <w:t>3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FB0863" w14:textId="4EAC5F41" w:rsidR="004E478E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開会</w:t>
            </w:r>
            <w:r w:rsidR="004E478E"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・挨拶</w:t>
            </w:r>
          </w:p>
        </w:tc>
      </w:tr>
      <w:tr w:rsidR="00490A57" w:rsidRPr="003B27F5" w14:paraId="1F2F419B" w14:textId="77777777" w:rsidTr="00B723C0">
        <w:tc>
          <w:tcPr>
            <w:tcW w:w="1663" w:type="dxa"/>
            <w:shd w:val="clear" w:color="auto" w:fill="auto"/>
          </w:tcPr>
          <w:p w14:paraId="28E87188" w14:textId="2D976CCA" w:rsidR="00490A57" w:rsidRPr="003B27F5" w:rsidRDefault="00730BCF" w:rsidP="00706D8A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B27F5">
              <w:rPr>
                <w:rFonts w:ascii="ＭＳ 明朝" w:eastAsia="ＭＳ 明朝" w:hAnsi="ＭＳ 明朝" w:cs="Times New Roman"/>
                <w:sz w:val="22"/>
              </w:rPr>
              <w:t>13:3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5</w:t>
            </w:r>
            <w:r w:rsidR="00490A57" w:rsidRPr="003B27F5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  <w:r w:rsidR="004E478E" w:rsidRPr="003B27F5">
              <w:rPr>
                <w:rFonts w:ascii="ＭＳ 明朝" w:eastAsia="ＭＳ 明朝" w:hAnsi="ＭＳ 明朝" w:cs="Times New Roman"/>
                <w:sz w:val="22"/>
              </w:rPr>
              <w:t>15:</w:t>
            </w:r>
            <w:r w:rsidRPr="003B27F5">
              <w:rPr>
                <w:rFonts w:ascii="ＭＳ 明朝" w:eastAsia="ＭＳ 明朝" w:hAnsi="ＭＳ 明朝" w:cs="Times New Roman"/>
                <w:sz w:val="22"/>
              </w:rPr>
              <w:t>0</w:t>
            </w:r>
            <w:r w:rsidR="004E478E" w:rsidRPr="003B27F5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26D5B16" w14:textId="6FAD8764" w:rsidR="004E478E" w:rsidRPr="003B27F5" w:rsidRDefault="004E478E" w:rsidP="00706D8A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【講演</w:t>
            </w:r>
            <w:r w:rsidR="00490A57" w:rsidRPr="003B27F5"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  <w:p w14:paraId="0643DDA3" w14:textId="3467B91E" w:rsidR="004E478E" w:rsidRPr="003B27F5" w:rsidRDefault="004E478E" w:rsidP="00706D8A">
            <w:pPr>
              <w:spacing w:line="360" w:lineRule="exact"/>
              <w:ind w:firstLineChars="100" w:firstLine="212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「被災者の生活支援と「災害ケースマネジメント」（仮）」</w:t>
            </w:r>
          </w:p>
          <w:p w14:paraId="4FDECA43" w14:textId="77777777" w:rsidR="006D4B01" w:rsidRPr="006D4B01" w:rsidRDefault="004E478E" w:rsidP="006D4B01">
            <w:pPr>
              <w:spacing w:line="360" w:lineRule="exact"/>
              <w:ind w:firstLineChars="200" w:firstLine="424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講師：</w:t>
            </w:r>
            <w:r w:rsidR="006D4B01" w:rsidRPr="006D4B01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日本弁護士連合会・災害復興支援委員会　委員長</w:t>
            </w:r>
          </w:p>
          <w:p w14:paraId="749A5874" w14:textId="2C9D9723" w:rsidR="004E478E" w:rsidRPr="003B27F5" w:rsidRDefault="006D4B01" w:rsidP="006D4B01">
            <w:pPr>
              <w:spacing w:line="360" w:lineRule="exact"/>
              <w:ind w:firstLineChars="500" w:firstLine="1060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6D4B01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（岩手弁護士会所属　弁護士）</w:t>
            </w:r>
            <w:r w:rsidR="004E478E"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 xml:space="preserve">　吉江　暢洋　氏</w:t>
            </w:r>
          </w:p>
          <w:p w14:paraId="60405AB7" w14:textId="77777777" w:rsidR="004E478E" w:rsidRPr="003B27F5" w:rsidRDefault="004E478E" w:rsidP="00706D8A">
            <w:pPr>
              <w:spacing w:line="360" w:lineRule="exact"/>
              <w:ind w:firstLineChars="200" w:firstLine="424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・　被災者支援の活動とは</w:t>
            </w:r>
          </w:p>
          <w:p w14:paraId="1FE512FF" w14:textId="130AEF05" w:rsidR="004E478E" w:rsidRPr="003B27F5" w:rsidRDefault="004E478E" w:rsidP="00706D8A">
            <w:pPr>
              <w:spacing w:line="360" w:lineRule="exact"/>
              <w:ind w:firstLineChars="200" w:firstLine="424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・　東日本大震災津波</w:t>
            </w:r>
            <w:r w:rsidR="00A865A3"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や平成28年台風第10号</w:t>
            </w:r>
            <w:r w:rsidR="003C4E48"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における被災者支援活動</w:t>
            </w:r>
          </w:p>
          <w:p w14:paraId="3216856C" w14:textId="71C64C2E" w:rsidR="004E478E" w:rsidRPr="003B27F5" w:rsidRDefault="00A865A3" w:rsidP="00706D8A">
            <w:pPr>
              <w:spacing w:line="360" w:lineRule="exact"/>
              <w:ind w:firstLineChars="200" w:firstLine="424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・　災害ケースマネジメントの概要（取組のポイント）</w:t>
            </w:r>
          </w:p>
          <w:p w14:paraId="25095056" w14:textId="599C8798" w:rsidR="004E478E" w:rsidRPr="003B27F5" w:rsidRDefault="00062FE8" w:rsidP="00706D8A">
            <w:pPr>
              <w:spacing w:line="360" w:lineRule="exact"/>
              <w:ind w:firstLineChars="200" w:firstLine="424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・　平時からの取組（</w:t>
            </w:r>
            <w:r w:rsidR="002F2659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地域・</w:t>
            </w:r>
            <w:r w:rsidR="004E478E"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福祉との連携</w:t>
            </w: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）</w:t>
            </w:r>
          </w:p>
          <w:p w14:paraId="52B5B00A" w14:textId="7A7AFF82" w:rsidR="004E478E" w:rsidRPr="003B27F5" w:rsidRDefault="00A865A3" w:rsidP="00706D8A">
            <w:pPr>
              <w:spacing w:line="360" w:lineRule="exact"/>
              <w:ind w:firstLineChars="200" w:firstLine="424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・　重層的支援体制整備事業等を活用した被災者支援</w:t>
            </w:r>
          </w:p>
        </w:tc>
      </w:tr>
      <w:tr w:rsidR="00490A57" w:rsidRPr="003B27F5" w14:paraId="43EE4DAC" w14:textId="77777777" w:rsidTr="00B723C0">
        <w:tc>
          <w:tcPr>
            <w:tcW w:w="1663" w:type="dxa"/>
            <w:shd w:val="clear" w:color="auto" w:fill="auto"/>
          </w:tcPr>
          <w:p w14:paraId="72F4A635" w14:textId="34FD07BD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1</w:t>
            </w:r>
            <w:r w:rsidRPr="003B27F5"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  <w:t>5:</w:t>
            </w:r>
            <w:r w:rsidR="004E478E" w:rsidRPr="003B27F5">
              <w:rPr>
                <w:rFonts w:ascii="ＭＳ 明朝" w:eastAsia="ＭＳ 明朝" w:hAnsi="ＭＳ 明朝" w:cs="Times New Roman"/>
                <w:spacing w:val="-4"/>
                <w:kern w:val="0"/>
                <w:sz w:val="22"/>
              </w:rPr>
              <w:t>05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99235C" w14:textId="77777777" w:rsidR="00490A57" w:rsidRPr="003B27F5" w:rsidRDefault="00490A57" w:rsidP="00706D8A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B27F5">
              <w:rPr>
                <w:rFonts w:ascii="ＭＳ 明朝" w:eastAsia="ＭＳ 明朝" w:hAnsi="ＭＳ 明朝" w:cs="Times New Roman" w:hint="eastAsia"/>
                <w:sz w:val="22"/>
              </w:rPr>
              <w:t>閉会</w:t>
            </w:r>
          </w:p>
        </w:tc>
      </w:tr>
    </w:tbl>
    <w:p w14:paraId="19C3324E" w14:textId="4EF05C96" w:rsidR="009A31C0" w:rsidRPr="003B27F5" w:rsidRDefault="003B27F5" w:rsidP="00706D8A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706D8A" w:rsidRPr="003B27F5">
        <w:rPr>
          <w:rFonts w:ascii="ＭＳ ゴシック" w:eastAsia="ＭＳ ゴシック" w:hAnsi="ＭＳ ゴシック" w:hint="eastAsia"/>
          <w:sz w:val="22"/>
        </w:rPr>
        <w:t xml:space="preserve">　受講料</w:t>
      </w:r>
    </w:p>
    <w:p w14:paraId="18F2390E" w14:textId="384A975C" w:rsidR="00EE670E" w:rsidRPr="003B27F5" w:rsidRDefault="009A31C0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 xml:space="preserve">　　無料</w:t>
      </w:r>
    </w:p>
    <w:p w14:paraId="22E1953A" w14:textId="06147022" w:rsidR="009A31C0" w:rsidRPr="003B27F5" w:rsidRDefault="003B27F5" w:rsidP="00706D8A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3B27F5">
        <w:rPr>
          <w:rFonts w:ascii="ＭＳ ゴシック" w:eastAsia="ＭＳ ゴシック" w:hAnsi="ＭＳ ゴシック" w:hint="eastAsia"/>
          <w:sz w:val="22"/>
        </w:rPr>
        <w:t>６</w:t>
      </w:r>
      <w:r w:rsidR="009A31C0" w:rsidRPr="003B27F5">
        <w:rPr>
          <w:rFonts w:ascii="ＭＳ ゴシック" w:eastAsia="ＭＳ ゴシック" w:hAnsi="ＭＳ ゴシック" w:hint="eastAsia"/>
          <w:sz w:val="22"/>
        </w:rPr>
        <w:t xml:space="preserve">　申込方法</w:t>
      </w:r>
    </w:p>
    <w:p w14:paraId="4326A278" w14:textId="426B6B8A" w:rsidR="009A31C0" w:rsidRPr="003B27F5" w:rsidRDefault="009A31C0" w:rsidP="00706D8A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>令和６年８月13</w:t>
      </w:r>
      <w:r w:rsidRPr="003B27F5">
        <w:rPr>
          <w:rFonts w:ascii="ＭＳ 明朝" w:eastAsia="ＭＳ 明朝" w:hAnsi="ＭＳ 明朝"/>
          <w:sz w:val="22"/>
        </w:rPr>
        <w:t>日（</w:t>
      </w:r>
      <w:r w:rsidRPr="003B27F5">
        <w:rPr>
          <w:rFonts w:ascii="ＭＳ 明朝" w:eastAsia="ＭＳ 明朝" w:hAnsi="ＭＳ 明朝" w:hint="eastAsia"/>
          <w:sz w:val="22"/>
        </w:rPr>
        <w:t>火</w:t>
      </w:r>
      <w:r w:rsidRPr="003B27F5">
        <w:rPr>
          <w:rFonts w:ascii="ＭＳ 明朝" w:eastAsia="ＭＳ 明朝" w:hAnsi="ＭＳ 明朝"/>
          <w:sz w:val="22"/>
        </w:rPr>
        <w:t>）までに、別紙により、電子メールでお申込みください。</w:t>
      </w:r>
    </w:p>
    <w:p w14:paraId="3C33AB9D" w14:textId="77777777" w:rsidR="009A31C0" w:rsidRPr="003B27F5" w:rsidRDefault="009A31C0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>【申込先】</w:t>
      </w:r>
    </w:p>
    <w:p w14:paraId="254B6D98" w14:textId="0FEB8DA3" w:rsidR="009A31C0" w:rsidRPr="003B27F5" w:rsidRDefault="009A31C0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 xml:space="preserve">　岩手県復興防災部復興くらし再建課</w:t>
      </w:r>
    </w:p>
    <w:p w14:paraId="209D6F6D" w14:textId="2E0970DE" w:rsidR="009A31C0" w:rsidRPr="003B27F5" w:rsidRDefault="009A31C0" w:rsidP="00706D8A">
      <w:pPr>
        <w:spacing w:line="360" w:lineRule="exact"/>
        <w:rPr>
          <w:rFonts w:ascii="ＭＳ 明朝" w:eastAsia="ＭＳ 明朝" w:hAnsi="ＭＳ 明朝"/>
          <w:sz w:val="22"/>
        </w:rPr>
      </w:pPr>
      <w:r w:rsidRPr="003B27F5">
        <w:rPr>
          <w:rFonts w:ascii="ＭＳ 明朝" w:eastAsia="ＭＳ 明朝" w:hAnsi="ＭＳ 明朝" w:hint="eastAsia"/>
          <w:sz w:val="22"/>
        </w:rPr>
        <w:t xml:space="preserve">　</w:t>
      </w:r>
      <w:r w:rsidRPr="003B27F5">
        <w:rPr>
          <w:rFonts w:ascii="ＭＳ 明朝" w:eastAsia="ＭＳ 明朝" w:hAnsi="ＭＳ 明朝"/>
          <w:sz w:val="22"/>
        </w:rPr>
        <w:t>E-mail：aj0004@pref.iwate.jp</w:t>
      </w:r>
    </w:p>
    <w:p w14:paraId="2F25C127" w14:textId="2CAA5748" w:rsidR="009A31C0" w:rsidRDefault="009A31C0" w:rsidP="00EE670E">
      <w:pPr>
        <w:rPr>
          <w:rFonts w:ascii="ＭＳ 明朝" w:eastAsia="ＭＳ 明朝" w:hAnsi="ＭＳ 明朝"/>
          <w:sz w:val="22"/>
        </w:rPr>
      </w:pPr>
    </w:p>
    <w:p w14:paraId="23327C47" w14:textId="1538B09B" w:rsidR="00706D8A" w:rsidRDefault="00706D8A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706D8A" w:rsidSect="0042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EC4B" w14:textId="77777777" w:rsidR="00E13787" w:rsidRDefault="00E13787" w:rsidP="003E748B">
      <w:r>
        <w:separator/>
      </w:r>
    </w:p>
  </w:endnote>
  <w:endnote w:type="continuationSeparator" w:id="0">
    <w:p w14:paraId="324F6218" w14:textId="77777777" w:rsidR="00E13787" w:rsidRDefault="00E13787" w:rsidP="003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10E2" w14:textId="77777777" w:rsidR="00E02D19" w:rsidRDefault="00E02D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42D0" w14:textId="77777777" w:rsidR="00E02D19" w:rsidRDefault="00E02D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ED1E" w14:textId="77777777" w:rsidR="00E02D19" w:rsidRDefault="00E02D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702B" w14:textId="77777777" w:rsidR="00E13787" w:rsidRDefault="00E13787" w:rsidP="003E748B">
      <w:r>
        <w:separator/>
      </w:r>
    </w:p>
  </w:footnote>
  <w:footnote w:type="continuationSeparator" w:id="0">
    <w:p w14:paraId="61C1E9C7" w14:textId="77777777" w:rsidR="00E13787" w:rsidRDefault="00E13787" w:rsidP="003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E822" w14:textId="77777777" w:rsidR="00E02D19" w:rsidRDefault="00E02D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F585" w14:textId="599E3A9D" w:rsidR="008C0C02" w:rsidRPr="00E02D19" w:rsidRDefault="008C0C02" w:rsidP="00E02D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1E028" w14:textId="77777777" w:rsidR="00E02D19" w:rsidRDefault="00E02D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6"/>
    <w:rsid w:val="00013058"/>
    <w:rsid w:val="00013C67"/>
    <w:rsid w:val="00014C0E"/>
    <w:rsid w:val="000429E6"/>
    <w:rsid w:val="000447E4"/>
    <w:rsid w:val="00057C6F"/>
    <w:rsid w:val="00062FE8"/>
    <w:rsid w:val="000647DD"/>
    <w:rsid w:val="000754CE"/>
    <w:rsid w:val="0007562A"/>
    <w:rsid w:val="00117D1A"/>
    <w:rsid w:val="001522D4"/>
    <w:rsid w:val="0016508B"/>
    <w:rsid w:val="00186796"/>
    <w:rsid w:val="001C546D"/>
    <w:rsid w:val="001D62C4"/>
    <w:rsid w:val="001D7898"/>
    <w:rsid w:val="001E2852"/>
    <w:rsid w:val="001E5790"/>
    <w:rsid w:val="0021529E"/>
    <w:rsid w:val="00216CE5"/>
    <w:rsid w:val="00222F91"/>
    <w:rsid w:val="00226B45"/>
    <w:rsid w:val="00234A62"/>
    <w:rsid w:val="00237D5B"/>
    <w:rsid w:val="00246051"/>
    <w:rsid w:val="00250402"/>
    <w:rsid w:val="00264156"/>
    <w:rsid w:val="00270E87"/>
    <w:rsid w:val="00283CC1"/>
    <w:rsid w:val="00291F51"/>
    <w:rsid w:val="002A7EA5"/>
    <w:rsid w:val="002D5731"/>
    <w:rsid w:val="002D7CAC"/>
    <w:rsid w:val="002E47D5"/>
    <w:rsid w:val="002E4F10"/>
    <w:rsid w:val="002F2659"/>
    <w:rsid w:val="002F6950"/>
    <w:rsid w:val="00301862"/>
    <w:rsid w:val="00304823"/>
    <w:rsid w:val="00306340"/>
    <w:rsid w:val="0031010D"/>
    <w:rsid w:val="00313339"/>
    <w:rsid w:val="003170CE"/>
    <w:rsid w:val="0032598A"/>
    <w:rsid w:val="003403F2"/>
    <w:rsid w:val="00341801"/>
    <w:rsid w:val="00344ECC"/>
    <w:rsid w:val="003534BD"/>
    <w:rsid w:val="00366F92"/>
    <w:rsid w:val="003946EF"/>
    <w:rsid w:val="003B27F5"/>
    <w:rsid w:val="003C4E48"/>
    <w:rsid w:val="003D00AD"/>
    <w:rsid w:val="003D4981"/>
    <w:rsid w:val="003E748B"/>
    <w:rsid w:val="003F21EF"/>
    <w:rsid w:val="003F490B"/>
    <w:rsid w:val="004137EA"/>
    <w:rsid w:val="004268BA"/>
    <w:rsid w:val="00434CA7"/>
    <w:rsid w:val="0045099B"/>
    <w:rsid w:val="00454402"/>
    <w:rsid w:val="004628ED"/>
    <w:rsid w:val="00470694"/>
    <w:rsid w:val="00490A57"/>
    <w:rsid w:val="0049128C"/>
    <w:rsid w:val="004A5C1A"/>
    <w:rsid w:val="004B4005"/>
    <w:rsid w:val="004B5D3A"/>
    <w:rsid w:val="004E478E"/>
    <w:rsid w:val="004F20EF"/>
    <w:rsid w:val="004F413E"/>
    <w:rsid w:val="00515BD5"/>
    <w:rsid w:val="0051685E"/>
    <w:rsid w:val="00517ECD"/>
    <w:rsid w:val="00531133"/>
    <w:rsid w:val="005311A9"/>
    <w:rsid w:val="00533870"/>
    <w:rsid w:val="00572602"/>
    <w:rsid w:val="00585211"/>
    <w:rsid w:val="005B1156"/>
    <w:rsid w:val="005C5B6E"/>
    <w:rsid w:val="005E7832"/>
    <w:rsid w:val="00612C8A"/>
    <w:rsid w:val="00617B8B"/>
    <w:rsid w:val="00653B6E"/>
    <w:rsid w:val="00655A5A"/>
    <w:rsid w:val="00657FAF"/>
    <w:rsid w:val="006800A8"/>
    <w:rsid w:val="006D4B01"/>
    <w:rsid w:val="00706D8A"/>
    <w:rsid w:val="00723D4C"/>
    <w:rsid w:val="00730BCF"/>
    <w:rsid w:val="0076558F"/>
    <w:rsid w:val="00765ACF"/>
    <w:rsid w:val="00766D4D"/>
    <w:rsid w:val="007B1322"/>
    <w:rsid w:val="007F26D4"/>
    <w:rsid w:val="008000D0"/>
    <w:rsid w:val="00802CD3"/>
    <w:rsid w:val="00837D52"/>
    <w:rsid w:val="008A343F"/>
    <w:rsid w:val="008B2680"/>
    <w:rsid w:val="008C0C02"/>
    <w:rsid w:val="00923A88"/>
    <w:rsid w:val="00930892"/>
    <w:rsid w:val="00935A9B"/>
    <w:rsid w:val="00940CA4"/>
    <w:rsid w:val="00940F51"/>
    <w:rsid w:val="0095428F"/>
    <w:rsid w:val="009569E9"/>
    <w:rsid w:val="009722CC"/>
    <w:rsid w:val="009757A0"/>
    <w:rsid w:val="00990FEC"/>
    <w:rsid w:val="009A31C0"/>
    <w:rsid w:val="00A00510"/>
    <w:rsid w:val="00A14B03"/>
    <w:rsid w:val="00A1537E"/>
    <w:rsid w:val="00A20442"/>
    <w:rsid w:val="00A32916"/>
    <w:rsid w:val="00A33A47"/>
    <w:rsid w:val="00A35580"/>
    <w:rsid w:val="00A411DC"/>
    <w:rsid w:val="00A63D0B"/>
    <w:rsid w:val="00A6689F"/>
    <w:rsid w:val="00A86550"/>
    <w:rsid w:val="00A865A3"/>
    <w:rsid w:val="00AA453B"/>
    <w:rsid w:val="00AC4701"/>
    <w:rsid w:val="00AC5C6E"/>
    <w:rsid w:val="00AE582F"/>
    <w:rsid w:val="00AE7378"/>
    <w:rsid w:val="00AF4EC1"/>
    <w:rsid w:val="00B100E9"/>
    <w:rsid w:val="00B10F31"/>
    <w:rsid w:val="00B2489A"/>
    <w:rsid w:val="00B2537E"/>
    <w:rsid w:val="00B33AF4"/>
    <w:rsid w:val="00B457A3"/>
    <w:rsid w:val="00B5169F"/>
    <w:rsid w:val="00B54249"/>
    <w:rsid w:val="00B61858"/>
    <w:rsid w:val="00B723C0"/>
    <w:rsid w:val="00BA312C"/>
    <w:rsid w:val="00BC098A"/>
    <w:rsid w:val="00BF5D78"/>
    <w:rsid w:val="00BF71D2"/>
    <w:rsid w:val="00C17076"/>
    <w:rsid w:val="00C270A1"/>
    <w:rsid w:val="00C3456E"/>
    <w:rsid w:val="00C467DE"/>
    <w:rsid w:val="00C53594"/>
    <w:rsid w:val="00C541C8"/>
    <w:rsid w:val="00CB5E24"/>
    <w:rsid w:val="00CB755F"/>
    <w:rsid w:val="00CD42A6"/>
    <w:rsid w:val="00D0177B"/>
    <w:rsid w:val="00D21D9A"/>
    <w:rsid w:val="00D4718A"/>
    <w:rsid w:val="00D634DF"/>
    <w:rsid w:val="00D75A64"/>
    <w:rsid w:val="00D97650"/>
    <w:rsid w:val="00DA72C0"/>
    <w:rsid w:val="00DB2828"/>
    <w:rsid w:val="00DE44BD"/>
    <w:rsid w:val="00E02D19"/>
    <w:rsid w:val="00E040A5"/>
    <w:rsid w:val="00E05EFB"/>
    <w:rsid w:val="00E13787"/>
    <w:rsid w:val="00E140EE"/>
    <w:rsid w:val="00E32D6E"/>
    <w:rsid w:val="00E91ECF"/>
    <w:rsid w:val="00EB3D8A"/>
    <w:rsid w:val="00EC2BDE"/>
    <w:rsid w:val="00EC3F59"/>
    <w:rsid w:val="00EE1396"/>
    <w:rsid w:val="00EE175B"/>
    <w:rsid w:val="00EE670E"/>
    <w:rsid w:val="00EF3CF5"/>
    <w:rsid w:val="00F57B89"/>
    <w:rsid w:val="00F70F5E"/>
    <w:rsid w:val="00FA2595"/>
    <w:rsid w:val="00FA3E0D"/>
    <w:rsid w:val="00FB04E5"/>
    <w:rsid w:val="00FB458D"/>
    <w:rsid w:val="00FC78D3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124156"/>
  <w15:chartTrackingRefBased/>
  <w15:docId w15:val="{A185982C-6F8E-467D-97A8-A663C4A6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D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48B"/>
  </w:style>
  <w:style w:type="paragraph" w:styleId="a7">
    <w:name w:val="footer"/>
    <w:basedOn w:val="a"/>
    <w:link w:val="a8"/>
    <w:uiPriority w:val="99"/>
    <w:unhideWhenUsed/>
    <w:rsid w:val="003E7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48B"/>
  </w:style>
  <w:style w:type="character" w:styleId="a9">
    <w:name w:val="annotation reference"/>
    <w:basedOn w:val="a0"/>
    <w:uiPriority w:val="99"/>
    <w:semiHidden/>
    <w:unhideWhenUsed/>
    <w:rsid w:val="00D75A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5A6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5A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5A6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5A64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A1537E"/>
  </w:style>
  <w:style w:type="character" w:customStyle="1" w:styleId="af">
    <w:name w:val="日付 (文字)"/>
    <w:basedOn w:val="a0"/>
    <w:link w:val="ae"/>
    <w:uiPriority w:val="99"/>
    <w:semiHidden/>
    <w:rsid w:val="00A1537E"/>
  </w:style>
  <w:style w:type="table" w:styleId="af0">
    <w:name w:val="Table Grid"/>
    <w:basedOn w:val="a1"/>
    <w:uiPriority w:val="39"/>
    <w:rsid w:val="00C2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D66A-D835-442C-BD4D-4D94535D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019286</dc:creator>
  <cp:keywords/>
  <dc:description/>
  <cp:lastModifiedBy>中嶋由紀</cp:lastModifiedBy>
  <cp:revision>4</cp:revision>
  <cp:lastPrinted>2024-07-17T10:00:00Z</cp:lastPrinted>
  <dcterms:created xsi:type="dcterms:W3CDTF">2024-07-18T04:17:00Z</dcterms:created>
  <dcterms:modified xsi:type="dcterms:W3CDTF">2024-07-18T09:41:00Z</dcterms:modified>
</cp:coreProperties>
</file>