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BF" w:rsidRPr="00DF3BA2" w:rsidRDefault="00B05BFF" w:rsidP="00E77F74">
      <w:pPr>
        <w:pStyle w:val="Web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B05BFF">
        <w:rPr>
          <w:rFonts w:asciiTheme="majorEastAsia" w:eastAsiaTheme="majorEastAsia" w:hAnsiTheme="majorEastAsia" w:cs="Times New Roman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070E3" wp14:editId="42F75522">
                <wp:simplePos x="0" y="0"/>
                <wp:positionH relativeFrom="column">
                  <wp:posOffset>5410200</wp:posOffset>
                </wp:positionH>
                <wp:positionV relativeFrom="paragraph">
                  <wp:posOffset>-605155</wp:posOffset>
                </wp:positionV>
                <wp:extent cx="853440" cy="299720"/>
                <wp:effectExtent l="0" t="0" r="2286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BFF" w:rsidRPr="00F55681" w:rsidRDefault="00B05BFF" w:rsidP="00B05B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5681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4D176E">
                              <w:rPr>
                                <w:rFonts w:ascii="ＭＳ ゴシック" w:eastAsia="ＭＳ ゴシック" w:hAnsi="ＭＳ ゴシック" w:hint="eastAsia"/>
                              </w:rPr>
                              <w:t>１-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07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pt;margin-top:-47.65pt;width:67.2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" fillcolor="window" strokeweight=".5pt">
                <v:textbox>
                  <w:txbxContent>
                    <w:p w:rsidR="00B05BFF" w:rsidRPr="00F55681" w:rsidRDefault="00B05BFF" w:rsidP="00B05BF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55681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4D176E">
                        <w:rPr>
                          <w:rFonts w:ascii="ＭＳ ゴシック" w:eastAsia="ＭＳ ゴシック" w:hAnsi="ＭＳ ゴシック" w:hint="eastAsia"/>
                        </w:rPr>
                        <w:t>１-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F75FD" w:rsidRPr="00DF3BA2">
        <w:rPr>
          <w:rFonts w:asciiTheme="majorEastAsia" w:eastAsiaTheme="majorEastAsia" w:hAnsiTheme="majorEastAsia" w:hint="eastAsia"/>
        </w:rPr>
        <w:t>令和</w:t>
      </w:r>
      <w:r w:rsidR="00D7016D" w:rsidRPr="00DF3BA2">
        <w:rPr>
          <w:rFonts w:asciiTheme="majorEastAsia" w:eastAsiaTheme="majorEastAsia" w:hAnsiTheme="majorEastAsia" w:hint="eastAsia"/>
        </w:rPr>
        <w:t>６</w:t>
      </w:r>
      <w:r w:rsidR="002E6000" w:rsidRPr="00DF3BA2">
        <w:rPr>
          <w:rFonts w:asciiTheme="majorEastAsia" w:eastAsiaTheme="majorEastAsia" w:hAnsiTheme="majorEastAsia" w:hint="eastAsia"/>
        </w:rPr>
        <w:t>年度</w:t>
      </w:r>
      <w:r w:rsidR="006C129D">
        <w:rPr>
          <w:rFonts w:asciiTheme="majorEastAsia" w:eastAsiaTheme="majorEastAsia" w:hAnsiTheme="majorEastAsia" w:hint="eastAsia"/>
        </w:rPr>
        <w:t>第２</w:t>
      </w:r>
      <w:r w:rsidR="00CE5837" w:rsidRPr="00DF3BA2">
        <w:rPr>
          <w:rFonts w:asciiTheme="majorEastAsia" w:eastAsiaTheme="majorEastAsia" w:hAnsiTheme="majorEastAsia" w:hint="eastAsia"/>
        </w:rPr>
        <w:t>回岩手県</w:t>
      </w:r>
      <w:r w:rsidR="00341EBF" w:rsidRPr="00DF3BA2">
        <w:rPr>
          <w:rFonts w:asciiTheme="majorEastAsia" w:eastAsiaTheme="majorEastAsia" w:hAnsiTheme="majorEastAsia" w:hint="eastAsia"/>
        </w:rPr>
        <w:t>ＮＰＯ等復興支援事業</w:t>
      </w:r>
      <w:r w:rsidR="004D176E">
        <w:rPr>
          <w:rFonts w:asciiTheme="majorEastAsia" w:eastAsiaTheme="majorEastAsia" w:hAnsiTheme="majorEastAsia" w:hint="eastAsia"/>
        </w:rPr>
        <w:t>審査委員会</w:t>
      </w:r>
      <w:r w:rsidR="006C129D">
        <w:rPr>
          <w:rFonts w:asciiTheme="majorEastAsia" w:eastAsiaTheme="majorEastAsia" w:hAnsiTheme="majorEastAsia" w:hint="eastAsia"/>
        </w:rPr>
        <w:t>（一般枠・二次募集）</w:t>
      </w:r>
    </w:p>
    <w:p w:rsidR="00341EBF" w:rsidRPr="00DF3BA2" w:rsidRDefault="00341EBF" w:rsidP="00E77F74">
      <w:pPr>
        <w:pStyle w:val="Web"/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DF3BA2">
        <w:rPr>
          <w:rFonts w:asciiTheme="majorEastAsia" w:eastAsiaTheme="majorEastAsia" w:hAnsiTheme="majorEastAsia" w:hint="eastAsia"/>
        </w:rPr>
        <w:t>公開プレゼンテーションの進め方について</w:t>
      </w:r>
    </w:p>
    <w:p w:rsidR="00341EBF" w:rsidRPr="000A4743" w:rsidRDefault="00341EBF" w:rsidP="00E77F74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41EBF" w:rsidRPr="00DF3BA2" w:rsidRDefault="00341EBF" w:rsidP="00E77F74">
      <w:pPr>
        <w:autoSpaceDE w:val="0"/>
        <w:autoSpaceDN w:val="0"/>
        <w:rPr>
          <w:rFonts w:ascii="ＭＳ ゴシック" w:eastAsia="ＭＳ ゴシック" w:hAnsi="ＭＳ ゴシック"/>
          <w:sz w:val="22"/>
          <w:szCs w:val="21"/>
        </w:rPr>
      </w:pPr>
      <w:r w:rsidRPr="00DF3BA2">
        <w:rPr>
          <w:rFonts w:ascii="ＭＳ ゴシック" w:eastAsia="ＭＳ ゴシック" w:hAnsi="ＭＳ ゴシック" w:hint="eastAsia"/>
          <w:sz w:val="22"/>
          <w:szCs w:val="21"/>
        </w:rPr>
        <w:t>１　趣旨</w:t>
      </w:r>
    </w:p>
    <w:p w:rsidR="00341EBF" w:rsidRPr="00D73204" w:rsidRDefault="00341EBF" w:rsidP="00E77F74">
      <w:pPr>
        <w:autoSpaceDE w:val="0"/>
        <w:autoSpaceDN w:val="0"/>
        <w:ind w:left="229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D7016D">
        <w:rPr>
          <w:rFonts w:asciiTheme="minorEastAsia" w:eastAsiaTheme="minorEastAsia" w:hAnsiTheme="minorEastAsia" w:hint="eastAsia"/>
          <w:sz w:val="22"/>
          <w:szCs w:val="21"/>
        </w:rPr>
        <w:t>令和６</w:t>
      </w:r>
      <w:r w:rsidR="002E6000" w:rsidRPr="00D73204">
        <w:rPr>
          <w:rFonts w:asciiTheme="minorEastAsia" w:eastAsiaTheme="minorEastAsia" w:hAnsiTheme="minorEastAsia" w:hint="eastAsia"/>
          <w:sz w:val="22"/>
          <w:szCs w:val="21"/>
        </w:rPr>
        <w:t>年度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ＮＰＯ等による復興支援事業（以下「復興支援事業」という。）に応募いただいた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全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ての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事業</w:t>
      </w:r>
      <w:r w:rsidR="00FE3C39" w:rsidRPr="00D73204">
        <w:rPr>
          <w:rFonts w:asciiTheme="minorEastAsia" w:eastAsiaTheme="minorEastAsia" w:hAnsiTheme="minorEastAsia" w:hint="eastAsia"/>
          <w:sz w:val="22"/>
          <w:szCs w:val="21"/>
        </w:rPr>
        <w:t>にお</w:t>
      </w:r>
      <w:r w:rsidR="002E6000" w:rsidRPr="00D73204">
        <w:rPr>
          <w:rFonts w:asciiTheme="minorEastAsia" w:eastAsiaTheme="minorEastAsia" w:hAnsiTheme="minorEastAsia" w:hint="eastAsia"/>
          <w:sz w:val="22"/>
          <w:szCs w:val="21"/>
        </w:rPr>
        <w:t>いて、申請者は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プレゼンテーションを行っていただきます。これは、事業計画の内容を的確に把握し、適正な選定を行うために実施するものです。</w:t>
      </w:r>
    </w:p>
    <w:p w:rsidR="00341EBF" w:rsidRPr="00D73204" w:rsidRDefault="00341EBF" w:rsidP="00E77F74">
      <w:pPr>
        <w:autoSpaceDE w:val="0"/>
        <w:autoSpaceDN w:val="0"/>
        <w:ind w:left="229" w:hangingChars="100" w:hanging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 xml:space="preserve">　　選定は、岩手県ＮＰＯ等復興支援事業審査委員会が行います。</w:t>
      </w: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341EBF" w:rsidRDefault="00341EBF" w:rsidP="00E77F74">
      <w:pPr>
        <w:autoSpaceDE w:val="0"/>
        <w:autoSpaceDN w:val="0"/>
        <w:rPr>
          <w:rFonts w:ascii="ＭＳ ゴシック" w:eastAsia="ＭＳ ゴシック" w:hAnsi="ＭＳ ゴシック"/>
          <w:sz w:val="22"/>
          <w:szCs w:val="21"/>
        </w:rPr>
      </w:pPr>
      <w:r w:rsidRPr="00DF3BA2">
        <w:rPr>
          <w:rFonts w:ascii="ＭＳ ゴシック" w:eastAsia="ＭＳ ゴシック" w:hAnsi="ＭＳ ゴシック" w:hint="eastAsia"/>
          <w:sz w:val="22"/>
          <w:szCs w:val="21"/>
        </w:rPr>
        <w:t>２　実施方法</w:t>
      </w:r>
    </w:p>
    <w:p w:rsidR="00C835AE" w:rsidRPr="00673563" w:rsidRDefault="00673563" w:rsidP="00673563">
      <w:pPr>
        <w:autoSpaceDE w:val="0"/>
        <w:autoSpaceDN w:val="0"/>
        <w:ind w:leftChars="100" w:left="677" w:hangingChars="200" w:hanging="458"/>
        <w:rPr>
          <w:rFonts w:ascii="ＭＳ 明朝" w:hAnsi="ＭＳ 明朝"/>
          <w:sz w:val="22"/>
          <w:szCs w:val="21"/>
        </w:rPr>
      </w:pPr>
      <w:r w:rsidRPr="00673563">
        <w:rPr>
          <w:rFonts w:ascii="ＭＳ 明朝" w:hAnsi="ＭＳ 明朝" w:hint="eastAsia"/>
          <w:sz w:val="22"/>
          <w:szCs w:val="21"/>
        </w:rPr>
        <w:t>（１）</w:t>
      </w:r>
      <w:r w:rsidR="00341EBF" w:rsidRPr="00673563">
        <w:rPr>
          <w:rFonts w:ascii="ＭＳ 明朝" w:hAnsi="ＭＳ 明朝" w:hint="eastAsia"/>
          <w:sz w:val="22"/>
          <w:szCs w:val="21"/>
        </w:rPr>
        <w:t>発表者は、</w:t>
      </w:r>
      <w:r w:rsidR="0025622D" w:rsidRPr="00673563">
        <w:rPr>
          <w:rFonts w:ascii="ＭＳ 明朝" w:hAnsi="ＭＳ 明朝" w:hint="eastAsia"/>
          <w:sz w:val="22"/>
          <w:szCs w:val="21"/>
          <w:u w:val="single"/>
        </w:rPr>
        <w:t>応募時に提出した書類</w:t>
      </w:r>
      <w:r w:rsidR="009B510F" w:rsidRPr="00673563">
        <w:rPr>
          <w:rFonts w:ascii="ＭＳ 明朝" w:hAnsi="ＭＳ 明朝" w:hint="eastAsia"/>
          <w:sz w:val="22"/>
          <w:szCs w:val="21"/>
          <w:u w:val="single"/>
        </w:rPr>
        <w:t>により</w:t>
      </w:r>
      <w:r w:rsidR="00FE3C39" w:rsidRPr="00673563">
        <w:rPr>
          <w:rFonts w:ascii="ＭＳ 明朝" w:hAnsi="ＭＳ 明朝" w:hint="eastAsia"/>
          <w:sz w:val="22"/>
          <w:szCs w:val="21"/>
        </w:rPr>
        <w:t>事業の概要及び本事業を行うことで得られる成果や効果について、簡潔に説明</w:t>
      </w:r>
      <w:r w:rsidR="00341EBF" w:rsidRPr="00673563">
        <w:rPr>
          <w:rFonts w:ascii="ＭＳ 明朝" w:hAnsi="ＭＳ 明朝" w:hint="eastAsia"/>
          <w:sz w:val="22"/>
          <w:szCs w:val="21"/>
        </w:rPr>
        <w:t>して</w:t>
      </w:r>
      <w:r w:rsidR="00FE3C39" w:rsidRPr="00673563">
        <w:rPr>
          <w:rFonts w:ascii="ＭＳ 明朝" w:hAnsi="ＭＳ 明朝" w:hint="eastAsia"/>
          <w:sz w:val="22"/>
          <w:szCs w:val="21"/>
        </w:rPr>
        <w:t>ください。</w:t>
      </w:r>
    </w:p>
    <w:p w:rsidR="00341EBF" w:rsidRDefault="00673563" w:rsidP="00673563">
      <w:pPr>
        <w:autoSpaceDE w:val="0"/>
        <w:autoSpaceDN w:val="0"/>
        <w:ind w:leftChars="100" w:left="677" w:hangingChars="200" w:hanging="458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（２）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プレゼンテーションは</w:t>
      </w:r>
      <w:r w:rsidR="00894BB1">
        <w:rPr>
          <w:rFonts w:asciiTheme="majorEastAsia" w:eastAsiaTheme="majorEastAsia" w:hAnsiTheme="majorEastAsia" w:hint="eastAsia"/>
          <w:sz w:val="22"/>
          <w:szCs w:val="21"/>
          <w:u w:val="single"/>
        </w:rPr>
        <w:t>５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分以内</w:t>
      </w:r>
      <w:r w:rsidR="00341EBF" w:rsidRPr="00F0417D">
        <w:rPr>
          <w:rFonts w:asciiTheme="minorEastAsia" w:eastAsiaTheme="minorEastAsia" w:hAnsiTheme="minorEastAsia" w:hint="eastAsia"/>
          <w:sz w:val="22"/>
          <w:szCs w:val="21"/>
        </w:rPr>
        <w:t>とし、引き続き委員から</w:t>
      </w:r>
      <w:r w:rsidR="00894BB1">
        <w:rPr>
          <w:rFonts w:asciiTheme="majorEastAsia" w:eastAsiaTheme="majorEastAsia" w:hAnsiTheme="majorEastAsia" w:hint="eastAsia"/>
          <w:sz w:val="22"/>
          <w:szCs w:val="21"/>
          <w:u w:val="single"/>
        </w:rPr>
        <w:t>９</w:t>
      </w:r>
      <w:r w:rsidR="00341EBF" w:rsidRPr="00F0417D">
        <w:rPr>
          <w:rFonts w:asciiTheme="majorEastAsia" w:eastAsiaTheme="majorEastAsia" w:hAnsiTheme="majorEastAsia" w:hint="eastAsia"/>
          <w:sz w:val="22"/>
          <w:szCs w:val="21"/>
          <w:u w:val="single"/>
        </w:rPr>
        <w:t>分以内で質疑応答</w:t>
      </w:r>
      <w:r w:rsidR="00341EBF" w:rsidRPr="00F0417D">
        <w:rPr>
          <w:rFonts w:asciiTheme="minorEastAsia" w:eastAsiaTheme="minorEastAsia" w:hAnsiTheme="minorEastAsia" w:hint="eastAsia"/>
          <w:sz w:val="22"/>
          <w:szCs w:val="21"/>
        </w:rPr>
        <w:t>を行います。</w:t>
      </w:r>
    </w:p>
    <w:p w:rsidR="00341EBF" w:rsidRPr="00673563" w:rsidRDefault="00673563" w:rsidP="00673563">
      <w:pPr>
        <w:autoSpaceDE w:val="0"/>
        <w:autoSpaceDN w:val="0"/>
        <w:ind w:leftChars="100" w:left="677" w:hangingChars="200" w:hanging="458"/>
        <w:rPr>
          <w:rFonts w:ascii="ＭＳ 明朝" w:hAnsi="ＭＳ 明朝"/>
          <w:sz w:val="22"/>
          <w:szCs w:val="21"/>
        </w:rPr>
      </w:pPr>
      <w:r w:rsidRPr="00673563">
        <w:rPr>
          <w:rFonts w:ascii="ＭＳ 明朝" w:hAnsi="ＭＳ 明朝" w:hint="eastAsia"/>
          <w:sz w:val="22"/>
          <w:szCs w:val="21"/>
        </w:rPr>
        <w:t>（３）</w:t>
      </w:r>
      <w:r w:rsidR="00341EBF" w:rsidRPr="00673563">
        <w:rPr>
          <w:rFonts w:ascii="ＭＳ 明朝" w:hAnsi="ＭＳ 明朝" w:hint="eastAsia"/>
          <w:sz w:val="22"/>
          <w:szCs w:val="21"/>
        </w:rPr>
        <w:t>説明にあたっては、次の点に注意願います。</w:t>
      </w:r>
    </w:p>
    <w:p w:rsidR="00FE3C39" w:rsidRPr="00673563" w:rsidRDefault="00341EBF" w:rsidP="00673563">
      <w:pPr>
        <w:autoSpaceDE w:val="0"/>
        <w:autoSpaceDN w:val="0"/>
        <w:ind w:leftChars="300" w:left="886" w:hangingChars="100" w:hanging="229"/>
        <w:rPr>
          <w:rFonts w:ascii="ＭＳ 明朝" w:hAnsi="ＭＳ 明朝"/>
          <w:sz w:val="22"/>
          <w:szCs w:val="21"/>
        </w:rPr>
      </w:pPr>
      <w:r w:rsidRPr="00673563">
        <w:rPr>
          <w:rFonts w:ascii="ＭＳ 明朝" w:hAnsi="ＭＳ 明朝" w:hint="eastAsia"/>
          <w:sz w:val="22"/>
          <w:szCs w:val="21"/>
        </w:rPr>
        <w:t>ア　プレゼンテーションを開始してから</w:t>
      </w:r>
      <w:r w:rsidR="00894BB1" w:rsidRPr="00673563">
        <w:rPr>
          <w:rFonts w:ascii="ＭＳ 明朝" w:hAnsi="ＭＳ 明朝" w:hint="eastAsia"/>
          <w:sz w:val="22"/>
          <w:szCs w:val="21"/>
        </w:rPr>
        <w:t>４</w:t>
      </w:r>
      <w:r w:rsidRPr="00673563">
        <w:rPr>
          <w:rFonts w:ascii="ＭＳ 明朝" w:hAnsi="ＭＳ 明朝" w:hint="eastAsia"/>
          <w:sz w:val="22"/>
          <w:szCs w:val="21"/>
        </w:rPr>
        <w:t>分を経過したところでベルを</w:t>
      </w:r>
      <w:r w:rsidR="009B510F" w:rsidRPr="00673563">
        <w:rPr>
          <w:rFonts w:ascii="ＭＳ 明朝" w:hAnsi="ＭＳ 明朝" w:hint="eastAsia"/>
          <w:sz w:val="22"/>
          <w:szCs w:val="21"/>
        </w:rPr>
        <w:t>１</w:t>
      </w:r>
      <w:r w:rsidRPr="00673563">
        <w:rPr>
          <w:rFonts w:ascii="ＭＳ 明朝" w:hAnsi="ＭＳ 明朝" w:hint="eastAsia"/>
          <w:sz w:val="22"/>
          <w:szCs w:val="21"/>
        </w:rPr>
        <w:t>回鳴らし、</w:t>
      </w:r>
      <w:r w:rsidR="00894BB1" w:rsidRPr="00673563">
        <w:rPr>
          <w:rFonts w:ascii="ＭＳ 明朝" w:hAnsi="ＭＳ 明朝" w:hint="eastAsia"/>
          <w:sz w:val="22"/>
          <w:szCs w:val="21"/>
        </w:rPr>
        <w:t>５</w:t>
      </w:r>
      <w:r w:rsidRPr="00673563">
        <w:rPr>
          <w:rFonts w:ascii="ＭＳ 明朝" w:hAnsi="ＭＳ 明朝" w:hint="eastAsia"/>
          <w:sz w:val="22"/>
          <w:szCs w:val="21"/>
        </w:rPr>
        <w:t>分経過したところで２回鳴らしますので、ベルが２回鳴った際に</w:t>
      </w:r>
      <w:r w:rsidR="0025622D" w:rsidRPr="00673563">
        <w:rPr>
          <w:rFonts w:ascii="ＭＳ 明朝" w:hAnsi="ＭＳ 明朝" w:hint="eastAsia"/>
          <w:sz w:val="22"/>
          <w:szCs w:val="21"/>
        </w:rPr>
        <w:t>は、</w:t>
      </w:r>
      <w:r w:rsidRPr="00673563">
        <w:rPr>
          <w:rFonts w:ascii="ＭＳ 明朝" w:hAnsi="ＭＳ 明朝" w:hint="eastAsia"/>
          <w:sz w:val="22"/>
          <w:szCs w:val="21"/>
        </w:rPr>
        <w:t>プレゼンテーションの途中であっても終了してください。</w:t>
      </w:r>
    </w:p>
    <w:p w:rsidR="00341EBF" w:rsidRPr="00673563" w:rsidRDefault="009B510F" w:rsidP="00673563">
      <w:pPr>
        <w:autoSpaceDE w:val="0"/>
        <w:autoSpaceDN w:val="0"/>
        <w:ind w:leftChars="400" w:left="876" w:firstLineChars="100" w:firstLine="229"/>
        <w:rPr>
          <w:rFonts w:ascii="ＭＳ 明朝" w:hAnsi="ＭＳ 明朝"/>
          <w:sz w:val="22"/>
          <w:szCs w:val="21"/>
        </w:rPr>
      </w:pPr>
      <w:r w:rsidRPr="00673563">
        <w:rPr>
          <w:rFonts w:ascii="ＭＳ 明朝" w:hAnsi="ＭＳ 明朝" w:hint="eastAsia"/>
          <w:sz w:val="22"/>
        </w:rPr>
        <w:t>質疑応答の時間は、</w:t>
      </w:r>
      <w:r w:rsidR="00894BB1" w:rsidRPr="00673563">
        <w:rPr>
          <w:rFonts w:ascii="ＭＳ 明朝" w:hAnsi="ＭＳ 明朝" w:hint="eastAsia"/>
          <w:sz w:val="22"/>
        </w:rPr>
        <w:t>開始してから８</w:t>
      </w:r>
      <w:r w:rsidR="00F70269" w:rsidRPr="00673563">
        <w:rPr>
          <w:rFonts w:ascii="ＭＳ 明朝" w:hAnsi="ＭＳ 明朝" w:hint="eastAsia"/>
          <w:sz w:val="22"/>
        </w:rPr>
        <w:t>分を経過したところでベルを１回鳴らし、</w:t>
      </w:r>
      <w:r w:rsidR="00894BB1" w:rsidRPr="00673563">
        <w:rPr>
          <w:rFonts w:ascii="ＭＳ 明朝" w:hAnsi="ＭＳ 明朝" w:hint="eastAsia"/>
          <w:sz w:val="22"/>
        </w:rPr>
        <w:t>９</w:t>
      </w:r>
      <w:r w:rsidR="00FE3C39" w:rsidRPr="00673563">
        <w:rPr>
          <w:rFonts w:ascii="ＭＳ 明朝" w:hAnsi="ＭＳ 明朝" w:hint="eastAsia"/>
          <w:sz w:val="22"/>
        </w:rPr>
        <w:t>分経過したところで２回鳴らします。ベルが２回</w:t>
      </w:r>
      <w:r w:rsidR="00894BB1" w:rsidRPr="00673563">
        <w:rPr>
          <w:rFonts w:ascii="ＭＳ 明朝" w:hAnsi="ＭＳ 明朝" w:hint="eastAsia"/>
          <w:sz w:val="22"/>
        </w:rPr>
        <w:t>鳴った</w:t>
      </w:r>
      <w:r w:rsidR="00FE3C39" w:rsidRPr="00673563">
        <w:rPr>
          <w:rFonts w:ascii="ＭＳ 明朝" w:hAnsi="ＭＳ 明朝" w:hint="eastAsia"/>
          <w:sz w:val="22"/>
        </w:rPr>
        <w:t>際に団体が回答中の場合は</w:t>
      </w:r>
      <w:r w:rsidR="0025622D" w:rsidRPr="00673563">
        <w:rPr>
          <w:rFonts w:ascii="ＭＳ 明朝" w:hAnsi="ＭＳ 明朝" w:hint="eastAsia"/>
          <w:sz w:val="22"/>
        </w:rPr>
        <w:t>、</w:t>
      </w:r>
      <w:r w:rsidR="00FE3C39" w:rsidRPr="00673563">
        <w:rPr>
          <w:rFonts w:ascii="ＭＳ 明朝" w:hAnsi="ＭＳ 明朝" w:hint="eastAsia"/>
          <w:sz w:val="22"/>
        </w:rPr>
        <w:t>速やかに回答を終えていただきます。</w:t>
      </w:r>
    </w:p>
    <w:p w:rsidR="00341EBF" w:rsidRPr="00673563" w:rsidRDefault="009B510F" w:rsidP="00673563">
      <w:pPr>
        <w:autoSpaceDE w:val="0"/>
        <w:autoSpaceDN w:val="0"/>
        <w:ind w:leftChars="300" w:left="886" w:hangingChars="100" w:hanging="229"/>
        <w:rPr>
          <w:rFonts w:ascii="ＭＳ 明朝" w:hAnsi="ＭＳ 明朝"/>
          <w:sz w:val="22"/>
          <w:szCs w:val="21"/>
        </w:rPr>
      </w:pPr>
      <w:r w:rsidRPr="00673563">
        <w:rPr>
          <w:rFonts w:ascii="ＭＳ 明朝" w:hAnsi="ＭＳ 明朝" w:hint="eastAsia"/>
          <w:sz w:val="22"/>
          <w:szCs w:val="21"/>
        </w:rPr>
        <w:t>イ</w:t>
      </w:r>
      <w:r w:rsidR="00341EBF" w:rsidRPr="00673563">
        <w:rPr>
          <w:rFonts w:ascii="ＭＳ 明朝" w:hAnsi="ＭＳ 明朝" w:hint="eastAsia"/>
          <w:sz w:val="22"/>
          <w:szCs w:val="21"/>
        </w:rPr>
        <w:t xml:space="preserve">　</w:t>
      </w:r>
      <w:r w:rsidR="00C835AE" w:rsidRPr="00673563">
        <w:rPr>
          <w:rFonts w:ascii="ＭＳ 明朝" w:hAnsi="ＭＳ 明朝" w:hint="eastAsia"/>
          <w:sz w:val="22"/>
          <w:szCs w:val="21"/>
        </w:rPr>
        <w:t>各団体の</w:t>
      </w:r>
      <w:r w:rsidR="00341EBF" w:rsidRPr="00673563">
        <w:rPr>
          <w:rFonts w:ascii="ＭＳ 明朝" w:hAnsi="ＭＳ 明朝" w:hint="eastAsia"/>
          <w:sz w:val="22"/>
          <w:szCs w:val="21"/>
        </w:rPr>
        <w:t>撤収及び準備</w:t>
      </w:r>
      <w:r w:rsidR="00C835AE" w:rsidRPr="00673563">
        <w:rPr>
          <w:rFonts w:ascii="ＭＳ 明朝" w:hAnsi="ＭＳ 明朝" w:hint="eastAsia"/>
          <w:sz w:val="22"/>
          <w:szCs w:val="21"/>
        </w:rPr>
        <w:t>につきましては速やかに行っていただきますようご協力をお願い</w:t>
      </w:r>
      <w:r w:rsidR="00341EBF" w:rsidRPr="00673563">
        <w:rPr>
          <w:rFonts w:ascii="ＭＳ 明朝" w:hAnsi="ＭＳ 明朝" w:hint="eastAsia"/>
          <w:sz w:val="22"/>
          <w:szCs w:val="21"/>
        </w:rPr>
        <w:t>します。</w:t>
      </w:r>
    </w:p>
    <w:p w:rsidR="00341EBF" w:rsidRPr="00D73204" w:rsidRDefault="00341EBF" w:rsidP="00E77F74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341EBF" w:rsidRDefault="00341EBF" w:rsidP="00E77F74">
      <w:pPr>
        <w:autoSpaceDE w:val="0"/>
        <w:autoSpaceDN w:val="0"/>
        <w:rPr>
          <w:rFonts w:ascii="ＭＳ ゴシック" w:eastAsia="ＭＳ ゴシック" w:hAnsi="ＭＳ ゴシック"/>
          <w:sz w:val="22"/>
          <w:szCs w:val="21"/>
        </w:rPr>
      </w:pPr>
      <w:r w:rsidRPr="00DF3BA2">
        <w:rPr>
          <w:rFonts w:ascii="ＭＳ ゴシック" w:eastAsia="ＭＳ ゴシック" w:hAnsi="ＭＳ ゴシック" w:hint="eastAsia"/>
          <w:sz w:val="22"/>
          <w:szCs w:val="21"/>
        </w:rPr>
        <w:t>３　その他</w:t>
      </w:r>
    </w:p>
    <w:p w:rsidR="00DF3BA2" w:rsidRDefault="00673563" w:rsidP="006C129D">
      <w:pPr>
        <w:autoSpaceDE w:val="0"/>
        <w:autoSpaceDN w:val="0"/>
        <w:ind w:leftChars="100" w:left="677" w:hangingChars="200" w:hanging="458"/>
        <w:rPr>
          <w:rFonts w:asciiTheme="minorEastAsia" w:eastAsiaTheme="minorEastAsia" w:hAnsiTheme="minorEastAsia"/>
          <w:sz w:val="22"/>
          <w:szCs w:val="21"/>
        </w:rPr>
      </w:pPr>
      <w:r w:rsidRPr="00673563">
        <w:rPr>
          <w:rFonts w:ascii="ＭＳ 明朝" w:hAnsi="ＭＳ 明朝" w:hint="eastAsia"/>
          <w:sz w:val="22"/>
          <w:szCs w:val="21"/>
        </w:rPr>
        <w:t>（１）</w:t>
      </w:r>
      <w:r w:rsidR="006C129D">
        <w:rPr>
          <w:rFonts w:asciiTheme="minorEastAsia" w:eastAsiaTheme="minorEastAsia" w:hAnsiTheme="minorEastAsia" w:hint="eastAsia"/>
          <w:sz w:val="22"/>
          <w:szCs w:val="21"/>
        </w:rPr>
        <w:t>プレゼンテーションの開始予定時刻は、応募団体代表者へ通知にてお知らせしています。</w:t>
      </w:r>
    </w:p>
    <w:p w:rsidR="00341EBF" w:rsidRDefault="00341EBF" w:rsidP="00673563">
      <w:pPr>
        <w:autoSpaceDE w:val="0"/>
        <w:autoSpaceDN w:val="0"/>
        <w:ind w:leftChars="300" w:left="657" w:firstLineChars="100" w:firstLine="229"/>
        <w:rPr>
          <w:rFonts w:asciiTheme="minorEastAsia" w:eastAsiaTheme="minorEastAsia" w:hAnsiTheme="minorEastAsia"/>
          <w:sz w:val="22"/>
          <w:szCs w:val="21"/>
        </w:rPr>
      </w:pPr>
      <w:r w:rsidRPr="00D73204">
        <w:rPr>
          <w:rFonts w:asciiTheme="minorEastAsia" w:eastAsiaTheme="minorEastAsia" w:hAnsiTheme="minorEastAsia" w:hint="eastAsia"/>
          <w:sz w:val="22"/>
          <w:szCs w:val="21"/>
        </w:rPr>
        <w:t>なお、進行状況によっては開始、終了時刻が前後する可能性があることから、</w:t>
      </w:r>
      <w:r w:rsidRPr="00D73204">
        <w:rPr>
          <w:rFonts w:ascii="ＭＳ ゴシック" w:eastAsia="ＭＳ ゴシック" w:hAnsi="ＭＳ ゴシック" w:hint="eastAsia"/>
          <w:sz w:val="22"/>
          <w:szCs w:val="21"/>
          <w:u w:val="single"/>
        </w:rPr>
        <w:t>開始予定時刻の</w:t>
      </w:r>
      <w:r w:rsidR="006C129D">
        <w:rPr>
          <w:rFonts w:ascii="ＭＳ ゴシック" w:eastAsia="ＭＳ ゴシック" w:hAnsi="ＭＳ ゴシック" w:hint="eastAsia"/>
          <w:sz w:val="22"/>
          <w:szCs w:val="21"/>
          <w:u w:val="single"/>
        </w:rPr>
        <w:t>10</w:t>
      </w:r>
      <w:r w:rsidRPr="00D73204">
        <w:rPr>
          <w:rFonts w:ascii="ＭＳ ゴシック" w:eastAsia="ＭＳ ゴシック" w:hAnsi="ＭＳ ゴシック" w:hint="eastAsia"/>
          <w:sz w:val="22"/>
          <w:szCs w:val="21"/>
          <w:u w:val="single"/>
        </w:rPr>
        <w:t>分前</w:t>
      </w:r>
      <w:r w:rsidR="00D73204" w:rsidRPr="00D73204">
        <w:rPr>
          <w:rFonts w:ascii="ＭＳ ゴシック" w:eastAsia="ＭＳ ゴシック" w:hAnsi="ＭＳ ゴシック" w:hint="eastAsia"/>
          <w:sz w:val="22"/>
          <w:szCs w:val="21"/>
        </w:rPr>
        <w:t>まで</w:t>
      </w:r>
      <w:r w:rsidRPr="00D73204">
        <w:rPr>
          <w:rFonts w:ascii="ＭＳ ゴシック" w:eastAsia="ＭＳ ゴシック" w:hAnsi="ＭＳ ゴシック" w:hint="eastAsia"/>
          <w:sz w:val="22"/>
          <w:szCs w:val="21"/>
        </w:rPr>
        <w:t>に会場（</w:t>
      </w:r>
      <w:r w:rsidR="004D176E">
        <w:rPr>
          <w:rFonts w:ascii="ＭＳ ゴシック" w:eastAsia="ＭＳ ゴシック" w:hAnsi="ＭＳ ゴシック" w:hint="eastAsia"/>
          <w:sz w:val="22"/>
          <w:szCs w:val="21"/>
        </w:rPr>
        <w:t>岩手県公会堂</w:t>
      </w:r>
      <w:bookmarkStart w:id="0" w:name="_GoBack"/>
      <w:bookmarkEnd w:id="0"/>
      <w:r w:rsidR="006C129D">
        <w:rPr>
          <w:rFonts w:ascii="ＭＳ ゴシック" w:eastAsia="ＭＳ ゴシック" w:hAnsi="ＭＳ ゴシック" w:hint="eastAsia"/>
          <w:sz w:val="22"/>
          <w:szCs w:val="21"/>
        </w:rPr>
        <w:t>15号室</w:t>
      </w:r>
      <w:r w:rsidRPr="00D73204">
        <w:rPr>
          <w:rFonts w:ascii="ＭＳ ゴシック" w:eastAsia="ＭＳ ゴシック" w:hAnsi="ＭＳ ゴシック" w:hint="eastAsia"/>
          <w:sz w:val="22"/>
          <w:szCs w:val="21"/>
        </w:rPr>
        <w:t>）にお越しください</w:t>
      </w:r>
      <w:r w:rsidRPr="00D73204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341EBF" w:rsidRDefault="00673563" w:rsidP="00673563">
      <w:pPr>
        <w:autoSpaceDE w:val="0"/>
        <w:autoSpaceDN w:val="0"/>
        <w:ind w:firstLineChars="100" w:firstLine="229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（２）</w:t>
      </w:r>
      <w:r w:rsidR="006C129D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D904A7" w:rsidRPr="00D73204">
        <w:rPr>
          <w:rFonts w:asciiTheme="minorEastAsia" w:eastAsiaTheme="minorEastAsia" w:hAnsiTheme="minorEastAsia" w:hint="eastAsia"/>
          <w:sz w:val="22"/>
          <w:szCs w:val="21"/>
        </w:rPr>
        <w:t>会場内に</w:t>
      </w:r>
      <w:r w:rsidR="00817FDA" w:rsidRPr="00D73204">
        <w:rPr>
          <w:rFonts w:asciiTheme="minorEastAsia" w:eastAsiaTheme="minorEastAsia" w:hAnsiTheme="minorEastAsia" w:hint="eastAsia"/>
          <w:sz w:val="22"/>
          <w:szCs w:val="21"/>
        </w:rPr>
        <w:t>次発表者席</w:t>
      </w:r>
      <w:r w:rsidR="00894BB1">
        <w:rPr>
          <w:rFonts w:asciiTheme="minorEastAsia" w:eastAsiaTheme="minorEastAsia" w:hAnsiTheme="minorEastAsia" w:hint="eastAsia"/>
          <w:sz w:val="22"/>
          <w:szCs w:val="21"/>
        </w:rPr>
        <w:t>を用意</w:t>
      </w:r>
      <w:r w:rsidR="00341EBF" w:rsidRPr="00D73204">
        <w:rPr>
          <w:rFonts w:asciiTheme="minorEastAsia" w:eastAsiaTheme="minorEastAsia" w:hAnsiTheme="minorEastAsia" w:hint="eastAsia"/>
          <w:sz w:val="22"/>
          <w:szCs w:val="21"/>
        </w:rPr>
        <w:t>しますので、次の発表者は</w:t>
      </w:r>
      <w:r w:rsidR="00817FDA" w:rsidRPr="00D73204">
        <w:rPr>
          <w:rFonts w:asciiTheme="minorEastAsia" w:eastAsiaTheme="minorEastAsia" w:hAnsiTheme="minorEastAsia" w:hint="eastAsia"/>
          <w:sz w:val="22"/>
          <w:szCs w:val="21"/>
        </w:rPr>
        <w:t>次発表者</w:t>
      </w:r>
      <w:r w:rsidR="00D904A7" w:rsidRPr="00D73204">
        <w:rPr>
          <w:rFonts w:asciiTheme="minorEastAsia" w:eastAsiaTheme="minorEastAsia" w:hAnsiTheme="minorEastAsia" w:hint="eastAsia"/>
          <w:sz w:val="22"/>
          <w:szCs w:val="21"/>
        </w:rPr>
        <w:t>席で待機してください</w:t>
      </w:r>
      <w:r w:rsidR="00341EBF" w:rsidRPr="00D73204">
        <w:rPr>
          <w:rFonts w:asciiTheme="minorEastAsia" w:eastAsiaTheme="minorEastAsia" w:hAnsiTheme="minorEastAsia" w:hint="eastAsia"/>
          <w:sz w:val="22"/>
          <w:szCs w:val="21"/>
        </w:rPr>
        <w:t>。</w:t>
      </w:r>
    </w:p>
    <w:p w:rsidR="009B5E57" w:rsidRDefault="006C129D" w:rsidP="00673563">
      <w:pPr>
        <w:autoSpaceDE w:val="0"/>
        <w:autoSpaceDN w:val="0"/>
        <w:ind w:firstLineChars="100" w:firstLine="229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（３）</w:t>
      </w:r>
      <w:r w:rsidR="00D73204" w:rsidRPr="00D73204">
        <w:rPr>
          <w:rFonts w:asciiTheme="minorEastAsia" w:eastAsiaTheme="minorEastAsia" w:hAnsiTheme="minorEastAsia" w:hint="eastAsia"/>
          <w:sz w:val="22"/>
          <w:szCs w:val="21"/>
        </w:rPr>
        <w:t>発表後は</w:t>
      </w:r>
      <w:r w:rsidR="00E82A0F">
        <w:rPr>
          <w:rFonts w:asciiTheme="minorEastAsia" w:eastAsiaTheme="minorEastAsia" w:hAnsiTheme="minorEastAsia" w:hint="eastAsia"/>
          <w:sz w:val="22"/>
          <w:szCs w:val="21"/>
        </w:rPr>
        <w:t>、</w:t>
      </w:r>
      <w:r w:rsidR="00D73204" w:rsidRPr="00D73204">
        <w:rPr>
          <w:rFonts w:asciiTheme="minorEastAsia" w:eastAsiaTheme="minorEastAsia" w:hAnsiTheme="minorEastAsia" w:hint="eastAsia"/>
          <w:sz w:val="22"/>
          <w:szCs w:val="21"/>
        </w:rPr>
        <w:t>速やかに撤収・退室するようにお願いいたします。</w:t>
      </w:r>
    </w:p>
    <w:p w:rsidR="00D73204" w:rsidRDefault="00673563" w:rsidP="00673563">
      <w:pPr>
        <w:autoSpaceDE w:val="0"/>
        <w:autoSpaceDN w:val="0"/>
        <w:ind w:leftChars="100" w:left="677" w:hangingChars="200" w:hanging="4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（４）</w:t>
      </w:r>
      <w:r w:rsidR="00341EBF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公開プレゼンテーション</w:t>
      </w:r>
      <w:r w:rsidR="007A2B8F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を</w:t>
      </w:r>
      <w:r w:rsidR="009142BC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欠席する場合、採択</w:t>
      </w:r>
      <w:r w:rsidR="00341EBF" w:rsidRPr="00D73204">
        <w:rPr>
          <w:rFonts w:asciiTheme="majorEastAsia" w:eastAsiaTheme="majorEastAsia" w:hAnsiTheme="majorEastAsia" w:hint="eastAsia"/>
          <w:sz w:val="22"/>
          <w:szCs w:val="21"/>
          <w:u w:val="single"/>
        </w:rPr>
        <w:t>対象から除外します</w:t>
      </w:r>
      <w:r w:rsidR="00341EBF" w:rsidRPr="00D73204">
        <w:rPr>
          <w:rFonts w:asciiTheme="minorEastAsia" w:eastAsiaTheme="minorEastAsia" w:hAnsiTheme="minorEastAsia" w:hint="eastAsia"/>
          <w:sz w:val="22"/>
          <w:szCs w:val="21"/>
          <w:u w:val="single"/>
        </w:rPr>
        <w:t>ので御留意ください。</w:t>
      </w:r>
    </w:p>
    <w:sectPr w:rsidR="00D73204" w:rsidSect="009B510F">
      <w:headerReference w:type="default" r:id="rId6"/>
      <w:pgSz w:w="11906" w:h="16838" w:code="9"/>
      <w:pgMar w:top="1474" w:right="1077" w:bottom="1474" w:left="1077" w:header="851" w:footer="397" w:gutter="0"/>
      <w:cols w:space="425"/>
      <w:docGrid w:type="linesAndChars" w:linePitch="36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06" w:rsidRDefault="00AA3906" w:rsidP="00FA48CA">
      <w:r>
        <w:separator/>
      </w:r>
    </w:p>
  </w:endnote>
  <w:endnote w:type="continuationSeparator" w:id="0">
    <w:p w:rsidR="00AA3906" w:rsidRDefault="00AA3906" w:rsidP="00FA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06" w:rsidRDefault="00AA3906" w:rsidP="00FA48CA">
      <w:r>
        <w:separator/>
      </w:r>
    </w:p>
  </w:footnote>
  <w:footnote w:type="continuationSeparator" w:id="0">
    <w:p w:rsidR="00AA3906" w:rsidRDefault="00AA3906" w:rsidP="00FA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B0B" w:rsidRDefault="00EC1B0B" w:rsidP="00EC1B0B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FA"/>
    <w:rsid w:val="000071F0"/>
    <w:rsid w:val="00012443"/>
    <w:rsid w:val="000625F7"/>
    <w:rsid w:val="000A4743"/>
    <w:rsid w:val="000B6444"/>
    <w:rsid w:val="000C2636"/>
    <w:rsid w:val="000F5A32"/>
    <w:rsid w:val="0011670E"/>
    <w:rsid w:val="001437D2"/>
    <w:rsid w:val="001665D3"/>
    <w:rsid w:val="001B66EB"/>
    <w:rsid w:val="001C396C"/>
    <w:rsid w:val="001D091E"/>
    <w:rsid w:val="00213F83"/>
    <w:rsid w:val="00225834"/>
    <w:rsid w:val="0023043E"/>
    <w:rsid w:val="00237907"/>
    <w:rsid w:val="0025622D"/>
    <w:rsid w:val="00285DF1"/>
    <w:rsid w:val="002875BD"/>
    <w:rsid w:val="002A2183"/>
    <w:rsid w:val="002A3729"/>
    <w:rsid w:val="002E6000"/>
    <w:rsid w:val="00301E70"/>
    <w:rsid w:val="00314F59"/>
    <w:rsid w:val="00336633"/>
    <w:rsid w:val="00341EBF"/>
    <w:rsid w:val="00370D33"/>
    <w:rsid w:val="00374ECC"/>
    <w:rsid w:val="003915BA"/>
    <w:rsid w:val="003B1462"/>
    <w:rsid w:val="003E0115"/>
    <w:rsid w:val="004132C2"/>
    <w:rsid w:val="004660D4"/>
    <w:rsid w:val="00476209"/>
    <w:rsid w:val="00490DA7"/>
    <w:rsid w:val="004956FD"/>
    <w:rsid w:val="004B1CD0"/>
    <w:rsid w:val="004D176E"/>
    <w:rsid w:val="004E1537"/>
    <w:rsid w:val="005419CE"/>
    <w:rsid w:val="005517AF"/>
    <w:rsid w:val="00570752"/>
    <w:rsid w:val="005C64B6"/>
    <w:rsid w:val="005D2928"/>
    <w:rsid w:val="005F5950"/>
    <w:rsid w:val="0063185C"/>
    <w:rsid w:val="00673563"/>
    <w:rsid w:val="006B6B17"/>
    <w:rsid w:val="006C129D"/>
    <w:rsid w:val="006F79FA"/>
    <w:rsid w:val="00755B5E"/>
    <w:rsid w:val="0076368E"/>
    <w:rsid w:val="007A2B8F"/>
    <w:rsid w:val="007B245B"/>
    <w:rsid w:val="007B62D9"/>
    <w:rsid w:val="007E3119"/>
    <w:rsid w:val="0080547D"/>
    <w:rsid w:val="00810D70"/>
    <w:rsid w:val="00817744"/>
    <w:rsid w:val="00817FDA"/>
    <w:rsid w:val="0084293D"/>
    <w:rsid w:val="00865CE7"/>
    <w:rsid w:val="0088081F"/>
    <w:rsid w:val="008824DB"/>
    <w:rsid w:val="00894BB1"/>
    <w:rsid w:val="008A2E67"/>
    <w:rsid w:val="008A7D77"/>
    <w:rsid w:val="008D529C"/>
    <w:rsid w:val="00902B0F"/>
    <w:rsid w:val="009142BC"/>
    <w:rsid w:val="00934976"/>
    <w:rsid w:val="00980B91"/>
    <w:rsid w:val="00982F5D"/>
    <w:rsid w:val="00985DAC"/>
    <w:rsid w:val="00997CBD"/>
    <w:rsid w:val="009B510F"/>
    <w:rsid w:val="009B5E57"/>
    <w:rsid w:val="009C12EE"/>
    <w:rsid w:val="009C7B9E"/>
    <w:rsid w:val="009C7BCA"/>
    <w:rsid w:val="009D5CAC"/>
    <w:rsid w:val="009F60FB"/>
    <w:rsid w:val="009F67A2"/>
    <w:rsid w:val="00A2624E"/>
    <w:rsid w:val="00A37B36"/>
    <w:rsid w:val="00A75825"/>
    <w:rsid w:val="00AA3906"/>
    <w:rsid w:val="00AF4358"/>
    <w:rsid w:val="00B05BFF"/>
    <w:rsid w:val="00B353B8"/>
    <w:rsid w:val="00B642AC"/>
    <w:rsid w:val="00BC129C"/>
    <w:rsid w:val="00BD4307"/>
    <w:rsid w:val="00BE5423"/>
    <w:rsid w:val="00BF0F1F"/>
    <w:rsid w:val="00C456C9"/>
    <w:rsid w:val="00C835AE"/>
    <w:rsid w:val="00CC13B1"/>
    <w:rsid w:val="00CC4421"/>
    <w:rsid w:val="00CE5837"/>
    <w:rsid w:val="00CF3FA8"/>
    <w:rsid w:val="00CF59EA"/>
    <w:rsid w:val="00D07CA0"/>
    <w:rsid w:val="00D64C31"/>
    <w:rsid w:val="00D7016D"/>
    <w:rsid w:val="00D73204"/>
    <w:rsid w:val="00D904A7"/>
    <w:rsid w:val="00DA4800"/>
    <w:rsid w:val="00DC28BC"/>
    <w:rsid w:val="00DE2287"/>
    <w:rsid w:val="00DF3BA2"/>
    <w:rsid w:val="00DF4763"/>
    <w:rsid w:val="00E21FE2"/>
    <w:rsid w:val="00E303F5"/>
    <w:rsid w:val="00E36C82"/>
    <w:rsid w:val="00E4217D"/>
    <w:rsid w:val="00E45971"/>
    <w:rsid w:val="00E4749E"/>
    <w:rsid w:val="00E64D1A"/>
    <w:rsid w:val="00E77F74"/>
    <w:rsid w:val="00E82A0F"/>
    <w:rsid w:val="00EC1B0B"/>
    <w:rsid w:val="00EF00AF"/>
    <w:rsid w:val="00EF75FD"/>
    <w:rsid w:val="00F0417D"/>
    <w:rsid w:val="00F10B1C"/>
    <w:rsid w:val="00F13CA3"/>
    <w:rsid w:val="00F61AFA"/>
    <w:rsid w:val="00F70269"/>
    <w:rsid w:val="00F94B12"/>
    <w:rsid w:val="00FA48CA"/>
    <w:rsid w:val="00FB4629"/>
    <w:rsid w:val="00FC3DEA"/>
    <w:rsid w:val="00FE01CF"/>
    <w:rsid w:val="00FE2DE5"/>
    <w:rsid w:val="00FE3C39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4C707"/>
  <w15:docId w15:val="{958CF8DE-81C6-489E-AF71-859DD96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79F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uiPriority w:val="22"/>
    <w:qFormat/>
    <w:rsid w:val="006F79FA"/>
    <w:rPr>
      <w:b/>
      <w:bCs/>
    </w:rPr>
  </w:style>
  <w:style w:type="paragraph" w:styleId="a4">
    <w:name w:val="header"/>
    <w:basedOn w:val="a"/>
    <w:link w:val="a5"/>
    <w:uiPriority w:val="99"/>
    <w:unhideWhenUsed/>
    <w:rsid w:val="00FA4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8CA"/>
  </w:style>
  <w:style w:type="paragraph" w:styleId="a6">
    <w:name w:val="footer"/>
    <w:basedOn w:val="a"/>
    <w:link w:val="a7"/>
    <w:uiPriority w:val="99"/>
    <w:unhideWhenUsed/>
    <w:rsid w:val="00FA4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8CA"/>
  </w:style>
  <w:style w:type="character" w:styleId="a8">
    <w:name w:val="Hyperlink"/>
    <w:uiPriority w:val="99"/>
    <w:unhideWhenUsed/>
    <w:rsid w:val="0076368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0B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10B1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F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渡邊大夢</cp:lastModifiedBy>
  <cp:revision>4</cp:revision>
  <cp:lastPrinted>2024-05-18T09:14:00Z</cp:lastPrinted>
  <dcterms:created xsi:type="dcterms:W3CDTF">2024-05-21T02:13:00Z</dcterms:created>
  <dcterms:modified xsi:type="dcterms:W3CDTF">2024-09-04T09:59:00Z</dcterms:modified>
</cp:coreProperties>
</file>