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09" w:lineRule="auto"/>
        <w:jc w:val="center"/>
        <w:rPr>
          <w:rFonts w:hint="eastAsia" w:ascii="メイリオ" w:hAnsi="メイリオ" w:eastAsia="メイリオ"/>
          <w:b w:val="1"/>
          <w:sz w:val="36"/>
        </w:rPr>
      </w:pPr>
      <w:r>
        <w:rPr>
          <w:rFonts w:hint="eastAsia" w:ascii="メイリオ" w:hAnsi="メイリオ" w:eastAsia="メイリオ"/>
          <w:b w:val="1"/>
          <w:sz w:val="36"/>
        </w:rPr>
        <w:t>健康保険証貼付用台紙</w:t>
      </w:r>
    </w:p>
    <w:p>
      <w:pPr>
        <w:pStyle w:val="0"/>
        <w:spacing w:line="209" w:lineRule="auto"/>
        <w:jc w:val="center"/>
        <w:rPr>
          <w:rFonts w:hint="eastAsia" w:ascii="メイリオ" w:hAnsi="メイリオ" w:eastAsia="メイリオ"/>
          <w:b w:val="1"/>
          <w:sz w:val="10"/>
        </w:rPr>
      </w:pP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2095"/>
        <w:gridCol w:w="1260"/>
        <w:gridCol w:w="5149"/>
      </w:tblGrid>
      <w:tr>
        <w:trPr>
          <w:trHeight w:val="680" w:hRule="atLeast"/>
        </w:trPr>
        <w:tc>
          <w:tcPr>
            <w:tcW w:w="3355" w:type="dxa"/>
            <w:gridSpan w:val="2"/>
            <w:vAlign w:val="center"/>
          </w:tcPr>
          <w:p>
            <w:pPr>
              <w:pStyle w:val="0"/>
              <w:jc w:val="center"/>
              <w:rPr>
                <w:rFonts w:hint="eastAsia" w:ascii="メイリオ" w:hAnsi="メイリオ" w:eastAsia="メイリオ"/>
                <w:sz w:val="24"/>
              </w:rPr>
            </w:pPr>
            <w:r>
              <w:rPr>
                <w:rFonts w:hint="eastAsia" w:ascii="メイリオ" w:hAnsi="メイリオ" w:eastAsia="メイリオ"/>
                <w:sz w:val="24"/>
              </w:rPr>
              <w:t>在学する高等学校等</w:t>
            </w:r>
          </w:p>
        </w:tc>
        <w:tc>
          <w:tcPr>
            <w:tcW w:w="5149" w:type="dxa"/>
            <w:vAlign w:val="center"/>
          </w:tcPr>
          <w:p>
            <w:pPr>
              <w:pStyle w:val="0"/>
              <w:jc w:val="center"/>
              <w:rPr>
                <w:rFonts w:hint="eastAsia" w:ascii="メイリオ" w:hAnsi="メイリオ" w:eastAsia="メイリオ"/>
                <w:sz w:val="24"/>
              </w:rPr>
            </w:pPr>
          </w:p>
        </w:tc>
      </w:tr>
      <w:tr>
        <w:trPr>
          <w:trHeight w:val="689" w:hRule="atLeast"/>
        </w:trPr>
        <w:tc>
          <w:tcPr>
            <w:tcW w:w="209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 w:ascii="メイリオ" w:hAnsi="メイリオ" w:eastAsia="メイリオ"/>
                <w:sz w:val="24"/>
              </w:rPr>
            </w:pPr>
            <w:r>
              <w:rPr>
                <w:rFonts w:hint="eastAsia" w:ascii="メイリオ" w:hAnsi="メイリオ" w:eastAsia="メイリオ"/>
                <w:sz w:val="24"/>
              </w:rPr>
              <w:t>対象となる</w:t>
            </w:r>
          </w:p>
          <w:p>
            <w:pPr>
              <w:pStyle w:val="0"/>
              <w:jc w:val="center"/>
              <w:rPr>
                <w:rFonts w:hint="eastAsia" w:ascii="メイリオ" w:hAnsi="メイリオ" w:eastAsia="メイリオ"/>
                <w:sz w:val="24"/>
              </w:rPr>
            </w:pPr>
            <w:r>
              <w:rPr>
                <w:rFonts w:hint="eastAsia" w:ascii="メイリオ" w:hAnsi="メイリオ" w:eastAsia="メイリオ"/>
                <w:sz w:val="24"/>
              </w:rPr>
              <w:t>高校生等</w:t>
            </w:r>
          </w:p>
        </w:tc>
        <w:tc>
          <w:tcPr>
            <w:tcW w:w="1260" w:type="dxa"/>
            <w:vAlign w:val="center"/>
          </w:tcPr>
          <w:p>
            <w:pPr>
              <w:pStyle w:val="0"/>
              <w:jc w:val="center"/>
              <w:rPr>
                <w:rFonts w:hint="eastAsia" w:ascii="メイリオ" w:hAnsi="メイリオ" w:eastAsia="メイリオ"/>
                <w:sz w:val="24"/>
              </w:rPr>
            </w:pPr>
            <w:r>
              <w:rPr>
                <w:rFonts w:hint="eastAsia" w:ascii="メイリオ" w:hAnsi="メイリオ" w:eastAsia="メイリオ"/>
                <w:sz w:val="24"/>
              </w:rPr>
              <w:t>氏名</w:t>
            </w:r>
          </w:p>
        </w:tc>
        <w:tc>
          <w:tcPr>
            <w:tcW w:w="5149" w:type="dxa"/>
            <w:vAlign w:val="center"/>
          </w:tcPr>
          <w:p>
            <w:pPr>
              <w:pStyle w:val="0"/>
              <w:jc w:val="center"/>
              <w:rPr>
                <w:rFonts w:hint="eastAsia" w:ascii="メイリオ" w:hAnsi="メイリオ" w:eastAsia="メイリオ"/>
                <w:sz w:val="24"/>
              </w:rPr>
            </w:pPr>
          </w:p>
        </w:tc>
      </w:tr>
      <w:tr>
        <w:trPr>
          <w:trHeight w:val="680" w:hRule="atLeast"/>
        </w:trPr>
        <w:tc>
          <w:tcPr>
            <w:tcW w:w="2095" w:type="dxa"/>
            <w:vMerge w:val="continue"/>
            <w:vAlign w:val="center"/>
          </w:tcPr>
          <w:p>
            <w:pPr>
              <w:pStyle w:val="0"/>
              <w:rPr>
                <w:rFonts w:hint="eastAsia" w:ascii="メイリオ" w:hAnsi="メイリオ" w:eastAsia="メイリオ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0"/>
              <w:jc w:val="center"/>
              <w:rPr>
                <w:rFonts w:hint="eastAsia" w:ascii="メイリオ" w:hAnsi="メイリオ" w:eastAsia="メイリオ"/>
                <w:sz w:val="24"/>
              </w:rPr>
            </w:pPr>
            <w:r>
              <w:rPr>
                <w:rFonts w:hint="eastAsia" w:ascii="メイリオ" w:hAnsi="メイリオ" w:eastAsia="メイリオ"/>
                <w:sz w:val="24"/>
              </w:rPr>
              <w:t>生年月日</w:t>
            </w:r>
          </w:p>
        </w:tc>
        <w:tc>
          <w:tcPr>
            <w:tcW w:w="5149" w:type="dxa"/>
            <w:vAlign w:val="center"/>
          </w:tcPr>
          <w:p>
            <w:pPr>
              <w:pStyle w:val="0"/>
              <w:jc w:val="center"/>
              <w:rPr>
                <w:rFonts w:hint="eastAsia" w:ascii="メイリオ" w:hAnsi="メイリオ" w:eastAsia="メイリオ"/>
                <w:sz w:val="24"/>
              </w:rPr>
            </w:pPr>
            <w:r>
              <w:rPr>
                <w:rFonts w:hint="eastAsia" w:ascii="メイリオ" w:hAnsi="メイリオ" w:eastAsia="メイリオ"/>
                <w:sz w:val="24"/>
              </w:rPr>
              <w:t>昭和・平成　　　年　　　月　　　日</w:t>
            </w:r>
          </w:p>
        </w:tc>
      </w:tr>
    </w:tbl>
    <w:p>
      <w:pPr>
        <w:pStyle w:val="0"/>
        <w:ind w:left="-22" w:leftChars="-200" w:hanging="398" w:hangingChars="398"/>
        <w:jc w:val="left"/>
        <w:rPr>
          <w:rFonts w:hint="eastAsia" w:ascii="メイリオ" w:hAnsi="メイリオ" w:eastAsia="メイリオ"/>
          <w:b w:val="0"/>
          <w:sz w:val="10"/>
        </w:rPr>
      </w:pPr>
    </w:p>
    <w:p>
      <w:pPr>
        <w:pStyle w:val="0"/>
        <w:ind w:left="416" w:leftChars="-200" w:hanging="836" w:hangingChars="398"/>
        <w:jc w:val="left"/>
        <w:rPr>
          <w:rFonts w:hint="eastAsia" w:ascii="メイリオ" w:hAnsi="メイリオ" w:eastAsia="メイリオ"/>
          <w:b w:val="0"/>
          <w:sz w:val="21"/>
        </w:rPr>
      </w:pPr>
      <w:r>
        <w:rPr>
          <w:rFonts w:hint="eastAsia" w:ascii="メイリオ" w:hAnsi="メイリオ" w:eastAsia="メイリオ"/>
          <w:b w:val="0"/>
          <w:sz w:val="21"/>
        </w:rPr>
        <w:t>※</w:t>
      </w:r>
      <w:r>
        <w:rPr>
          <w:rFonts w:hint="eastAsia" w:ascii="メイリオ" w:hAnsi="メイリオ" w:eastAsia="メイリオ"/>
          <w:b w:val="0"/>
          <w:sz w:val="21"/>
        </w:rPr>
        <w:t xml:space="preserve"> </w:t>
      </w:r>
      <w:r>
        <w:rPr>
          <w:rFonts w:hint="eastAsia" w:ascii="メイリオ" w:hAnsi="メイリオ" w:eastAsia="メイリオ"/>
          <w:b w:val="0"/>
          <w:sz w:val="21"/>
        </w:rPr>
        <w:t>非課税世帯で、</w:t>
      </w:r>
      <w:r>
        <w:rPr>
          <w:rFonts w:hint="eastAsia" w:ascii="メイリオ" w:hAnsi="メイリオ" w:eastAsia="メイリオ"/>
          <w:b w:val="0"/>
          <w:sz w:val="21"/>
        </w:rPr>
        <w:t>15</w:t>
      </w:r>
      <w:r>
        <w:rPr>
          <w:rFonts w:hint="eastAsia" w:ascii="メイリオ" w:hAnsi="メイリオ" w:eastAsia="メイリオ"/>
          <w:b w:val="0"/>
          <w:sz w:val="21"/>
        </w:rPr>
        <w:t>歳（中学生を除く。）以上</w:t>
      </w:r>
      <w:r>
        <w:rPr>
          <w:rFonts w:hint="eastAsia" w:ascii="メイリオ" w:hAnsi="メイリオ" w:eastAsia="メイリオ"/>
          <w:b w:val="0"/>
          <w:sz w:val="21"/>
        </w:rPr>
        <w:t>23</w:t>
      </w:r>
      <w:r>
        <w:rPr>
          <w:rFonts w:hint="eastAsia" w:ascii="メイリオ" w:hAnsi="メイリオ" w:eastAsia="メイリオ"/>
          <w:b w:val="0"/>
          <w:sz w:val="21"/>
        </w:rPr>
        <w:t>歳未満の扶養されている兄弟姉妹がおり、</w:t>
      </w:r>
    </w:p>
    <w:p>
      <w:pPr>
        <w:pStyle w:val="0"/>
        <w:ind w:leftChars="0" w:firstLineChars="0"/>
        <w:jc w:val="left"/>
        <w:rPr>
          <w:rFonts w:hint="eastAsia" w:ascii="メイリオ" w:hAnsi="メイリオ" w:eastAsia="メイリオ"/>
          <w:b w:val="1"/>
          <w:sz w:val="22"/>
        </w:rPr>
      </w:pPr>
      <w:r>
        <w:rPr>
          <w:rFonts w:hint="eastAsia" w:ascii="メイリオ" w:hAnsi="メイリオ" w:eastAsia="メイリオ"/>
          <w:b w:val="0"/>
          <w:sz w:val="21"/>
        </w:rPr>
        <w:t>対象となる高校生等が第２子以降に相当する場合、保護者に扶養されている生徒本人と</w:t>
      </w:r>
      <w:r>
        <w:rPr>
          <w:rFonts w:hint="eastAsia"/>
        </w:rPr>
        <w:br w:type="textWrapping" w:clear="none"/>
      </w:r>
      <w:r>
        <w:rPr>
          <w:rFonts w:hint="eastAsia" w:ascii="メイリオ" w:hAnsi="メイリオ" w:eastAsia="メイリオ"/>
          <w:b w:val="0"/>
          <w:sz w:val="21"/>
        </w:rPr>
        <w:t>兄弟姉妹の健康保険証のコピーを貼り付けてください。</w:t>
      </w:r>
    </w:p>
    <w:p>
      <w:pPr>
        <w:pStyle w:val="0"/>
        <w:ind w:left="-420" w:leftChars="-200" w:firstLineChars="0"/>
        <w:jc w:val="left"/>
        <w:rPr>
          <w:rFonts w:hint="eastAsia" w:ascii="メイリオ" w:hAnsi="メイリオ" w:eastAsia="メイリオ"/>
          <w:b w:val="1"/>
          <w:sz w:val="22"/>
        </w:rPr>
      </w:pPr>
      <w:r>
        <w:rPr>
          <w:rFonts w:hint="eastAsia" w:ascii="メイリオ" w:hAnsi="メイリオ" w:eastAsia="メイリオ"/>
          <w:b w:val="0"/>
          <w:sz w:val="21"/>
        </w:rPr>
        <w:t>※</w:t>
      </w:r>
      <w:r>
        <w:rPr>
          <w:rFonts w:hint="eastAsia" w:ascii="メイリオ" w:hAnsi="メイリオ" w:eastAsia="メイリオ"/>
          <w:b w:val="0"/>
          <w:sz w:val="21"/>
        </w:rPr>
        <w:t xml:space="preserve"> </w:t>
      </w:r>
      <w:r>
        <w:rPr>
          <w:rFonts w:hint="eastAsia" w:ascii="メイリオ" w:hAnsi="メイリオ" w:eastAsia="メイリオ"/>
          <w:b w:val="0"/>
          <w:sz w:val="21"/>
          <w:u w:val="wave" w:color="auto"/>
        </w:rPr>
        <w:t>国民健康保険の場合、保険証のコピーに加えて扶養誓約書も必要です</w:t>
      </w:r>
      <w:r>
        <w:rPr>
          <w:rFonts w:hint="eastAsia" w:ascii="メイリオ" w:hAnsi="メイリオ" w:eastAsia="メイリオ"/>
          <w:b w:val="0"/>
          <w:sz w:val="21"/>
        </w:rPr>
        <w:t>。</w:t>
      </w:r>
    </w:p>
    <w:p>
      <w:pPr>
        <w:pStyle w:val="0"/>
        <w:ind w:left="-420" w:leftChars="-200" w:firstLineChars="0"/>
        <w:jc w:val="left"/>
        <w:rPr>
          <w:rFonts w:hint="eastAsia" w:ascii="メイリオ" w:hAnsi="メイリオ" w:eastAsia="メイリオ"/>
          <w:b w:val="1"/>
          <w:sz w:val="12"/>
        </w:rPr>
      </w:pPr>
    </w:p>
    <w:tbl>
      <w:tblPr>
        <w:tblStyle w:val="17"/>
        <w:tblW w:w="0" w:type="auto"/>
        <w:jc w:val="left"/>
        <w:tblInd w:w="-954" w:type="dxa"/>
        <w:tblLayout w:type="fixed"/>
        <w:tblLook w:firstRow="1" w:lastRow="0" w:firstColumn="1" w:lastColumn="0" w:noHBand="0" w:noVBand="1" w:val="04A0"/>
      </w:tblPr>
      <w:tblGrid>
        <w:gridCol w:w="10609"/>
      </w:tblGrid>
      <w:tr>
        <w:trPr>
          <w:trHeight w:val="10026" w:hRule="atLeast"/>
        </w:trPr>
        <w:tc>
          <w:tcPr>
            <w:tcW w:w="10609" w:type="dxa"/>
            <w:vAlign w:val="top"/>
          </w:tcPr>
          <w:p>
            <w:pPr>
              <w:pStyle w:val="0"/>
              <w:rPr>
                <w:rFonts w:hint="eastAsia" w:ascii="メイリオ" w:hAnsi="メイリオ" w:eastAsia="メイリオ"/>
                <w:sz w:val="21"/>
              </w:rPr>
            </w:pPr>
            <w:r>
              <w:rPr>
                <w:rFonts w:hint="eastAsia" w:ascii="メイリオ" w:hAnsi="メイリオ" w:eastAsia="メイリオ"/>
                <w:b w:val="1"/>
                <w:sz w:val="24"/>
              </w:rPr>
              <w:t>【健康保険証のコピー貼付欄】</w:t>
            </w:r>
          </w:p>
          <w:p>
            <w:pPr>
              <w:pStyle w:val="0"/>
              <w:ind w:firstLine="240" w:firstLineChars="100"/>
              <w:rPr>
                <w:rFonts w:hint="eastAsia" w:ascii="メイリオ" w:hAnsi="メイリオ" w:eastAsia="メイリオ"/>
                <w:sz w:val="21"/>
              </w:rPr>
            </w:pPr>
            <w:r>
              <w:rPr>
                <w:rFonts w:hint="eastAsia" w:ascii="メイリオ" w:hAnsi="メイリオ" w:eastAsia="メイリオ"/>
                <w:b w:val="1"/>
                <w:sz w:val="24"/>
                <w:highlight w:val="lightGray"/>
              </w:rPr>
              <w:t>※</w:t>
            </w:r>
            <w:r>
              <w:rPr>
                <w:rFonts w:hint="eastAsia" w:ascii="メイリオ" w:hAnsi="メイリオ" w:eastAsia="メイリオ"/>
                <w:b w:val="0"/>
                <w:sz w:val="21"/>
                <w:highlight w:val="lightGray"/>
                <w:u w:val="none" w:color="auto"/>
              </w:rPr>
              <w:t>コピーする際、健康保険証の</w:t>
            </w:r>
            <w:r>
              <w:rPr>
                <w:rFonts w:hint="eastAsia" w:ascii="メイリオ" w:hAnsi="メイリオ" w:eastAsia="メイリオ"/>
                <w:sz w:val="21"/>
                <w:highlight w:val="lightGray"/>
                <w:u w:val="none" w:color="auto"/>
              </w:rPr>
              <w:t>被保険者等記号・番号等にマスキングを施すこと</w:t>
            </w:r>
          </w:p>
          <w:p>
            <w:pPr>
              <w:pStyle w:val="0"/>
              <w:ind w:left="420" w:leftChars="100" w:hanging="210" w:hangingChars="100"/>
              <w:rPr>
                <w:rFonts w:hint="eastAsia" w:ascii="メイリオ" w:hAnsi="メイリオ" w:eastAsia="メイリオ"/>
                <w:b w:val="0"/>
                <w:sz w:val="21"/>
              </w:rPr>
            </w:pPr>
            <w:bookmarkStart w:id="0" w:name="_GoBack"/>
            <w:bookmarkEnd w:id="0"/>
          </w:p>
        </w:tc>
      </w:tr>
    </w:tbl>
    <w:p>
      <w:pPr>
        <w:pStyle w:val="0"/>
        <w:spacing w:line="209" w:lineRule="auto"/>
        <w:jc w:val="center"/>
        <w:rPr>
          <w:rFonts w:hint="eastAsia" w:ascii="メイリオ" w:hAnsi="メイリオ" w:eastAsia="メイリオ"/>
          <w:b w:val="1"/>
          <w:sz w:val="20"/>
        </w:rPr>
      </w:pPr>
    </w:p>
    <w:sectPr>
      <w:pgSz w:w="11906" w:h="16838"/>
      <w:pgMar w:top="785" w:right="1701" w:bottom="453" w:left="1701" w:header="851" w:footer="992" w:gutter="0"/>
      <w:pgBorders w:zOrder="front" w:display="allPages" w:offsetFrom="page"/>
      <w:cols w:space="720"/>
      <w:textDirection w:val="lrTb"/>
      <w:docGrid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Mediu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メイリオ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77"/>
  <w:displayBackgroundShape/>
  <w:bordersDoNotSurroundHeader/>
  <w:bordersDoNotSurroundFooter/>
  <w:defaultTabStop w:val="840"/>
  <w:hyphenationZone w:val="0"/>
  <w:defaultTableStyle w:val="17"/>
  <w:drawingGridHorizontalSpacing w:val="210"/>
  <w:drawingGridVerticalSpacing w:val="12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48</TotalTime>
  <Pages>1</Pages>
  <Words>2</Words>
  <Characters>196</Characters>
  <Application>JUST Note</Application>
  <Lines>27</Lines>
  <Paragraphs>11</Paragraphs>
  <CharactersWithSpaces>207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415837</cp:lastModifiedBy>
  <cp:lastPrinted>2020-05-14T12:02:48Z</cp:lastPrinted>
  <dcterms:modified xsi:type="dcterms:W3CDTF">2022-07-05T03:53:44Z</dcterms:modified>
  <cp:revision>4</cp:revision>
</cp:coreProperties>
</file>