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3FE" w:rsidRDefault="006553FE">
      <w:pPr>
        <w:rPr>
          <w:rFonts w:eastAsia="ＭＳ ゴシック"/>
          <w:b/>
          <w:bCs/>
        </w:rPr>
      </w:pPr>
      <w:r>
        <w:rPr>
          <w:rFonts w:eastAsia="ＭＳ ゴシック" w:hint="eastAsia"/>
          <w:b/>
          <w:bCs/>
        </w:rPr>
        <w:t>様式第３号</w:t>
      </w:r>
    </w:p>
    <w:p w:rsidR="006553FE" w:rsidRDefault="006553FE"/>
    <w:p w:rsidR="00F95BA8" w:rsidRDefault="006553FE" w:rsidP="00F95BA8">
      <w:pPr>
        <w:jc w:val="center"/>
        <w:rPr>
          <w:sz w:val="24"/>
        </w:rPr>
      </w:pPr>
      <w:r>
        <w:rPr>
          <w:rFonts w:hint="eastAsia"/>
          <w:sz w:val="24"/>
        </w:rPr>
        <w:t>管　　理　　運　　営　　計　　画　　書</w:t>
      </w:r>
    </w:p>
    <w:p w:rsidR="006553FE" w:rsidRPr="00F95BA8" w:rsidRDefault="006553FE" w:rsidP="00F95BA8">
      <w:pPr>
        <w:ind w:leftChars="2400" w:left="5040"/>
        <w:jc w:val="left"/>
        <w:rPr>
          <w:sz w:val="24"/>
        </w:rPr>
      </w:pPr>
      <w:r>
        <w:rPr>
          <w:rFonts w:hint="eastAsia"/>
          <w:u w:val="single"/>
        </w:rPr>
        <w:t xml:space="preserve">施設名：　　　　　　　　　　　　　</w:t>
      </w:r>
    </w:p>
    <w:p w:rsidR="006553FE" w:rsidRDefault="006553FE" w:rsidP="00F95BA8">
      <w:pPr>
        <w:ind w:leftChars="2400" w:left="5040"/>
        <w:jc w:val="left"/>
        <w:rPr>
          <w:u w:val="single"/>
        </w:rPr>
      </w:pPr>
      <w:r>
        <w:rPr>
          <w:rFonts w:hint="eastAsia"/>
          <w:u w:val="single"/>
        </w:rPr>
        <w:t xml:space="preserve">申請団体名：　　　　　　　　　　　</w:t>
      </w:r>
    </w:p>
    <w:p w:rsidR="00F95BA8" w:rsidRDefault="006553FE" w:rsidP="00F95BA8">
      <w:pPr>
        <w:rPr>
          <w:rFonts w:eastAsia="ＭＳ ゴシック"/>
          <w:b/>
          <w:bCs/>
        </w:rPr>
      </w:pPr>
      <w:r>
        <w:rPr>
          <w:rFonts w:eastAsia="ＭＳ ゴシック" w:hint="eastAsia"/>
          <w:b/>
          <w:bCs/>
        </w:rPr>
        <w:t>１　管理運営の基本方針</w:t>
      </w:r>
    </w:p>
    <w:p w:rsidR="006553FE" w:rsidRPr="00F95BA8" w:rsidRDefault="006553FE" w:rsidP="00F95BA8">
      <w:pPr>
        <w:ind w:leftChars="100" w:left="210" w:firstLineChars="100" w:firstLine="210"/>
        <w:rPr>
          <w:rFonts w:eastAsia="ＭＳ ゴシック"/>
          <w:b/>
          <w:bCs/>
        </w:rPr>
      </w:pPr>
      <w:r>
        <w:rPr>
          <w:rFonts w:hint="eastAsia"/>
        </w:rPr>
        <w:t>施設の管理運営の基本方針について、</w:t>
      </w:r>
      <w:r>
        <w:rPr>
          <w:rFonts w:hint="eastAsia"/>
          <w:color w:val="000000"/>
        </w:rPr>
        <w:t>施設の設置目的や県民の平等な利用を図る観点などにポイントをおき、貴団体のアピールしたい点を含めて記載してください。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6553FE">
        <w:trPr>
          <w:trHeight w:val="9890"/>
        </w:trPr>
        <w:tc>
          <w:tcPr>
            <w:tcW w:w="8702" w:type="dxa"/>
          </w:tcPr>
          <w:p w:rsidR="006553FE" w:rsidRDefault="006553FE"/>
        </w:tc>
        <w:bookmarkStart w:id="0" w:name="_GoBack"/>
        <w:bookmarkEnd w:id="0"/>
      </w:tr>
    </w:tbl>
    <w:p w:rsidR="006553FE" w:rsidRDefault="006553FE">
      <w:pPr>
        <w:jc w:val="right"/>
      </w:pPr>
    </w:p>
    <w:p w:rsidR="00F95BA8" w:rsidRDefault="006553FE" w:rsidP="00F95BA8">
      <w:pPr>
        <w:rPr>
          <w:rFonts w:eastAsia="ＭＳ ゴシック"/>
          <w:b/>
          <w:bCs/>
        </w:rPr>
      </w:pPr>
      <w:r>
        <w:rPr>
          <w:rFonts w:eastAsia="ＭＳ ゴシック" w:hint="eastAsia"/>
          <w:b/>
          <w:bCs/>
        </w:rPr>
        <w:lastRenderedPageBreak/>
        <w:t>２　収支計画について</w:t>
      </w:r>
    </w:p>
    <w:p w:rsidR="006553FE" w:rsidRPr="00F95BA8" w:rsidRDefault="006553FE" w:rsidP="00F95BA8">
      <w:pPr>
        <w:ind w:leftChars="100" w:left="210" w:firstLineChars="100" w:firstLine="210"/>
        <w:rPr>
          <w:rFonts w:eastAsia="ＭＳ ゴシック"/>
          <w:b/>
          <w:bCs/>
        </w:rPr>
      </w:pPr>
      <w:r>
        <w:rPr>
          <w:rFonts w:hint="eastAsia"/>
        </w:rPr>
        <w:t>収支について、収支計画書（様式第４号）を作成するとともに、特にその根拠となる考え方を記載してください。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6553FE">
        <w:trPr>
          <w:trHeight w:val="4321"/>
        </w:trPr>
        <w:tc>
          <w:tcPr>
            <w:tcW w:w="8702" w:type="dxa"/>
          </w:tcPr>
          <w:p w:rsidR="006553FE" w:rsidRDefault="006553FE"/>
        </w:tc>
      </w:tr>
    </w:tbl>
    <w:p w:rsidR="006553FE" w:rsidRDefault="006553FE"/>
    <w:p w:rsidR="004A37D8" w:rsidRDefault="006553FE" w:rsidP="004A37D8">
      <w:pPr>
        <w:ind w:left="632" w:hangingChars="300" w:hanging="632"/>
        <w:rPr>
          <w:rFonts w:ascii="ＭＳ ゴシック" w:eastAsia="ＭＳ ゴシック" w:hAnsi="ＭＳ ゴシック"/>
          <w:b/>
          <w:bCs/>
          <w:shd w:val="clear" w:color="auto" w:fill="000000"/>
        </w:rPr>
      </w:pPr>
      <w:r>
        <w:rPr>
          <w:rFonts w:ascii="ＭＳ ゴシック" w:eastAsia="ＭＳ ゴシック" w:hAnsi="ＭＳ ゴシック" w:hint="eastAsia"/>
          <w:b/>
          <w:bCs/>
        </w:rPr>
        <w:t>３　利用料金の設定</w:t>
      </w:r>
    </w:p>
    <w:p w:rsidR="004A37D8" w:rsidRDefault="006553FE" w:rsidP="004A37D8">
      <w:pPr>
        <w:ind w:leftChars="100" w:left="210" w:firstLineChars="100" w:firstLine="210"/>
        <w:rPr>
          <w:rFonts w:ascii="ＭＳ ゴシック" w:eastAsia="ＭＳ ゴシック" w:hAnsi="ＭＳ ゴシック"/>
          <w:b/>
          <w:bCs/>
          <w:shd w:val="clear" w:color="auto" w:fill="000000"/>
        </w:rPr>
      </w:pPr>
      <w:r>
        <w:rPr>
          <w:rFonts w:ascii="ＭＳ 明朝" w:hAnsi="ＭＳ ゴシック" w:hint="eastAsia"/>
        </w:rPr>
        <w:t>利用料金の設定案及びその考え方について記載してください。</w:t>
      </w:r>
    </w:p>
    <w:p w:rsidR="006553FE" w:rsidRPr="004A37D8" w:rsidRDefault="006553FE" w:rsidP="004A37D8">
      <w:pPr>
        <w:ind w:leftChars="100" w:left="210" w:firstLineChars="100" w:firstLine="210"/>
        <w:rPr>
          <w:rFonts w:ascii="ＭＳ ゴシック" w:eastAsia="ＭＳ ゴシック" w:hAnsi="ＭＳ ゴシック"/>
          <w:b/>
          <w:bCs/>
          <w:shd w:val="clear" w:color="auto" w:fill="000000"/>
        </w:rPr>
      </w:pPr>
      <w:r>
        <w:rPr>
          <w:rFonts w:ascii="ＭＳ 明朝" w:hAnsi="ＭＳ ゴシック" w:hint="eastAsia"/>
        </w:rPr>
        <w:t>ただし、利用料金については、いわて体験交流施設条例（平成19年岩手県条例第55号）に規定する利用料金の上限額の範囲内で設定してください。</w:t>
      </w:r>
    </w:p>
    <w:p w:rsidR="006553FE" w:rsidRDefault="006553FE">
      <w:pPr>
        <w:ind w:leftChars="100" w:left="210" w:firstLineChars="100" w:firstLine="210"/>
        <w:rPr>
          <w:rFonts w:ascii="ＭＳ 明朝" w:hAnsi="ＭＳ ゴシック"/>
        </w:rPr>
      </w:pPr>
      <w:r>
        <w:rPr>
          <w:rFonts w:ascii="ＭＳ 明朝" w:hAnsi="ＭＳ ゴシック" w:hint="eastAsia"/>
        </w:rPr>
        <w:t>※　割引制度などについての自由な提案とその考え方を記載願います。</w:t>
      </w:r>
    </w:p>
    <w:p w:rsidR="006553FE" w:rsidRDefault="006553FE">
      <w:pPr>
        <w:ind w:leftChars="100" w:left="840" w:hangingChars="300" w:hanging="630"/>
        <w:rPr>
          <w:rFonts w:ascii="ＭＳ 明朝" w:hAnsi="ＭＳ ゴシック"/>
        </w:rPr>
      </w:pPr>
      <w:r>
        <w:rPr>
          <w:rFonts w:ascii="ＭＳ 明朝" w:hAnsi="ＭＳ ゴシック" w:hint="eastAsia"/>
        </w:rPr>
        <w:t xml:space="preserve">　※　「平庭高原体験学習館」において提供する体験メニューに係る利用料金にあっては、メニューごとに原材料費とその他の経費との内訳を明示してください。</w:t>
      </w:r>
    </w:p>
    <w:p w:rsidR="006553FE" w:rsidRDefault="006553FE">
      <w:pPr>
        <w:ind w:firstLineChars="200" w:firstLine="420"/>
        <w:rPr>
          <w:rFonts w:ascii="ＭＳ 明朝" w:hAnsi="ＭＳ ゴシック"/>
          <w:color w:val="FF0000"/>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87"/>
      </w:tblGrid>
      <w:tr w:rsidR="006553FE">
        <w:trPr>
          <w:trHeight w:val="3741"/>
        </w:trPr>
        <w:tc>
          <w:tcPr>
            <w:tcW w:w="8687" w:type="dxa"/>
          </w:tcPr>
          <w:p w:rsidR="006553FE" w:rsidRDefault="006553FE">
            <w:pPr>
              <w:rPr>
                <w:rFonts w:ascii="ＭＳ ゴシック" w:eastAsia="ＭＳ ゴシック" w:hAnsi="ＭＳ ゴシック"/>
              </w:rPr>
            </w:pPr>
          </w:p>
        </w:tc>
      </w:tr>
    </w:tbl>
    <w:p w:rsidR="006553FE" w:rsidRDefault="006553FE">
      <w:r>
        <w:rPr>
          <w:rFonts w:hint="eastAsia"/>
        </w:rPr>
        <w:t xml:space="preserve">　　　　　　　　　　　　　　　　　　　　　　　　　　　　　　（※任意の様式も可）</w:t>
      </w:r>
    </w:p>
    <w:p w:rsidR="006553FE" w:rsidRDefault="006553FE"/>
    <w:p w:rsidR="004A37D8" w:rsidRDefault="006553FE" w:rsidP="004A37D8">
      <w:pPr>
        <w:rPr>
          <w:rFonts w:eastAsia="ＭＳ ゴシック"/>
          <w:b/>
          <w:bCs/>
        </w:rPr>
      </w:pPr>
      <w:r>
        <w:rPr>
          <w:rFonts w:eastAsia="ＭＳ ゴシック" w:hint="eastAsia"/>
          <w:b/>
          <w:bCs/>
        </w:rPr>
        <w:lastRenderedPageBreak/>
        <w:t>４　財務状況について</w:t>
      </w:r>
    </w:p>
    <w:p w:rsidR="006553FE" w:rsidRPr="004A37D8" w:rsidRDefault="006553FE" w:rsidP="004A37D8">
      <w:pPr>
        <w:ind w:leftChars="100" w:left="210" w:firstLineChars="100" w:firstLine="210"/>
        <w:rPr>
          <w:rFonts w:eastAsia="ＭＳ ゴシック"/>
          <w:b/>
          <w:bCs/>
        </w:rPr>
      </w:pPr>
      <w:r>
        <w:rPr>
          <w:rFonts w:hint="eastAsia"/>
        </w:rPr>
        <w:t>添付書類の財務諸表について簡潔に説明してください。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6553FE">
        <w:trPr>
          <w:trHeight w:val="5037"/>
        </w:trPr>
        <w:tc>
          <w:tcPr>
            <w:tcW w:w="8702" w:type="dxa"/>
          </w:tcPr>
          <w:p w:rsidR="006553FE" w:rsidRDefault="006553FE"/>
        </w:tc>
      </w:tr>
    </w:tbl>
    <w:p w:rsidR="006553FE" w:rsidRDefault="006553FE"/>
    <w:p w:rsidR="004A37D8" w:rsidRDefault="006553FE" w:rsidP="004A37D8">
      <w:pPr>
        <w:rPr>
          <w:rFonts w:eastAsia="ＭＳ ゴシック"/>
          <w:b/>
          <w:bCs/>
        </w:rPr>
      </w:pPr>
      <w:r>
        <w:rPr>
          <w:rFonts w:eastAsia="ＭＳ ゴシック" w:hint="eastAsia"/>
          <w:b/>
          <w:bCs/>
        </w:rPr>
        <w:t>５　実施体制について</w:t>
      </w:r>
    </w:p>
    <w:p w:rsidR="006553FE" w:rsidRPr="004A37D8" w:rsidRDefault="006553FE" w:rsidP="004A37D8">
      <w:pPr>
        <w:ind w:leftChars="100" w:left="210" w:firstLineChars="100" w:firstLine="210"/>
        <w:rPr>
          <w:rFonts w:eastAsia="ＭＳ ゴシック"/>
          <w:b/>
          <w:bCs/>
        </w:rPr>
      </w:pPr>
      <w:r>
        <w:rPr>
          <w:rFonts w:hint="eastAsia"/>
        </w:rPr>
        <w:t>業務を遂行するための具体的な実施体制について、人員配置計画書（様式第５号）を作成するとともに、職員配置の基本的な考え方について記載してください。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02"/>
      </w:tblGrid>
      <w:tr w:rsidR="006553FE">
        <w:trPr>
          <w:trHeight w:val="5014"/>
        </w:trPr>
        <w:tc>
          <w:tcPr>
            <w:tcW w:w="8702" w:type="dxa"/>
          </w:tcPr>
          <w:p w:rsidR="006553FE" w:rsidRDefault="006553FE"/>
        </w:tc>
      </w:tr>
    </w:tbl>
    <w:p w:rsidR="006553FE" w:rsidRDefault="006553FE">
      <w:pPr>
        <w:jc w:val="right"/>
      </w:pPr>
    </w:p>
    <w:sectPr w:rsidR="006553FE" w:rsidSect="008C3E71">
      <w:footerReference w:type="default" r:id="rId7"/>
      <w:pgSz w:w="11906" w:h="16838"/>
      <w:pgMar w:top="1985" w:right="1701" w:bottom="1701" w:left="1701" w:header="851" w:footer="992"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3FE" w:rsidRDefault="006553FE" w:rsidP="00EF5208">
      <w:r>
        <w:separator/>
      </w:r>
    </w:p>
  </w:endnote>
  <w:endnote w:type="continuationSeparator" w:id="0">
    <w:p w:rsidR="006553FE" w:rsidRDefault="006553FE" w:rsidP="00EF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2316772"/>
      <w:docPartObj>
        <w:docPartGallery w:val="Page Numbers (Bottom of Page)"/>
        <w:docPartUnique/>
      </w:docPartObj>
    </w:sdtPr>
    <w:sdtEndPr>
      <w:rPr>
        <w:rFonts w:ascii="ＭＳ 明朝" w:hAnsi="ＭＳ 明朝"/>
        <w:sz w:val="24"/>
      </w:rPr>
    </w:sdtEndPr>
    <w:sdtContent>
      <w:p w:rsidR="00A64663" w:rsidRPr="00A64663" w:rsidRDefault="00A64663">
        <w:pPr>
          <w:pStyle w:val="a5"/>
          <w:jc w:val="center"/>
          <w:rPr>
            <w:rFonts w:ascii="ＭＳ 明朝" w:hAnsi="ＭＳ 明朝"/>
            <w:sz w:val="24"/>
          </w:rPr>
        </w:pPr>
        <w:r w:rsidRPr="00A64663">
          <w:rPr>
            <w:rFonts w:ascii="ＭＳ 明朝" w:hAnsi="ＭＳ 明朝"/>
            <w:sz w:val="24"/>
          </w:rPr>
          <w:fldChar w:fldCharType="begin"/>
        </w:r>
        <w:r w:rsidRPr="00A64663">
          <w:rPr>
            <w:rFonts w:ascii="ＭＳ 明朝" w:hAnsi="ＭＳ 明朝"/>
            <w:sz w:val="24"/>
          </w:rPr>
          <w:instrText>PAGE   \* MERGEFORMAT</w:instrText>
        </w:r>
        <w:r w:rsidRPr="00A64663">
          <w:rPr>
            <w:rFonts w:ascii="ＭＳ 明朝" w:hAnsi="ＭＳ 明朝"/>
            <w:sz w:val="24"/>
          </w:rPr>
          <w:fldChar w:fldCharType="separate"/>
        </w:r>
        <w:r w:rsidR="008C3E71" w:rsidRPr="008C3E71">
          <w:rPr>
            <w:rFonts w:ascii="ＭＳ 明朝" w:hAnsi="ＭＳ 明朝"/>
            <w:noProof/>
            <w:sz w:val="24"/>
            <w:lang w:val="ja-JP"/>
          </w:rPr>
          <w:t>4</w:t>
        </w:r>
        <w:r w:rsidRPr="00A64663">
          <w:rPr>
            <w:rFonts w:ascii="ＭＳ 明朝" w:hAnsi="ＭＳ 明朝"/>
            <w:sz w:val="24"/>
          </w:rPr>
          <w:fldChar w:fldCharType="end"/>
        </w:r>
      </w:p>
    </w:sdtContent>
  </w:sdt>
  <w:p w:rsidR="00EF5208" w:rsidRDefault="00EF52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3FE" w:rsidRDefault="006553FE" w:rsidP="00EF5208">
      <w:r>
        <w:separator/>
      </w:r>
    </w:p>
  </w:footnote>
  <w:footnote w:type="continuationSeparator" w:id="0">
    <w:p w:rsidR="006553FE" w:rsidRDefault="006553FE" w:rsidP="00EF5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74443"/>
    <w:multiLevelType w:val="hybridMultilevel"/>
    <w:tmpl w:val="DA8CE4F2"/>
    <w:lvl w:ilvl="0" w:tplc="EE98FE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208"/>
    <w:rsid w:val="004A37D8"/>
    <w:rsid w:val="006553FE"/>
    <w:rsid w:val="007F37E1"/>
    <w:rsid w:val="008C3E71"/>
    <w:rsid w:val="00A64663"/>
    <w:rsid w:val="00EF5208"/>
    <w:rsid w:val="00F95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38C7ADFA-968F-44CB-89A5-739AE058D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5208"/>
    <w:pPr>
      <w:tabs>
        <w:tab w:val="center" w:pos="4252"/>
        <w:tab w:val="right" w:pos="8504"/>
      </w:tabs>
      <w:snapToGrid w:val="0"/>
    </w:pPr>
  </w:style>
  <w:style w:type="character" w:customStyle="1" w:styleId="a4">
    <w:name w:val="ヘッダー (文字)"/>
    <w:basedOn w:val="a0"/>
    <w:link w:val="a3"/>
    <w:uiPriority w:val="99"/>
    <w:rsid w:val="00EF5208"/>
    <w:rPr>
      <w:kern w:val="2"/>
      <w:sz w:val="21"/>
      <w:szCs w:val="24"/>
    </w:rPr>
  </w:style>
  <w:style w:type="paragraph" w:styleId="a5">
    <w:name w:val="footer"/>
    <w:basedOn w:val="a"/>
    <w:link w:val="a6"/>
    <w:uiPriority w:val="99"/>
    <w:unhideWhenUsed/>
    <w:rsid w:val="00EF5208"/>
    <w:pPr>
      <w:tabs>
        <w:tab w:val="center" w:pos="4252"/>
        <w:tab w:val="right" w:pos="8504"/>
      </w:tabs>
      <w:snapToGrid w:val="0"/>
    </w:pPr>
  </w:style>
  <w:style w:type="character" w:customStyle="1" w:styleId="a6">
    <w:name w:val="フッター (文字)"/>
    <w:basedOn w:val="a0"/>
    <w:link w:val="a5"/>
    <w:uiPriority w:val="99"/>
    <w:rsid w:val="00EF5208"/>
    <w:rPr>
      <w:kern w:val="2"/>
      <w:sz w:val="21"/>
      <w:szCs w:val="24"/>
    </w:rPr>
  </w:style>
  <w:style w:type="paragraph" w:styleId="a7">
    <w:name w:val="No Spacing"/>
    <w:link w:val="a8"/>
    <w:uiPriority w:val="1"/>
    <w:qFormat/>
    <w:rsid w:val="00EF5208"/>
    <w:rPr>
      <w:sz w:val="22"/>
      <w:szCs w:val="22"/>
    </w:rPr>
  </w:style>
  <w:style w:type="character" w:customStyle="1" w:styleId="a8">
    <w:name w:val="行間詰め (文字)"/>
    <w:basedOn w:val="a0"/>
    <w:link w:val="a7"/>
    <w:uiPriority w:val="1"/>
    <w:rsid w:val="00EF5208"/>
    <w:rPr>
      <w:sz w:val="22"/>
      <w:szCs w:val="22"/>
      <w:lang w:val="en-US" w:eastAsia="ja-JP" w:bidi="ar-SA"/>
    </w:rPr>
  </w:style>
  <w:style w:type="paragraph" w:styleId="a9">
    <w:name w:val="Balloon Text"/>
    <w:basedOn w:val="a"/>
    <w:link w:val="aa"/>
    <w:uiPriority w:val="99"/>
    <w:semiHidden/>
    <w:unhideWhenUsed/>
    <w:rsid w:val="00EF5208"/>
    <w:rPr>
      <w:rFonts w:ascii="Arial" w:eastAsia="ＭＳ ゴシック" w:hAnsi="Arial"/>
      <w:sz w:val="18"/>
      <w:szCs w:val="18"/>
    </w:rPr>
  </w:style>
  <w:style w:type="character" w:customStyle="1" w:styleId="aa">
    <w:name w:val="吹き出し (文字)"/>
    <w:basedOn w:val="a0"/>
    <w:link w:val="a9"/>
    <w:uiPriority w:val="99"/>
    <w:semiHidden/>
    <w:rsid w:val="00EF52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495</Words>
  <Characters>111</Characters>
  <Application>Microsoft Office Word</Application>
  <DocSecurity>0</DocSecurity>
  <Lines>55</Lines>
  <Paragraphs>100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様式第６号</vt:lpstr>
      <vt:lpstr>様式第６号</vt:lpstr>
    </vt:vector>
  </TitlesOfParts>
  <Company>岩手県</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creator>メビウスユーザー様</dc:creator>
  <cp:lastModifiedBy>中村剛士</cp:lastModifiedBy>
  <cp:revision>6</cp:revision>
  <cp:lastPrinted>2025-07-14T01:53:00Z</cp:lastPrinted>
  <dcterms:created xsi:type="dcterms:W3CDTF">2020-06-22T09:35:00Z</dcterms:created>
  <dcterms:modified xsi:type="dcterms:W3CDTF">2025-07-14T05:25:00Z</dcterms:modified>
</cp:coreProperties>
</file>