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EF12" w14:textId="77777777" w:rsidR="000F74B5" w:rsidRDefault="000F74B5" w:rsidP="000F74B5">
      <w:r>
        <w:rPr>
          <w:rFonts w:hint="eastAsia"/>
        </w:rPr>
        <w:t>○土地改良法施行細則</w:t>
      </w:r>
    </w:p>
    <w:p w14:paraId="29013EDC" w14:textId="77777777" w:rsidR="000F74B5" w:rsidRDefault="000F74B5" w:rsidP="000F74B5"/>
    <w:p w14:paraId="2FD5560A" w14:textId="77777777" w:rsidR="000F74B5" w:rsidRDefault="000F74B5" w:rsidP="002E3034">
      <w:pPr>
        <w:jc w:val="right"/>
      </w:pPr>
      <w:r>
        <w:rPr>
          <w:rFonts w:hint="eastAsia"/>
        </w:rPr>
        <w:t>昭和</w:t>
      </w:r>
      <w:r>
        <w:t>41年4月1日</w:t>
      </w:r>
    </w:p>
    <w:p w14:paraId="2652887D" w14:textId="77777777" w:rsidR="000F74B5" w:rsidRDefault="000F74B5" w:rsidP="002E3034">
      <w:pPr>
        <w:jc w:val="right"/>
      </w:pPr>
    </w:p>
    <w:p w14:paraId="474AE87E" w14:textId="77777777" w:rsidR="000F74B5" w:rsidRDefault="000F74B5" w:rsidP="002E3034">
      <w:pPr>
        <w:jc w:val="right"/>
      </w:pPr>
      <w:r>
        <w:rPr>
          <w:rFonts w:hint="eastAsia"/>
        </w:rPr>
        <w:t>規則第</w:t>
      </w:r>
      <w:r>
        <w:t>23号</w:t>
      </w:r>
    </w:p>
    <w:p w14:paraId="1FC615BF" w14:textId="77777777" w:rsidR="000F74B5" w:rsidRDefault="000F74B5" w:rsidP="000F74B5"/>
    <w:p w14:paraId="0D3D106A" w14:textId="77777777" w:rsidR="000F74B5" w:rsidRDefault="000F74B5" w:rsidP="002E3034">
      <w:pPr>
        <w:ind w:firstLineChars="100" w:firstLine="210"/>
      </w:pPr>
      <w:r>
        <w:rPr>
          <w:rFonts w:hint="eastAsia"/>
        </w:rPr>
        <w:t>土地改良法施行細則をここに公布する。</w:t>
      </w:r>
    </w:p>
    <w:p w14:paraId="7AAB65AE" w14:textId="77777777" w:rsidR="000F74B5" w:rsidRDefault="000F74B5" w:rsidP="000F74B5"/>
    <w:p w14:paraId="1C68C6BD" w14:textId="77777777" w:rsidR="000F74B5" w:rsidRDefault="000F74B5" w:rsidP="002E3034">
      <w:pPr>
        <w:ind w:firstLineChars="300" w:firstLine="630"/>
      </w:pPr>
      <w:r>
        <w:rPr>
          <w:rFonts w:hint="eastAsia"/>
        </w:rPr>
        <w:t>土地改良法施行細則</w:t>
      </w:r>
    </w:p>
    <w:p w14:paraId="7A9D0451" w14:textId="77777777" w:rsidR="000F74B5" w:rsidRDefault="000F74B5" w:rsidP="000F74B5"/>
    <w:p w14:paraId="74BB9873" w14:textId="77777777" w:rsidR="000F74B5" w:rsidRDefault="000F74B5" w:rsidP="000F74B5">
      <w:r>
        <w:t>(趣旨)</w:t>
      </w:r>
    </w:p>
    <w:p w14:paraId="5BD46BE3" w14:textId="77777777" w:rsidR="000F74B5" w:rsidRDefault="000F74B5" w:rsidP="000F74B5">
      <w:r>
        <w:rPr>
          <w:rFonts w:hint="eastAsia"/>
        </w:rPr>
        <w:t>第</w:t>
      </w:r>
      <w:r>
        <w:t>1条　この規則は、土地改良法(昭和24年法律第195号。以下「法」という。)及び土地改良法施行規則(昭和24年農林省令第75号。以下「省令」という。)の実施に関し必要な事項を定めるものとする。</w:t>
      </w:r>
    </w:p>
    <w:p w14:paraId="7F3BC3E5" w14:textId="77777777" w:rsidR="000F74B5" w:rsidRDefault="000F74B5" w:rsidP="000F74B5"/>
    <w:p w14:paraId="32D71FA1" w14:textId="77777777" w:rsidR="000F74B5" w:rsidRDefault="000F74B5" w:rsidP="000F74B5">
      <w:r>
        <w:t>(一部改正〔昭和61年規則56号・平成12年111号〕)</w:t>
      </w:r>
    </w:p>
    <w:p w14:paraId="01E52BA6" w14:textId="77777777" w:rsidR="000F74B5" w:rsidRDefault="000F74B5" w:rsidP="000F74B5"/>
    <w:p w14:paraId="4FC82FB5" w14:textId="77777777" w:rsidR="000F74B5" w:rsidRDefault="000F74B5" w:rsidP="000F74B5">
      <w:r>
        <w:t>(申請書等の様式)</w:t>
      </w:r>
    </w:p>
    <w:p w14:paraId="4DDB19A2" w14:textId="77777777" w:rsidR="000F74B5" w:rsidRPr="00064D35" w:rsidRDefault="000F74B5" w:rsidP="000F74B5">
      <w:r>
        <w:rPr>
          <w:rFonts w:hint="eastAsia"/>
        </w:rPr>
        <w:t>第</w:t>
      </w:r>
      <w:r>
        <w:t>2条　法及び省令により提出する申請書、届その他の書類(以下「申請書等」という。)は、法令に特別の定め</w:t>
      </w:r>
      <w:r w:rsidRPr="00064D35">
        <w:t>があるもののほか、</w:t>
      </w:r>
      <w:r w:rsidR="00973793" w:rsidRPr="00064D35">
        <w:rPr>
          <w:rFonts w:hint="eastAsia"/>
        </w:rPr>
        <w:t>別に定める様式</w:t>
      </w:r>
      <w:r w:rsidRPr="00064D35">
        <w:t>によらなければならない。</w:t>
      </w:r>
    </w:p>
    <w:p w14:paraId="69733563" w14:textId="77777777" w:rsidR="000F74B5" w:rsidRPr="00064D35" w:rsidRDefault="000F74B5" w:rsidP="000F74B5"/>
    <w:p w14:paraId="03D4197E" w14:textId="7D2C9EEB" w:rsidR="000F74B5" w:rsidRPr="00064D35" w:rsidRDefault="000F74B5" w:rsidP="000F74B5">
      <w:r w:rsidRPr="00064D35">
        <w:t>(一部改正〔昭和61年規則56号・平成12年111号・31年6号</w:t>
      </w:r>
      <w:r w:rsidR="00973793" w:rsidRPr="00064D35">
        <w:rPr>
          <w:rFonts w:hint="eastAsia"/>
        </w:rPr>
        <w:t>・令和</w:t>
      </w:r>
      <w:r w:rsidR="00064D35" w:rsidRPr="00064D35">
        <w:rPr>
          <w:rFonts w:hint="eastAsia"/>
        </w:rPr>
        <w:t>８</w:t>
      </w:r>
      <w:r w:rsidR="00973793" w:rsidRPr="00064D35">
        <w:rPr>
          <w:rFonts w:hint="eastAsia"/>
        </w:rPr>
        <w:t>年</w:t>
      </w:r>
      <w:r w:rsidR="00064D35" w:rsidRPr="00064D35">
        <w:rPr>
          <w:rFonts w:hint="eastAsia"/>
        </w:rPr>
        <w:t>43</w:t>
      </w:r>
      <w:r w:rsidR="00973793" w:rsidRPr="00064D35">
        <w:rPr>
          <w:rFonts w:hint="eastAsia"/>
        </w:rPr>
        <w:t>号</w:t>
      </w:r>
      <w:r w:rsidRPr="00064D35">
        <w:t>〕)</w:t>
      </w:r>
    </w:p>
    <w:p w14:paraId="7AE2BA48" w14:textId="77777777" w:rsidR="000F74B5" w:rsidRPr="00064D35" w:rsidRDefault="000F74B5" w:rsidP="000F74B5"/>
    <w:p w14:paraId="67114F3E" w14:textId="77777777" w:rsidR="000F74B5" w:rsidRPr="00064D35" w:rsidRDefault="000F74B5" w:rsidP="000F74B5">
      <w:r w:rsidRPr="00064D35">
        <w:t>(事務所の設置等の届出)</w:t>
      </w:r>
    </w:p>
    <w:p w14:paraId="1E19FDBA" w14:textId="4180CAEB" w:rsidR="000F74B5" w:rsidRPr="00064D35" w:rsidRDefault="000F74B5" w:rsidP="000F74B5">
      <w:r w:rsidRPr="00064D35">
        <w:rPr>
          <w:rFonts w:hint="eastAsia"/>
        </w:rPr>
        <w:t>第</w:t>
      </w:r>
      <w:r w:rsidRPr="00064D35">
        <w:t>3</w:t>
      </w:r>
      <w:r w:rsidR="00973793" w:rsidRPr="00064D35">
        <w:t>条　土地改良区は、事務所を設置し、又は変更したときは、遅滞なく</w:t>
      </w:r>
      <w:r w:rsidR="00973793" w:rsidRPr="00064D35">
        <w:rPr>
          <w:rFonts w:hint="eastAsia"/>
        </w:rPr>
        <w:t>別に定める様式</w:t>
      </w:r>
      <w:r w:rsidRPr="00064D35">
        <w:t>に</w:t>
      </w:r>
      <w:r w:rsidR="00AE71F1" w:rsidRPr="00064D35">
        <w:rPr>
          <w:rFonts w:hint="eastAsia"/>
        </w:rPr>
        <w:t>よる事務所設置（変更）届により</w:t>
      </w:r>
      <w:r w:rsidRPr="00064D35">
        <w:t>所管する広域振興局長(以下「局長」という。)に届け出なければならない。</w:t>
      </w:r>
    </w:p>
    <w:p w14:paraId="66279A3D" w14:textId="77777777" w:rsidR="000F74B5" w:rsidRPr="00064D35" w:rsidRDefault="000F74B5" w:rsidP="000F74B5"/>
    <w:p w14:paraId="185515EA" w14:textId="267A2AD5" w:rsidR="000F74B5" w:rsidRPr="00064D35" w:rsidRDefault="000F74B5" w:rsidP="000F74B5">
      <w:r w:rsidRPr="00064D35">
        <w:t>(一部改正〔平成10年規則59号・12年111号・18年98号・22年36号</w:t>
      </w:r>
      <w:r w:rsidR="00973793" w:rsidRPr="00064D35">
        <w:rPr>
          <w:rFonts w:hint="eastAsia"/>
        </w:rPr>
        <w:t>・令和</w:t>
      </w:r>
      <w:r w:rsidR="00064D35" w:rsidRPr="00064D35">
        <w:rPr>
          <w:rFonts w:hint="eastAsia"/>
        </w:rPr>
        <w:t>８</w:t>
      </w:r>
      <w:r w:rsidR="00973793" w:rsidRPr="00064D35">
        <w:rPr>
          <w:rFonts w:hint="eastAsia"/>
        </w:rPr>
        <w:t>年</w:t>
      </w:r>
      <w:r w:rsidR="00064D35" w:rsidRPr="00064D35">
        <w:rPr>
          <w:rFonts w:hint="eastAsia"/>
        </w:rPr>
        <w:t>43</w:t>
      </w:r>
      <w:r w:rsidR="00973793" w:rsidRPr="00064D35">
        <w:rPr>
          <w:rFonts w:hint="eastAsia"/>
        </w:rPr>
        <w:t>号</w:t>
      </w:r>
      <w:r w:rsidRPr="00064D35">
        <w:t>〕)</w:t>
      </w:r>
    </w:p>
    <w:p w14:paraId="1336803C" w14:textId="77777777" w:rsidR="000F74B5" w:rsidRPr="00064D35" w:rsidRDefault="000F74B5" w:rsidP="000F74B5"/>
    <w:p w14:paraId="2CE2498D" w14:textId="77777777" w:rsidR="000F74B5" w:rsidRPr="00064D35" w:rsidRDefault="000F74B5" w:rsidP="000F74B5">
      <w:r w:rsidRPr="00064D35">
        <w:t>(理事長選任等の届出)</w:t>
      </w:r>
    </w:p>
    <w:p w14:paraId="002C7234" w14:textId="7EA26DDD" w:rsidR="000F74B5" w:rsidRPr="00064D35" w:rsidRDefault="000F74B5" w:rsidP="000F74B5">
      <w:r w:rsidRPr="00064D35">
        <w:rPr>
          <w:rFonts w:hint="eastAsia"/>
        </w:rPr>
        <w:t>第</w:t>
      </w:r>
      <w:r w:rsidRPr="00064D35">
        <w:t>4条　土地改良区は、理事の互選により理事長を定めたとき、又は理事長が退任したときは、遅滞なく</w:t>
      </w:r>
      <w:r w:rsidR="00973793" w:rsidRPr="00064D35">
        <w:rPr>
          <w:rFonts w:hint="eastAsia"/>
        </w:rPr>
        <w:t>別に定める様式</w:t>
      </w:r>
      <w:r w:rsidRPr="00064D35">
        <w:t>によ</w:t>
      </w:r>
      <w:r w:rsidR="00AE71F1" w:rsidRPr="00064D35">
        <w:rPr>
          <w:rFonts w:hint="eastAsia"/>
        </w:rPr>
        <w:t>る理事長選任（退任）届により</w:t>
      </w:r>
      <w:r w:rsidRPr="00064D35">
        <w:t>所管する局長に届け出なければならない。</w:t>
      </w:r>
    </w:p>
    <w:p w14:paraId="4425EF69" w14:textId="77777777" w:rsidR="000F74B5" w:rsidRPr="00064D35" w:rsidRDefault="000F74B5" w:rsidP="000F74B5"/>
    <w:p w14:paraId="7E5E63A9" w14:textId="77777777" w:rsidR="000F74B5" w:rsidRPr="00064D35" w:rsidRDefault="000F74B5" w:rsidP="000F74B5">
      <w:r w:rsidRPr="00064D35">
        <w:t>2　前項の規定は、数人が共同して行う土地改良事業において、施行者の互選による代表者を定めた場合又は代表者が退任した場合に準用する。</w:t>
      </w:r>
    </w:p>
    <w:p w14:paraId="062254CA" w14:textId="77777777" w:rsidR="000F74B5" w:rsidRPr="00064D35" w:rsidRDefault="000F74B5" w:rsidP="000F74B5"/>
    <w:p w14:paraId="6E1B8FBD" w14:textId="4306D694" w:rsidR="000F74B5" w:rsidRPr="00064D35" w:rsidRDefault="000F74B5" w:rsidP="000F74B5">
      <w:r w:rsidRPr="00064D35">
        <w:t>(一部改正〔平成10年規則59号・12年111号・18年98号</w:t>
      </w:r>
      <w:r w:rsidR="00973793" w:rsidRPr="00064D35">
        <w:rPr>
          <w:rFonts w:hint="eastAsia"/>
        </w:rPr>
        <w:t>・令和</w:t>
      </w:r>
      <w:r w:rsidR="00064D35" w:rsidRPr="00064D35">
        <w:rPr>
          <w:rFonts w:hint="eastAsia"/>
        </w:rPr>
        <w:t>８</w:t>
      </w:r>
      <w:r w:rsidR="00973793" w:rsidRPr="00064D35">
        <w:rPr>
          <w:rFonts w:hint="eastAsia"/>
        </w:rPr>
        <w:t>年</w:t>
      </w:r>
      <w:r w:rsidR="00064D35" w:rsidRPr="00064D35">
        <w:rPr>
          <w:rFonts w:hint="eastAsia"/>
        </w:rPr>
        <w:t>43</w:t>
      </w:r>
      <w:r w:rsidR="00973793" w:rsidRPr="00064D35">
        <w:rPr>
          <w:rFonts w:hint="eastAsia"/>
        </w:rPr>
        <w:t>号</w:t>
      </w:r>
      <w:r w:rsidRPr="00064D35">
        <w:t>〕)</w:t>
      </w:r>
    </w:p>
    <w:p w14:paraId="32663501" w14:textId="77777777" w:rsidR="000F74B5" w:rsidRPr="00064D35" w:rsidRDefault="000F74B5" w:rsidP="000F74B5"/>
    <w:p w14:paraId="160C3E35" w14:textId="77777777" w:rsidR="000F74B5" w:rsidRPr="00064D35" w:rsidRDefault="000F74B5" w:rsidP="000F74B5">
      <w:r w:rsidRPr="00064D35">
        <w:t>(総会又は総代会の届出)</w:t>
      </w:r>
    </w:p>
    <w:p w14:paraId="6EBB3EBC" w14:textId="689C24D3" w:rsidR="000F74B5" w:rsidRPr="00064D35" w:rsidRDefault="000F74B5" w:rsidP="000F74B5">
      <w:r w:rsidRPr="00064D35">
        <w:rPr>
          <w:rFonts w:hint="eastAsia"/>
        </w:rPr>
        <w:t>第</w:t>
      </w:r>
      <w:r w:rsidRPr="00064D35">
        <w:t>5条　土地改良区は、総会又は総代会が終了したときは、遅滞なく</w:t>
      </w:r>
      <w:r w:rsidR="00973793" w:rsidRPr="00064D35">
        <w:rPr>
          <w:rFonts w:hint="eastAsia"/>
        </w:rPr>
        <w:t>別に定める様式</w:t>
      </w:r>
      <w:r w:rsidRPr="00064D35">
        <w:t>によ</w:t>
      </w:r>
      <w:r w:rsidR="00AE71F1" w:rsidRPr="00064D35">
        <w:rPr>
          <w:rFonts w:hint="eastAsia"/>
        </w:rPr>
        <w:t>る総会（総代会）終了届により</w:t>
      </w:r>
      <w:r w:rsidRPr="00064D35">
        <w:t>所管する局長に届け出なければならない。</w:t>
      </w:r>
    </w:p>
    <w:p w14:paraId="20629714" w14:textId="77777777" w:rsidR="000F74B5" w:rsidRPr="00064D35" w:rsidRDefault="000F74B5" w:rsidP="000F74B5"/>
    <w:p w14:paraId="014A9996" w14:textId="15E23927" w:rsidR="000F74B5" w:rsidRPr="00064D35" w:rsidRDefault="000F74B5" w:rsidP="000F74B5">
      <w:r w:rsidRPr="00064D35">
        <w:t>(一部改正〔平成10年規則59号・12年111号・18年98号</w:t>
      </w:r>
      <w:r w:rsidR="00973793" w:rsidRPr="00064D35">
        <w:rPr>
          <w:rFonts w:hint="eastAsia"/>
        </w:rPr>
        <w:t>・令和</w:t>
      </w:r>
      <w:r w:rsidR="00064D35" w:rsidRPr="00064D35">
        <w:rPr>
          <w:rFonts w:hint="eastAsia"/>
        </w:rPr>
        <w:t>８</w:t>
      </w:r>
      <w:r w:rsidR="00973793" w:rsidRPr="00064D35">
        <w:rPr>
          <w:rFonts w:hint="eastAsia"/>
        </w:rPr>
        <w:t>年</w:t>
      </w:r>
      <w:r w:rsidR="00064D35" w:rsidRPr="00064D35">
        <w:rPr>
          <w:rFonts w:hint="eastAsia"/>
        </w:rPr>
        <w:t>43</w:t>
      </w:r>
      <w:r w:rsidR="00973793" w:rsidRPr="00064D35">
        <w:rPr>
          <w:rFonts w:hint="eastAsia"/>
        </w:rPr>
        <w:t>号</w:t>
      </w:r>
      <w:r w:rsidRPr="00064D35">
        <w:t>〕)</w:t>
      </w:r>
    </w:p>
    <w:p w14:paraId="25F2AF44" w14:textId="77777777" w:rsidR="000F74B5" w:rsidRDefault="000F74B5" w:rsidP="000F74B5"/>
    <w:p w14:paraId="6A3A77C7" w14:textId="77777777" w:rsidR="000F74B5" w:rsidRDefault="000F74B5" w:rsidP="000F74B5">
      <w:r>
        <w:t>(登記完了の届出)</w:t>
      </w:r>
    </w:p>
    <w:p w14:paraId="6011FBD9" w14:textId="03FCE6C7" w:rsidR="000F74B5" w:rsidRPr="00064D35" w:rsidRDefault="000F74B5" w:rsidP="000F74B5">
      <w:r>
        <w:rPr>
          <w:rFonts w:hint="eastAsia"/>
        </w:rPr>
        <w:t>第</w:t>
      </w:r>
      <w:r>
        <w:t>6条　土地改良区は、換地処分の登記を完了したときは、遅滞なく</w:t>
      </w:r>
      <w:r w:rsidR="00D42BFF" w:rsidRPr="00064D35">
        <w:rPr>
          <w:rFonts w:hint="eastAsia"/>
        </w:rPr>
        <w:t>別に定める様式</w:t>
      </w:r>
      <w:r w:rsidRPr="00064D35">
        <w:t>によ</w:t>
      </w:r>
      <w:r w:rsidR="00AE71F1" w:rsidRPr="00064D35">
        <w:rPr>
          <w:rFonts w:hint="eastAsia"/>
        </w:rPr>
        <w:t>る登記完了届により</w:t>
      </w:r>
      <w:r w:rsidRPr="00064D35">
        <w:t>所管する局長に届け出なければならない。</w:t>
      </w:r>
    </w:p>
    <w:p w14:paraId="2CF7A13B" w14:textId="77777777" w:rsidR="000F74B5" w:rsidRPr="00064D35" w:rsidRDefault="000F74B5" w:rsidP="000F74B5"/>
    <w:p w14:paraId="32F10F67" w14:textId="77777777" w:rsidR="000F74B5" w:rsidRPr="00064D35" w:rsidRDefault="000F74B5" w:rsidP="000F74B5">
      <w:r w:rsidRPr="00064D35">
        <w:t>2　前項の規定は、農業協同組合、農業協同組合連合会、農地利用集積円滑化団体若しくは農地中間管理機構、数人が共同して行う土地改良事業の施行者又は市町村の換地処分の登記の場合に準用する。</w:t>
      </w:r>
    </w:p>
    <w:p w14:paraId="64E8BA62" w14:textId="77777777" w:rsidR="000F74B5" w:rsidRPr="00064D35" w:rsidRDefault="000F74B5" w:rsidP="000F74B5"/>
    <w:p w14:paraId="4F4324E2" w14:textId="5D8599F1" w:rsidR="000F74B5" w:rsidRDefault="000F74B5" w:rsidP="000F74B5">
      <w:r w:rsidRPr="00064D35">
        <w:t>(一部改正〔平成10年規則59号・12年111号・18年98号・26年29号</w:t>
      </w:r>
      <w:r w:rsidR="00D42BFF" w:rsidRPr="00064D35">
        <w:rPr>
          <w:rFonts w:hint="eastAsia"/>
        </w:rPr>
        <w:t>・令和</w:t>
      </w:r>
      <w:r w:rsidR="00064D35" w:rsidRPr="00064D35">
        <w:rPr>
          <w:rFonts w:hint="eastAsia"/>
        </w:rPr>
        <w:t>８</w:t>
      </w:r>
      <w:r w:rsidR="00D42BFF" w:rsidRPr="00064D35">
        <w:rPr>
          <w:rFonts w:hint="eastAsia"/>
        </w:rPr>
        <w:t>年</w:t>
      </w:r>
      <w:r w:rsidR="00064D35" w:rsidRPr="00064D35">
        <w:rPr>
          <w:rFonts w:hint="eastAsia"/>
        </w:rPr>
        <w:t>43</w:t>
      </w:r>
      <w:r w:rsidR="00D42BFF" w:rsidRPr="00064D35">
        <w:rPr>
          <w:rFonts w:hint="eastAsia"/>
        </w:rPr>
        <w:t>号</w:t>
      </w:r>
      <w:r w:rsidRPr="00064D35">
        <w:t>〕</w:t>
      </w:r>
      <w:r>
        <w:t>)</w:t>
      </w:r>
    </w:p>
    <w:p w14:paraId="5DEABF6D" w14:textId="77777777" w:rsidR="000F74B5" w:rsidRDefault="000F74B5" w:rsidP="000F74B5"/>
    <w:p w14:paraId="11BEA3D3" w14:textId="77777777" w:rsidR="000F74B5" w:rsidRDefault="000F74B5" w:rsidP="000F74B5">
      <w:r>
        <w:t>(土地改良区連合への準用)</w:t>
      </w:r>
    </w:p>
    <w:p w14:paraId="599F865B" w14:textId="77777777" w:rsidR="000F74B5" w:rsidRDefault="000F74B5" w:rsidP="000F74B5">
      <w:r>
        <w:rPr>
          <w:rFonts w:hint="eastAsia"/>
        </w:rPr>
        <w:t>第</w:t>
      </w:r>
      <w:r>
        <w:t>7条　土地改良区連合については、この規則に定める土地改良区に関する規定を準用する。</w:t>
      </w:r>
    </w:p>
    <w:p w14:paraId="57F22D72" w14:textId="77777777" w:rsidR="000F74B5" w:rsidRDefault="000F74B5" w:rsidP="000F74B5"/>
    <w:p w14:paraId="00C646D5" w14:textId="77777777" w:rsidR="000F74B5" w:rsidRDefault="000F74B5" w:rsidP="000F74B5">
      <w:r>
        <w:t>(申請書等の提出部数及び経由)</w:t>
      </w:r>
    </w:p>
    <w:p w14:paraId="519819BE" w14:textId="77777777" w:rsidR="000F74B5" w:rsidRDefault="000F74B5" w:rsidP="000F74B5">
      <w:r>
        <w:rPr>
          <w:rFonts w:hint="eastAsia"/>
        </w:rPr>
        <w:t>第</w:t>
      </w:r>
      <w:r>
        <w:t>8条　法、省令及びこの規則により提出する申請書等の提出部数は、別に定めがあるもののほか、知事に提出するものにあっては正副2通とし、所管する局長に提出するものにあっては1通とする。</w:t>
      </w:r>
    </w:p>
    <w:p w14:paraId="532068FD" w14:textId="77777777" w:rsidR="000F74B5" w:rsidRDefault="000F74B5" w:rsidP="000F74B5"/>
    <w:p w14:paraId="1D68847C" w14:textId="77777777" w:rsidR="000F74B5" w:rsidRDefault="000F74B5" w:rsidP="000F74B5">
      <w:r>
        <w:t>2　前項に規定する知事に提出する申請書等は、所管する局長を経由しなければならない。</w:t>
      </w:r>
    </w:p>
    <w:p w14:paraId="4DAF42F7" w14:textId="77777777" w:rsidR="000F74B5" w:rsidRDefault="000F74B5" w:rsidP="000F74B5"/>
    <w:p w14:paraId="57A8E73A" w14:textId="77777777" w:rsidR="000F74B5" w:rsidRDefault="000F74B5" w:rsidP="000F74B5">
      <w:r>
        <w:t>(一部改正〔昭和61年規則56号・平成18年98号・24年62号〕)</w:t>
      </w:r>
    </w:p>
    <w:p w14:paraId="05BB92B0" w14:textId="77777777" w:rsidR="000F74B5" w:rsidRDefault="000F74B5" w:rsidP="000F74B5"/>
    <w:p w14:paraId="07F70BA9" w14:textId="77777777" w:rsidR="000F74B5" w:rsidRDefault="000F74B5" w:rsidP="000F74B5">
      <w:r>
        <w:rPr>
          <w:rFonts w:hint="eastAsia"/>
        </w:rPr>
        <w:t>附　則</w:t>
      </w:r>
    </w:p>
    <w:p w14:paraId="2B86FBD5" w14:textId="77777777" w:rsidR="000F74B5" w:rsidRDefault="000F74B5" w:rsidP="000F74B5"/>
    <w:p w14:paraId="7477DF03" w14:textId="77777777" w:rsidR="000F74B5" w:rsidRDefault="000F74B5" w:rsidP="000F74B5">
      <w:r>
        <w:t>1　この規則は、公布の日から施行する。</w:t>
      </w:r>
    </w:p>
    <w:p w14:paraId="35B35E9E" w14:textId="77777777" w:rsidR="000F74B5" w:rsidRDefault="000F74B5" w:rsidP="000F74B5"/>
    <w:p w14:paraId="3D4195DC" w14:textId="77777777" w:rsidR="000F74B5" w:rsidRDefault="000F74B5" w:rsidP="000F74B5">
      <w:r>
        <w:t>2　この規則の施行の際現に提出されている申請書等は、この規則の相当規定により提出された申請書等とみなす。</w:t>
      </w:r>
    </w:p>
    <w:p w14:paraId="181EF72F" w14:textId="77777777" w:rsidR="000F74B5" w:rsidRDefault="000F74B5" w:rsidP="000F74B5"/>
    <w:p w14:paraId="76FD8CE1" w14:textId="77777777" w:rsidR="000F74B5" w:rsidRDefault="000F74B5" w:rsidP="000F74B5">
      <w:r>
        <w:rPr>
          <w:rFonts w:hint="eastAsia"/>
        </w:rPr>
        <w:t>附　則</w:t>
      </w:r>
      <w:r>
        <w:t>(昭和42年4月1日規則第27号)抄</w:t>
      </w:r>
    </w:p>
    <w:p w14:paraId="78128686" w14:textId="77777777" w:rsidR="000F74B5" w:rsidRDefault="000F74B5" w:rsidP="000F74B5"/>
    <w:p w14:paraId="79BFCD5E" w14:textId="77777777" w:rsidR="000F74B5" w:rsidRDefault="000F74B5" w:rsidP="000F74B5">
      <w:r>
        <w:t>1　この規則は、公布の日から施行する。</w:t>
      </w:r>
    </w:p>
    <w:p w14:paraId="4E3697BE" w14:textId="77777777" w:rsidR="000F74B5" w:rsidRDefault="000F74B5" w:rsidP="000F74B5"/>
    <w:p w14:paraId="1F6832F6" w14:textId="77777777" w:rsidR="000F74B5" w:rsidRDefault="000F74B5" w:rsidP="000F74B5">
      <w:r>
        <w:rPr>
          <w:rFonts w:hint="eastAsia"/>
        </w:rPr>
        <w:t>附　則</w:t>
      </w:r>
      <w:r>
        <w:t>(昭和44年4月1日規則第18号)抄</w:t>
      </w:r>
    </w:p>
    <w:p w14:paraId="7B77C029" w14:textId="77777777" w:rsidR="000F74B5" w:rsidRDefault="000F74B5" w:rsidP="000F74B5"/>
    <w:p w14:paraId="3C13D8F6" w14:textId="77777777" w:rsidR="000F74B5" w:rsidRDefault="000F74B5" w:rsidP="000F74B5">
      <w:r>
        <w:t>1　この規則は、公布の日から施行する。</w:t>
      </w:r>
    </w:p>
    <w:p w14:paraId="607716C7" w14:textId="77777777" w:rsidR="000F74B5" w:rsidRDefault="000F74B5" w:rsidP="000F74B5"/>
    <w:p w14:paraId="53B1C016" w14:textId="77777777" w:rsidR="000F74B5" w:rsidRDefault="000F74B5" w:rsidP="000F74B5">
      <w:r>
        <w:rPr>
          <w:rFonts w:hint="eastAsia"/>
        </w:rPr>
        <w:t>附　則</w:t>
      </w:r>
      <w:r>
        <w:t>(昭和49年2月19日規則第7号)</w:t>
      </w:r>
    </w:p>
    <w:p w14:paraId="6522E621" w14:textId="77777777" w:rsidR="000F74B5" w:rsidRDefault="000F74B5" w:rsidP="000F74B5"/>
    <w:p w14:paraId="06E36D8A" w14:textId="77777777" w:rsidR="000F74B5" w:rsidRDefault="000F74B5" w:rsidP="000F74B5">
      <w:r>
        <w:t>1　この規則は、公布の日から施行する。</w:t>
      </w:r>
    </w:p>
    <w:p w14:paraId="5DEDE9AC" w14:textId="77777777" w:rsidR="000F74B5" w:rsidRDefault="000F74B5" w:rsidP="000F74B5"/>
    <w:p w14:paraId="0B2A6193" w14:textId="77777777" w:rsidR="000F74B5" w:rsidRDefault="000F74B5" w:rsidP="000F74B5">
      <w:r>
        <w:t>2　この規則の施行の際、現にこの規則による改正前の土地改良法施行細則の規定により提出されている申請書又は届は、この規則による改正後の土地改良法施行細則の相当規定によつて提出されたものとみなす。</w:t>
      </w:r>
    </w:p>
    <w:p w14:paraId="73EE0211" w14:textId="77777777" w:rsidR="000F74B5" w:rsidRDefault="000F74B5" w:rsidP="000F74B5"/>
    <w:p w14:paraId="0CD232D3" w14:textId="77777777" w:rsidR="000F74B5" w:rsidRDefault="000F74B5" w:rsidP="000F74B5">
      <w:r>
        <w:rPr>
          <w:rFonts w:hint="eastAsia"/>
        </w:rPr>
        <w:t>附　則</w:t>
      </w:r>
      <w:r>
        <w:t>(昭和51年4月1日規則第35号)抄</w:t>
      </w:r>
    </w:p>
    <w:p w14:paraId="76F48AD0" w14:textId="77777777" w:rsidR="000F74B5" w:rsidRDefault="000F74B5" w:rsidP="000F74B5"/>
    <w:p w14:paraId="1E7E3651" w14:textId="77777777" w:rsidR="000F74B5" w:rsidRDefault="000F74B5" w:rsidP="000F74B5">
      <w:r>
        <w:t>(施行期日)</w:t>
      </w:r>
    </w:p>
    <w:p w14:paraId="6AF67280" w14:textId="77777777" w:rsidR="000F74B5" w:rsidRDefault="000F74B5" w:rsidP="000F74B5">
      <w:r>
        <w:t>1　この規則は、公布の日から施行する。</w:t>
      </w:r>
    </w:p>
    <w:p w14:paraId="0B9397BB" w14:textId="77777777" w:rsidR="000F74B5" w:rsidRDefault="000F74B5" w:rsidP="000F74B5"/>
    <w:p w14:paraId="3830A4E5" w14:textId="77777777" w:rsidR="000F74B5" w:rsidRDefault="000F74B5" w:rsidP="000F74B5">
      <w:r>
        <w:rPr>
          <w:rFonts w:hint="eastAsia"/>
        </w:rPr>
        <w:t>附　則</w:t>
      </w:r>
      <w:r>
        <w:t>(昭和61年3月31日規則第56号)</w:t>
      </w:r>
    </w:p>
    <w:p w14:paraId="3D32B55D" w14:textId="77777777" w:rsidR="000F74B5" w:rsidRDefault="000F74B5" w:rsidP="000F74B5"/>
    <w:p w14:paraId="5D649842" w14:textId="77777777" w:rsidR="000F74B5" w:rsidRDefault="000F74B5" w:rsidP="000F74B5">
      <w:r>
        <w:rPr>
          <w:rFonts w:hint="eastAsia"/>
        </w:rPr>
        <w:t>この規則は、昭和</w:t>
      </w:r>
      <w:r>
        <w:t>61年4月1日から施行する。</w:t>
      </w:r>
    </w:p>
    <w:p w14:paraId="77321642" w14:textId="77777777" w:rsidR="000F74B5" w:rsidRDefault="000F74B5" w:rsidP="000F74B5"/>
    <w:p w14:paraId="578CCC99" w14:textId="77777777" w:rsidR="000F74B5" w:rsidRDefault="000F74B5" w:rsidP="000F74B5">
      <w:r>
        <w:rPr>
          <w:rFonts w:hint="eastAsia"/>
        </w:rPr>
        <w:t>附　則</w:t>
      </w:r>
      <w:r>
        <w:t>(平成6年5月13日規則第178号)</w:t>
      </w:r>
    </w:p>
    <w:p w14:paraId="4F91F5B4" w14:textId="77777777" w:rsidR="000F74B5" w:rsidRDefault="000F74B5" w:rsidP="000F74B5"/>
    <w:p w14:paraId="2D8BD85A" w14:textId="77777777" w:rsidR="000F74B5" w:rsidRDefault="000F74B5" w:rsidP="000F74B5">
      <w:r>
        <w:t>1　この規則は、公布の日から施行する。</w:t>
      </w:r>
    </w:p>
    <w:p w14:paraId="68F7C5FE" w14:textId="77777777" w:rsidR="000F74B5" w:rsidRDefault="000F74B5" w:rsidP="000F74B5"/>
    <w:p w14:paraId="04737E30" w14:textId="77777777" w:rsidR="000F74B5" w:rsidRDefault="000F74B5" w:rsidP="000F74B5">
      <w:r>
        <w:t>2　この規則による改正後の土地改良法施行細則に定める様式は、この規則の施行の日(以下「施行日」という。)以後に提出する申請書等について適用し、施行日前に提出した申請書等については、なお従前の例による。</w:t>
      </w:r>
    </w:p>
    <w:p w14:paraId="5DBCB3E7" w14:textId="77777777" w:rsidR="000F74B5" w:rsidRDefault="000F74B5" w:rsidP="000F74B5"/>
    <w:p w14:paraId="2B4E952A" w14:textId="77777777" w:rsidR="000F74B5" w:rsidRDefault="000F74B5" w:rsidP="000F74B5">
      <w:r>
        <w:rPr>
          <w:rFonts w:hint="eastAsia"/>
        </w:rPr>
        <w:t>附　則</w:t>
      </w:r>
      <w:r>
        <w:t>(平成10年3月31日規則第59号)</w:t>
      </w:r>
    </w:p>
    <w:p w14:paraId="00BD237C" w14:textId="77777777" w:rsidR="000F74B5" w:rsidRDefault="000F74B5" w:rsidP="000F74B5"/>
    <w:p w14:paraId="7306FA80" w14:textId="77777777" w:rsidR="000F74B5" w:rsidRDefault="000F74B5" w:rsidP="000F74B5">
      <w:r>
        <w:t>1　この規則は、平成10年4月1日から施行する。</w:t>
      </w:r>
    </w:p>
    <w:p w14:paraId="6DC4F204" w14:textId="77777777" w:rsidR="000F74B5" w:rsidRDefault="000F74B5" w:rsidP="000F74B5"/>
    <w:p w14:paraId="37857006" w14:textId="77777777" w:rsidR="000F74B5" w:rsidRDefault="000F74B5" w:rsidP="000F74B5">
      <w:r>
        <w:t>2　この規則による改正後の土地改良法施行細則に定める様式は、この規則の施行の日(以下「施行日」という。)以後に提出する申請書等について適用し、施行日前に提出した申請書等については、なお従前の例による。</w:t>
      </w:r>
    </w:p>
    <w:p w14:paraId="152777AA" w14:textId="77777777" w:rsidR="000F74B5" w:rsidRDefault="000F74B5" w:rsidP="000F74B5"/>
    <w:p w14:paraId="2626744D" w14:textId="77777777" w:rsidR="000F74B5" w:rsidRDefault="000F74B5" w:rsidP="000F74B5">
      <w:r>
        <w:rPr>
          <w:rFonts w:hint="eastAsia"/>
        </w:rPr>
        <w:t>附　則</w:t>
      </w:r>
      <w:r>
        <w:t>(平成11年3月31日規則第77号)</w:t>
      </w:r>
    </w:p>
    <w:p w14:paraId="2C4862A6" w14:textId="77777777" w:rsidR="000F74B5" w:rsidRDefault="000F74B5" w:rsidP="000F74B5"/>
    <w:p w14:paraId="6FFD4861" w14:textId="77777777" w:rsidR="000F74B5" w:rsidRDefault="000F74B5" w:rsidP="000F74B5">
      <w:r>
        <w:rPr>
          <w:rFonts w:hint="eastAsia"/>
        </w:rPr>
        <w:t>この規則は、平成</w:t>
      </w:r>
      <w:r>
        <w:t>11年4月1日から施行する。</w:t>
      </w:r>
    </w:p>
    <w:p w14:paraId="62CE956A" w14:textId="77777777" w:rsidR="000F74B5" w:rsidRDefault="000F74B5" w:rsidP="000F74B5"/>
    <w:p w14:paraId="2A46FE2B" w14:textId="77777777" w:rsidR="000F74B5" w:rsidRDefault="000F74B5" w:rsidP="000F74B5">
      <w:r>
        <w:rPr>
          <w:rFonts w:hint="eastAsia"/>
        </w:rPr>
        <w:t>附　則</w:t>
      </w:r>
      <w:r>
        <w:t>(平成12年3月28日規則第111号)</w:t>
      </w:r>
    </w:p>
    <w:p w14:paraId="0091785D" w14:textId="77777777" w:rsidR="000F74B5" w:rsidRDefault="000F74B5" w:rsidP="000F74B5"/>
    <w:p w14:paraId="67C338DC" w14:textId="77777777" w:rsidR="000F74B5" w:rsidRDefault="000F74B5" w:rsidP="000F74B5">
      <w:r>
        <w:t>1　この規則は、平成12年4月1日から施行する。</w:t>
      </w:r>
    </w:p>
    <w:p w14:paraId="47694F27" w14:textId="77777777" w:rsidR="000F74B5" w:rsidRDefault="000F74B5" w:rsidP="000F74B5"/>
    <w:p w14:paraId="2E0E5A72" w14:textId="77777777" w:rsidR="000F74B5" w:rsidRDefault="000F74B5" w:rsidP="000F74B5">
      <w:r>
        <w:t>2　この規則による改正後の土地改良法施行細則に定める様式は、この規則の施行の日(以下「施行日」という。)以後に提出する申請書等について適用し、施行日前に提出した申請書等については、なお従前の例による。</w:t>
      </w:r>
    </w:p>
    <w:p w14:paraId="77B081A1" w14:textId="77777777" w:rsidR="000F74B5" w:rsidRDefault="000F74B5" w:rsidP="000F74B5"/>
    <w:p w14:paraId="496A02DC" w14:textId="77777777" w:rsidR="000F74B5" w:rsidRDefault="000F74B5" w:rsidP="000F74B5">
      <w:r>
        <w:rPr>
          <w:rFonts w:hint="eastAsia"/>
        </w:rPr>
        <w:t>附　則</w:t>
      </w:r>
      <w:r>
        <w:t>(平成14年3月29日規則第43号)</w:t>
      </w:r>
    </w:p>
    <w:p w14:paraId="02FC980E" w14:textId="77777777" w:rsidR="000F74B5" w:rsidRDefault="000F74B5" w:rsidP="000F74B5"/>
    <w:p w14:paraId="2F61F44E" w14:textId="77777777" w:rsidR="000F74B5" w:rsidRDefault="000F74B5" w:rsidP="000F74B5">
      <w:r>
        <w:t>1　この規則は、平成14年4月1日から施行する。</w:t>
      </w:r>
    </w:p>
    <w:p w14:paraId="5BE6160D" w14:textId="77777777" w:rsidR="000F74B5" w:rsidRDefault="000F74B5" w:rsidP="000F74B5"/>
    <w:p w14:paraId="24E8C6AB" w14:textId="77777777" w:rsidR="000F74B5" w:rsidRDefault="000F74B5" w:rsidP="000F74B5">
      <w:r>
        <w:t>2　この規則による改正後の土地改良法施行細則に定める様式は、この規則の施行の日(以下「施行日」という。)以後に提出する申請書等について適用し、施行日前に提出した申請書等については、なお従前の例による。</w:t>
      </w:r>
    </w:p>
    <w:p w14:paraId="111A4EB6" w14:textId="77777777" w:rsidR="000F74B5" w:rsidRDefault="000F74B5" w:rsidP="000F74B5"/>
    <w:p w14:paraId="394A659F" w14:textId="77777777" w:rsidR="000F74B5" w:rsidRDefault="000F74B5" w:rsidP="000F74B5">
      <w:r>
        <w:rPr>
          <w:rFonts w:hint="eastAsia"/>
        </w:rPr>
        <w:lastRenderedPageBreak/>
        <w:t>附　則</w:t>
      </w:r>
      <w:r>
        <w:t>(平成18年3月31日規則第98号)</w:t>
      </w:r>
    </w:p>
    <w:p w14:paraId="762965DE" w14:textId="77777777" w:rsidR="000F74B5" w:rsidRDefault="000F74B5" w:rsidP="000F74B5"/>
    <w:p w14:paraId="2D35DF13" w14:textId="77777777" w:rsidR="000F74B5" w:rsidRDefault="000F74B5" w:rsidP="000F74B5">
      <w:r>
        <w:t>1　この規則は、平成18年4月1日から施行する。</w:t>
      </w:r>
    </w:p>
    <w:p w14:paraId="06BBA543" w14:textId="77777777" w:rsidR="000F74B5" w:rsidRDefault="000F74B5" w:rsidP="000F74B5"/>
    <w:p w14:paraId="67BFA825" w14:textId="77777777" w:rsidR="000F74B5" w:rsidRDefault="000F74B5" w:rsidP="000F74B5">
      <w:r>
        <w:t>2　この規則による改正前の岩手県規則(以下「改正前規則」という。)の様式による申請書等は、この規則による改正後の当該岩手県規則の様式による申請書等とみなす。</w:t>
      </w:r>
    </w:p>
    <w:p w14:paraId="3EA2851C" w14:textId="77777777" w:rsidR="000F74B5" w:rsidRDefault="000F74B5" w:rsidP="000F74B5"/>
    <w:p w14:paraId="7BD94BB3" w14:textId="77777777" w:rsidR="000F74B5" w:rsidRDefault="000F74B5" w:rsidP="000F74B5">
      <w:r>
        <w:t>3　改正前規則の様式による用紙等は、当分の間、これを取り繕って使用することができる。</w:t>
      </w:r>
    </w:p>
    <w:p w14:paraId="5A3A0BA2" w14:textId="77777777" w:rsidR="000F74B5" w:rsidRDefault="000F74B5" w:rsidP="000F74B5"/>
    <w:p w14:paraId="7FDD3E8F" w14:textId="77777777" w:rsidR="000F74B5" w:rsidRDefault="000F74B5" w:rsidP="000F74B5">
      <w:r>
        <w:rPr>
          <w:rFonts w:hint="eastAsia"/>
        </w:rPr>
        <w:t>附　則</w:t>
      </w:r>
      <w:r>
        <w:t>(平成20年11月28日規則第84号)</w:t>
      </w:r>
    </w:p>
    <w:p w14:paraId="65B5E5B0" w14:textId="77777777" w:rsidR="000F74B5" w:rsidRDefault="000F74B5" w:rsidP="000F74B5"/>
    <w:p w14:paraId="0E3986F4" w14:textId="77777777" w:rsidR="000F74B5" w:rsidRDefault="000F74B5" w:rsidP="000F74B5">
      <w:r>
        <w:t>1　この規則は、平成20年12月1日から施行する。</w:t>
      </w:r>
    </w:p>
    <w:p w14:paraId="4FFAF556" w14:textId="77777777" w:rsidR="000F74B5" w:rsidRDefault="000F74B5" w:rsidP="000F74B5"/>
    <w:p w14:paraId="69A2D502" w14:textId="77777777" w:rsidR="000F74B5" w:rsidRDefault="000F74B5" w:rsidP="000F74B5">
      <w:r>
        <w:t>2　この規則による改正前の岩手県規則(以下「改正前規則」という。)の様式による申請書等は、この規則による改正後の当該岩手県規則の様式による申請書等とみなす。</w:t>
      </w:r>
    </w:p>
    <w:p w14:paraId="26D295BB" w14:textId="77777777" w:rsidR="000F74B5" w:rsidRDefault="000F74B5" w:rsidP="000F74B5"/>
    <w:p w14:paraId="77C6DEE7" w14:textId="77777777" w:rsidR="000F74B5" w:rsidRDefault="000F74B5" w:rsidP="000F74B5">
      <w:r>
        <w:t>3　改正前規則の様式による用紙は、当分の間、これを取り繕って使用することができる。</w:t>
      </w:r>
    </w:p>
    <w:p w14:paraId="2362380F" w14:textId="77777777" w:rsidR="000F74B5" w:rsidRDefault="000F74B5" w:rsidP="000F74B5"/>
    <w:p w14:paraId="0A0D5FE9" w14:textId="77777777" w:rsidR="000F74B5" w:rsidRDefault="000F74B5" w:rsidP="000F74B5">
      <w:r>
        <w:rPr>
          <w:rFonts w:hint="eastAsia"/>
        </w:rPr>
        <w:t>附　則</w:t>
      </w:r>
      <w:r>
        <w:t>(平成22年3月31日規則第36号)</w:t>
      </w:r>
    </w:p>
    <w:p w14:paraId="3E25138F" w14:textId="77777777" w:rsidR="000F74B5" w:rsidRDefault="000F74B5" w:rsidP="000F74B5"/>
    <w:p w14:paraId="2F6C2B58" w14:textId="77777777" w:rsidR="000F74B5" w:rsidRDefault="000F74B5" w:rsidP="000F74B5">
      <w:r>
        <w:t>1　この規則は、平成22年4月1日から施行する。</w:t>
      </w:r>
    </w:p>
    <w:p w14:paraId="63C79300" w14:textId="77777777" w:rsidR="000F74B5" w:rsidRDefault="000F74B5" w:rsidP="000F74B5"/>
    <w:p w14:paraId="7A5F6480" w14:textId="77777777" w:rsidR="000F74B5" w:rsidRDefault="000F74B5" w:rsidP="000F74B5">
      <w:r>
        <w:t>2　この規則による改正前の岩手県規則(以下「改正前規則」という。)の様式による申請書等は、この規則による改正後の当該岩手県規則の様式による申請書等とみなす。</w:t>
      </w:r>
    </w:p>
    <w:p w14:paraId="389F8C38" w14:textId="77777777" w:rsidR="000F74B5" w:rsidRDefault="000F74B5" w:rsidP="000F74B5"/>
    <w:p w14:paraId="5BD314C9" w14:textId="77777777" w:rsidR="000F74B5" w:rsidRDefault="000F74B5" w:rsidP="000F74B5">
      <w:r>
        <w:t>3　改正前規則の様式による用紙等は、当分の間、これを取り繕って使用することができる。</w:t>
      </w:r>
    </w:p>
    <w:p w14:paraId="4BD1580F" w14:textId="77777777" w:rsidR="000F74B5" w:rsidRDefault="000F74B5" w:rsidP="000F74B5"/>
    <w:p w14:paraId="392C06A6" w14:textId="77777777" w:rsidR="000F74B5" w:rsidRDefault="000F74B5" w:rsidP="000F74B5">
      <w:r>
        <w:rPr>
          <w:rFonts w:hint="eastAsia"/>
        </w:rPr>
        <w:t>附　則</w:t>
      </w:r>
      <w:r>
        <w:t>(平成24年11月20日規則第62号)</w:t>
      </w:r>
    </w:p>
    <w:p w14:paraId="6907E7EB" w14:textId="77777777" w:rsidR="000F74B5" w:rsidRDefault="000F74B5" w:rsidP="000F74B5"/>
    <w:p w14:paraId="6F590580" w14:textId="77777777" w:rsidR="000F74B5" w:rsidRDefault="000F74B5" w:rsidP="000F74B5">
      <w:r>
        <w:t>1　この規則は、公布の日から施行する。</w:t>
      </w:r>
    </w:p>
    <w:p w14:paraId="4534E541" w14:textId="77777777" w:rsidR="000F74B5" w:rsidRDefault="000F74B5" w:rsidP="000F74B5"/>
    <w:p w14:paraId="194BBBDE" w14:textId="77777777" w:rsidR="000F74B5" w:rsidRDefault="000F74B5" w:rsidP="000F74B5">
      <w:r>
        <w:t>2　この規則による改正後の土地改良法施行細則に定める様式は、この規則の施行の日以後に提出する申請書等について適用し、同日前に提出した申請書等については、なお従前の例による。</w:t>
      </w:r>
    </w:p>
    <w:p w14:paraId="0972F18B" w14:textId="77777777" w:rsidR="000F74B5" w:rsidRDefault="000F74B5" w:rsidP="000F74B5"/>
    <w:p w14:paraId="19A91653" w14:textId="77777777" w:rsidR="000F74B5" w:rsidRDefault="000F74B5" w:rsidP="000F74B5">
      <w:r>
        <w:rPr>
          <w:rFonts w:hint="eastAsia"/>
        </w:rPr>
        <w:t>附　則</w:t>
      </w:r>
      <w:r>
        <w:t>(平成26年3月28日規則第29号)</w:t>
      </w:r>
    </w:p>
    <w:p w14:paraId="06CA23CE" w14:textId="77777777" w:rsidR="000F74B5" w:rsidRDefault="000F74B5" w:rsidP="000F74B5"/>
    <w:p w14:paraId="13CC4B6A" w14:textId="77777777" w:rsidR="000F74B5" w:rsidRDefault="000F74B5" w:rsidP="000F74B5">
      <w:r>
        <w:t>1　この規則は、平成26年4月1日から施行する。</w:t>
      </w:r>
    </w:p>
    <w:p w14:paraId="1F75D01E" w14:textId="77777777" w:rsidR="000F74B5" w:rsidRDefault="000F74B5" w:rsidP="000F74B5"/>
    <w:p w14:paraId="05BDC1A1" w14:textId="77777777" w:rsidR="000F74B5" w:rsidRDefault="000F74B5" w:rsidP="000F74B5">
      <w:r>
        <w:t>2　この規則による改正後の土地改良法施行細則に定める様式は、この規則の施行の日以後に提出する申請書について適用し、同日前に提出した申請書については、なお従前の例による。</w:t>
      </w:r>
    </w:p>
    <w:p w14:paraId="5BB9EFD7" w14:textId="77777777" w:rsidR="000F74B5" w:rsidRDefault="000F74B5" w:rsidP="000F74B5"/>
    <w:p w14:paraId="0732E759" w14:textId="77777777" w:rsidR="000F74B5" w:rsidRDefault="000F74B5" w:rsidP="000F74B5">
      <w:r>
        <w:rPr>
          <w:rFonts w:hint="eastAsia"/>
        </w:rPr>
        <w:t>附　則</w:t>
      </w:r>
      <w:r>
        <w:t>(平成29年10月19日規則第61号)</w:t>
      </w:r>
    </w:p>
    <w:p w14:paraId="46E1E573" w14:textId="77777777" w:rsidR="000F74B5" w:rsidRDefault="000F74B5" w:rsidP="000F74B5"/>
    <w:p w14:paraId="632C3562" w14:textId="77777777" w:rsidR="000F74B5" w:rsidRDefault="000F74B5" w:rsidP="000F74B5">
      <w:r>
        <w:t>1　この規則は、公布の日から施行する。</w:t>
      </w:r>
    </w:p>
    <w:p w14:paraId="3208CAD1" w14:textId="77777777" w:rsidR="000F74B5" w:rsidRDefault="000F74B5" w:rsidP="000F74B5"/>
    <w:p w14:paraId="16598214" w14:textId="77777777" w:rsidR="000F74B5" w:rsidRDefault="000F74B5" w:rsidP="000F74B5">
      <w:r>
        <w:t>2　この規則による改正後の土地改良法施行細則に定める様式は、この規則の施行の日以後に提出する申請書等について適用し、同日前に提出した申請書等については、なお、従前の例による。</w:t>
      </w:r>
    </w:p>
    <w:p w14:paraId="02DFFE0E" w14:textId="77777777" w:rsidR="000F74B5" w:rsidRDefault="000F74B5" w:rsidP="000F74B5"/>
    <w:p w14:paraId="662208D2" w14:textId="77777777" w:rsidR="000F74B5" w:rsidRDefault="000F74B5" w:rsidP="000F74B5">
      <w:r>
        <w:rPr>
          <w:rFonts w:hint="eastAsia"/>
        </w:rPr>
        <w:t>附　則</w:t>
      </w:r>
      <w:r>
        <w:t>(平成31年3月19日規則第6号)</w:t>
      </w:r>
    </w:p>
    <w:p w14:paraId="42B940CD" w14:textId="77777777" w:rsidR="000F74B5" w:rsidRDefault="000F74B5" w:rsidP="000F74B5"/>
    <w:p w14:paraId="57F7C127" w14:textId="77777777" w:rsidR="000F74B5" w:rsidRDefault="000F74B5" w:rsidP="000F74B5">
      <w:r>
        <w:t>1　この規則は、平成31年4月1日から施行する。</w:t>
      </w:r>
    </w:p>
    <w:p w14:paraId="56B9D659" w14:textId="77777777" w:rsidR="000F74B5" w:rsidRDefault="000F74B5" w:rsidP="000F74B5"/>
    <w:p w14:paraId="326104BA" w14:textId="77777777" w:rsidR="000F74B5" w:rsidRDefault="000F74B5" w:rsidP="000F74B5">
      <w:r>
        <w:t>2　この規則による改正後の土地改良法施行細則に定める様式は、この規則の施行の日以後に提出する届について適用し、同日前に提出した届については、なお従前の例による。</w:t>
      </w:r>
    </w:p>
    <w:p w14:paraId="4EFF18BB" w14:textId="77777777" w:rsidR="000F74B5" w:rsidRDefault="000F74B5" w:rsidP="000F74B5"/>
    <w:p w14:paraId="2B648A83" w14:textId="77777777" w:rsidR="000F74B5" w:rsidRDefault="000F74B5" w:rsidP="000F74B5">
      <w:r>
        <w:rPr>
          <w:rFonts w:hint="eastAsia"/>
        </w:rPr>
        <w:t>附　則</w:t>
      </w:r>
      <w:r>
        <w:t>(令和4年3月25日規則第9号)</w:t>
      </w:r>
    </w:p>
    <w:p w14:paraId="4B228F7E" w14:textId="77777777" w:rsidR="000F74B5" w:rsidRDefault="000F74B5" w:rsidP="000F74B5"/>
    <w:p w14:paraId="07E7AEB1" w14:textId="77777777" w:rsidR="000F74B5" w:rsidRDefault="000F74B5" w:rsidP="000F74B5">
      <w:r>
        <w:t>1　この規則は、令和4年4月1日から施行する。</w:t>
      </w:r>
    </w:p>
    <w:p w14:paraId="5E256E93" w14:textId="77777777" w:rsidR="000F74B5" w:rsidRDefault="000F74B5" w:rsidP="000F74B5"/>
    <w:p w14:paraId="5D0FF908" w14:textId="77777777" w:rsidR="000F74B5" w:rsidRDefault="000F74B5" w:rsidP="000F74B5">
      <w:r>
        <w:t>2　この規則による改正後のそれぞれの規則に定める様式は、この規則の施行の日以後に作成する報告書等について適用し、同日前に作成した報告書等については、なお従前の例による。</w:t>
      </w:r>
    </w:p>
    <w:p w14:paraId="48D19CDE" w14:textId="77777777" w:rsidR="000F74B5" w:rsidRDefault="000F74B5" w:rsidP="000F74B5"/>
    <w:p w14:paraId="2C7BDF3E" w14:textId="1E1DF777" w:rsidR="00AB3A35" w:rsidRPr="00064D35" w:rsidRDefault="00AB3A35" w:rsidP="000F74B5">
      <w:r w:rsidRPr="00064D35">
        <w:rPr>
          <w:rFonts w:hint="eastAsia"/>
        </w:rPr>
        <w:t>附　則</w:t>
      </w:r>
      <w:r w:rsidRPr="00064D35">
        <w:t>(令和</w:t>
      </w:r>
      <w:r w:rsidR="00064D35" w:rsidRPr="00064D35">
        <w:rPr>
          <w:rFonts w:hint="eastAsia"/>
        </w:rPr>
        <w:t>８</w:t>
      </w:r>
      <w:r w:rsidRPr="00064D35">
        <w:t>年</w:t>
      </w:r>
      <w:r w:rsidR="00064D35" w:rsidRPr="00064D35">
        <w:rPr>
          <w:rFonts w:hint="eastAsia"/>
        </w:rPr>
        <w:t>３</w:t>
      </w:r>
      <w:r w:rsidRPr="00064D35">
        <w:t>月</w:t>
      </w:r>
      <w:r w:rsidR="00064D35" w:rsidRPr="00064D35">
        <w:rPr>
          <w:rFonts w:hint="eastAsia"/>
        </w:rPr>
        <w:t>31</w:t>
      </w:r>
      <w:r w:rsidRPr="00064D35">
        <w:t>日規則第</w:t>
      </w:r>
      <w:r w:rsidR="00064D35" w:rsidRPr="00064D35">
        <w:rPr>
          <w:rFonts w:hint="eastAsia"/>
        </w:rPr>
        <w:t>43</w:t>
      </w:r>
      <w:r w:rsidRPr="00064D35">
        <w:t>号)</w:t>
      </w:r>
    </w:p>
    <w:p w14:paraId="27302B43" w14:textId="77777777" w:rsidR="00AB3A35" w:rsidRPr="00064D35" w:rsidRDefault="00AB3A35" w:rsidP="000F74B5"/>
    <w:p w14:paraId="7DF865BB" w14:textId="2760E68C" w:rsidR="00AB3A35" w:rsidRPr="00064D35" w:rsidRDefault="00AB3A35" w:rsidP="00AB3A35">
      <w:r w:rsidRPr="00064D35">
        <w:rPr>
          <w:rFonts w:hint="eastAsia"/>
        </w:rPr>
        <w:t>１</w:t>
      </w:r>
      <w:r w:rsidRPr="00064D35">
        <w:t xml:space="preserve">　この規則は、</w:t>
      </w:r>
      <w:r w:rsidR="00F724DC" w:rsidRPr="00064D35">
        <w:rPr>
          <w:rFonts w:hint="eastAsia"/>
        </w:rPr>
        <w:t>公布の日から</w:t>
      </w:r>
      <w:r w:rsidRPr="00064D35">
        <w:t>施行する。</w:t>
      </w:r>
    </w:p>
    <w:p w14:paraId="3D63A035" w14:textId="77777777" w:rsidR="00AB3A35" w:rsidRPr="00064D35" w:rsidRDefault="00AB3A35" w:rsidP="00AB3A35"/>
    <w:p w14:paraId="3205F309" w14:textId="77777777" w:rsidR="00AB3A35" w:rsidRPr="00064D35" w:rsidRDefault="00AB3A35" w:rsidP="00AB3A35">
      <w:r w:rsidRPr="00064D35">
        <w:t>2　この規則による改正後のそれぞれの規則に定める様式は、この規則の施行の日以後に作成する報告書等について適用し、同日前に作成した報告書等については、なお従前の例による。</w:t>
      </w:r>
    </w:p>
    <w:p w14:paraId="06629187" w14:textId="77777777" w:rsidR="00F724DC" w:rsidRPr="00064D35" w:rsidRDefault="00F724DC" w:rsidP="00AB3A35"/>
    <w:p w14:paraId="5209E169" w14:textId="3BB162B1" w:rsidR="00F724DC" w:rsidRPr="00064D35" w:rsidRDefault="00F724DC" w:rsidP="00AB3A35">
      <w:r w:rsidRPr="00064D35">
        <w:rPr>
          <w:rFonts w:hint="eastAsia"/>
        </w:rPr>
        <w:t>３　この規則</w:t>
      </w:r>
      <w:r w:rsidR="00EF7692" w:rsidRPr="00064D35">
        <w:rPr>
          <w:rFonts w:hint="eastAsia"/>
        </w:rPr>
        <w:t>による改正前の土地改良法施行細則に規定する様式による用紙は、当分の間、これを取り繕って使用することができる。</w:t>
      </w:r>
    </w:p>
    <w:p w14:paraId="29497BAF" w14:textId="77777777" w:rsidR="00AB3A35" w:rsidRPr="00AB3A35" w:rsidRDefault="00AB3A35" w:rsidP="000F74B5"/>
    <w:sectPr w:rsidR="00AB3A35" w:rsidRPr="00AB3A35" w:rsidSect="000F74B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2F"/>
    <w:rsid w:val="00064D35"/>
    <w:rsid w:val="000C2EFF"/>
    <w:rsid w:val="000F74B5"/>
    <w:rsid w:val="0015062F"/>
    <w:rsid w:val="002E3034"/>
    <w:rsid w:val="00517AF9"/>
    <w:rsid w:val="00587E9A"/>
    <w:rsid w:val="009156D0"/>
    <w:rsid w:val="00973793"/>
    <w:rsid w:val="00A8152B"/>
    <w:rsid w:val="00AB3A35"/>
    <w:rsid w:val="00AE71F1"/>
    <w:rsid w:val="00D42BFF"/>
    <w:rsid w:val="00ED5C2A"/>
    <w:rsid w:val="00EF7692"/>
    <w:rsid w:val="00F72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4054F"/>
  <w15:chartTrackingRefBased/>
  <w15:docId w15:val="{3732DA5D-4857-4B56-9CA7-CB88AC3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復興くらし再建課</dc:creator>
  <cp:keywords/>
  <dc:description/>
  <cp:lastModifiedBy>石井 望夢</cp:lastModifiedBy>
  <cp:revision>12</cp:revision>
  <cp:lastPrinted>2025-11-20T04:50:00Z</cp:lastPrinted>
  <dcterms:created xsi:type="dcterms:W3CDTF">2025-01-15T01:17:00Z</dcterms:created>
  <dcterms:modified xsi:type="dcterms:W3CDTF">2026-03-30T00:38:00Z</dcterms:modified>
</cp:coreProperties>
</file>